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98" w:rsidRDefault="00567C80" w:rsidP="007B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2FC8">
        <w:rPr>
          <w:rFonts w:ascii="Times New Roman" w:hAnsi="Times New Roman" w:cs="Times New Roman"/>
          <w:sz w:val="24"/>
          <w:szCs w:val="24"/>
        </w:rPr>
        <w:t>. Hafta</w:t>
      </w:r>
    </w:p>
    <w:p w:rsidR="00212FC8" w:rsidRDefault="00212FC8" w:rsidP="00567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</w:t>
      </w:r>
      <w:r w:rsidRPr="00212FC8">
        <w:t xml:space="preserve"> </w:t>
      </w:r>
      <w:r w:rsidR="001A4445">
        <w:rPr>
          <w:rFonts w:ascii="Times New Roman" w:hAnsi="Times New Roman" w:cs="Times New Roman"/>
          <w:sz w:val="24"/>
          <w:szCs w:val="24"/>
        </w:rPr>
        <w:tab/>
      </w:r>
      <w:r w:rsidR="00567C80" w:rsidRPr="00567C80">
        <w:rPr>
          <w:rFonts w:ascii="Times New Roman" w:hAnsi="Times New Roman" w:cs="Times New Roman"/>
          <w:sz w:val="24"/>
          <w:szCs w:val="24"/>
        </w:rPr>
        <w:t xml:space="preserve">Ezanlar, Kamet, </w:t>
      </w:r>
      <w:proofErr w:type="spellStart"/>
      <w:r w:rsidR="00567C80" w:rsidRPr="00567C80">
        <w:rPr>
          <w:rFonts w:ascii="Times New Roman" w:hAnsi="Times New Roman" w:cs="Times New Roman"/>
          <w:sz w:val="24"/>
          <w:szCs w:val="24"/>
        </w:rPr>
        <w:t>Tesbih</w:t>
      </w:r>
      <w:proofErr w:type="spellEnd"/>
      <w:r w:rsidR="00567C80" w:rsidRPr="00567C80">
        <w:rPr>
          <w:rFonts w:ascii="Times New Roman" w:hAnsi="Times New Roman" w:cs="Times New Roman"/>
          <w:sz w:val="24"/>
          <w:szCs w:val="24"/>
        </w:rPr>
        <w:t xml:space="preserve"> Duası, </w:t>
      </w:r>
      <w:proofErr w:type="spellStart"/>
      <w:r w:rsidR="00567C80" w:rsidRPr="00567C80">
        <w:rPr>
          <w:rFonts w:ascii="Times New Roman" w:hAnsi="Times New Roman" w:cs="Times New Roman"/>
          <w:sz w:val="24"/>
          <w:szCs w:val="24"/>
        </w:rPr>
        <w:t>Mahfel</w:t>
      </w:r>
      <w:proofErr w:type="spellEnd"/>
      <w:r w:rsidR="00567C80" w:rsidRPr="00567C80">
        <w:rPr>
          <w:rFonts w:ascii="Times New Roman" w:hAnsi="Times New Roman" w:cs="Times New Roman"/>
          <w:sz w:val="24"/>
          <w:szCs w:val="24"/>
        </w:rPr>
        <w:t xml:space="preserve"> Sürmesi ve bunların icra özellikleri</w:t>
      </w:r>
    </w:p>
    <w:p w:rsidR="007B7D98" w:rsidRDefault="00212FC8" w:rsidP="007B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Konuyla ilgili Kaynaklar:</w:t>
      </w:r>
      <w:bookmarkStart w:id="0" w:name="_GoBack"/>
      <w:bookmarkEnd w:id="0"/>
    </w:p>
    <w:p w:rsidR="007B7D98" w:rsidRPr="007B7D98" w:rsidRDefault="007B7D98" w:rsidP="007B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Pr="007B7D98">
        <w:rPr>
          <w:rFonts w:ascii="Times New Roman" w:hAnsi="Times New Roman" w:cs="Times New Roman"/>
          <w:sz w:val="24"/>
          <w:szCs w:val="24"/>
        </w:rPr>
        <w:t>Özcan, Nuri, Dini Musikinin Mahiyeti ve Hususiyetleri,  (Basılmamış Ders Notları), İstanbul.</w:t>
      </w:r>
    </w:p>
    <w:p w:rsidR="007B7F4F" w:rsidRPr="007B7D98" w:rsidRDefault="00662C6D" w:rsidP="00A51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7D98">
        <w:rPr>
          <w:rFonts w:ascii="Times New Roman" w:hAnsi="Times New Roman" w:cs="Times New Roman"/>
          <w:sz w:val="24"/>
          <w:szCs w:val="24"/>
        </w:rPr>
        <w:t xml:space="preserve">- </w:t>
      </w:r>
      <w:r w:rsidR="00A51927" w:rsidRPr="00A51927">
        <w:rPr>
          <w:rFonts w:ascii="Times New Roman" w:hAnsi="Times New Roman" w:cs="Times New Roman"/>
          <w:sz w:val="24"/>
          <w:szCs w:val="24"/>
        </w:rPr>
        <w:t xml:space="preserve">Çakır, Ahmet, 2009, Müziğe Giriş, İstanbul, </w:t>
      </w:r>
      <w:proofErr w:type="spellStart"/>
      <w:r w:rsidR="00A51927" w:rsidRPr="00A51927">
        <w:rPr>
          <w:rFonts w:ascii="Times New Roman" w:hAnsi="Times New Roman" w:cs="Times New Roman"/>
          <w:sz w:val="24"/>
          <w:szCs w:val="24"/>
        </w:rPr>
        <w:t>s</w:t>
      </w:r>
      <w:r w:rsidR="00567C8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67C80">
        <w:rPr>
          <w:rFonts w:ascii="Times New Roman" w:hAnsi="Times New Roman" w:cs="Times New Roman"/>
          <w:sz w:val="24"/>
          <w:szCs w:val="24"/>
        </w:rPr>
        <w:t>. 78-80; 87.</w:t>
      </w:r>
    </w:p>
    <w:sectPr w:rsidR="007B7F4F" w:rsidRPr="007B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23"/>
    <w:rsid w:val="001A4445"/>
    <w:rsid w:val="00212FC8"/>
    <w:rsid w:val="00402F23"/>
    <w:rsid w:val="00567C80"/>
    <w:rsid w:val="00662C6D"/>
    <w:rsid w:val="007B7D98"/>
    <w:rsid w:val="007B7F4F"/>
    <w:rsid w:val="00A05A46"/>
    <w:rsid w:val="00A51927"/>
    <w:rsid w:val="00C14FD1"/>
    <w:rsid w:val="00E4765F"/>
    <w:rsid w:val="00F57DB4"/>
    <w:rsid w:val="00F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0A0B"/>
  <w15:chartTrackingRefBased/>
  <w15:docId w15:val="{A4CDB764-B5C3-40A2-8E4E-A23060A8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ÇAKIR</dc:creator>
  <cp:keywords/>
  <dc:description/>
  <cp:lastModifiedBy>Ahmet ÇAKIR</cp:lastModifiedBy>
  <cp:revision>4</cp:revision>
  <dcterms:created xsi:type="dcterms:W3CDTF">2020-08-24T13:31:00Z</dcterms:created>
  <dcterms:modified xsi:type="dcterms:W3CDTF">2020-08-24T13:36:00Z</dcterms:modified>
</cp:coreProperties>
</file>