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38628" w14:textId="77777777" w:rsidR="005164A6" w:rsidRDefault="005164A6" w:rsidP="005164A6">
      <w:pPr>
        <w:pStyle w:val="Balk1"/>
        <w:spacing w:before="750" w:beforeAutospacing="0" w:after="0" w:afterAutospacing="0"/>
        <w:rPr>
          <w:b w:val="0"/>
          <w:bCs w:val="0"/>
          <w:caps/>
          <w:color w:val="333333"/>
          <w:sz w:val="45"/>
          <w:szCs w:val="45"/>
        </w:rPr>
      </w:pPr>
      <w:r>
        <w:rPr>
          <w:b w:val="0"/>
          <w:bCs w:val="0"/>
          <w:caps/>
          <w:color w:val="333333"/>
          <w:sz w:val="45"/>
          <w:szCs w:val="45"/>
        </w:rPr>
        <w:t>6. SOSYAL GELİŞİM</w:t>
      </w:r>
    </w:p>
    <w:p w14:paraId="76FEA0AB" w14:textId="77777777" w:rsidR="005164A6" w:rsidRDefault="005164A6" w:rsidP="005164A6">
      <w:pPr>
        <w:pStyle w:val="Balk2"/>
        <w:rPr>
          <w:b w:val="0"/>
          <w:bCs w:val="0"/>
          <w:color w:val="333333"/>
        </w:rPr>
      </w:pPr>
      <w:r>
        <w:rPr>
          <w:b w:val="0"/>
          <w:bCs w:val="0"/>
          <w:color w:val="333333"/>
        </w:rPr>
        <w:t>Giriş</w:t>
      </w:r>
    </w:p>
    <w:p w14:paraId="2166AECB" w14:textId="77777777" w:rsidR="005164A6" w:rsidRDefault="005164A6" w:rsidP="005164A6">
      <w:pPr>
        <w:rPr>
          <w:sz w:val="30"/>
          <w:szCs w:val="30"/>
        </w:rPr>
      </w:pPr>
      <w:r>
        <w:rPr>
          <w:sz w:val="30"/>
          <w:szCs w:val="30"/>
        </w:rPr>
        <w:t>Bir sistem olarak toplumun amacı, yaşamasını sürekli kılmaktır. Toplumun sürekliliğini sağlayacak olan en önemli öğe, etkin görevler üstlenecek olan üyeleridir. Toplumu oluşturan bireylerin toplumun etkin birer üyesi olabilmeleri için, yaşına göre sosyal gelişimini gerçekleştirmeleri gerekir.</w:t>
      </w:r>
    </w:p>
    <w:p w14:paraId="7B4C6028" w14:textId="77777777" w:rsidR="005164A6" w:rsidRDefault="005164A6" w:rsidP="005164A6">
      <w:pPr>
        <w:spacing w:before="100" w:beforeAutospacing="1"/>
        <w:rPr>
          <w:sz w:val="30"/>
          <w:szCs w:val="30"/>
        </w:rPr>
      </w:pPr>
      <w:r>
        <w:rPr>
          <w:sz w:val="30"/>
          <w:szCs w:val="30"/>
        </w:rPr>
        <w:t>Çocuklarda sosyal gelişimle ilgili bilgilerin verildiği bu bölümde; sosyal gelişimin tanımı ve önemi, sosyal gelişimle ilgili kavramlar ve çocuklarda sosyalleşme özellikleri ile Erikson’un Psiko-Sosyal Gelişim Kuramı ve Maslow’un İhtiyaçlar Hiyerarşisi üzerinde durulmuş, sosyal gelişimi etkileyen etmenler vurgulanmıştır.</w:t>
      </w:r>
    </w:p>
    <w:p w14:paraId="3C11EA7F" w14:textId="77777777" w:rsidR="005164A6" w:rsidRDefault="005164A6" w:rsidP="005164A6">
      <w:pPr>
        <w:pStyle w:val="Balk2"/>
        <w:rPr>
          <w:b w:val="0"/>
          <w:bCs w:val="0"/>
          <w:color w:val="333333"/>
        </w:rPr>
      </w:pPr>
      <w:r>
        <w:rPr>
          <w:b w:val="0"/>
          <w:bCs w:val="0"/>
          <w:color w:val="333333"/>
        </w:rPr>
        <w:t>6.1. Tanımı ve Önemi</w:t>
      </w:r>
    </w:p>
    <w:p w14:paraId="165DEFAB" w14:textId="77777777" w:rsidR="005164A6" w:rsidRDefault="005164A6" w:rsidP="005164A6">
      <w:pPr>
        <w:rPr>
          <w:sz w:val="30"/>
          <w:szCs w:val="30"/>
        </w:rPr>
      </w:pPr>
      <w:r>
        <w:rPr>
          <w:sz w:val="30"/>
          <w:szCs w:val="30"/>
        </w:rPr>
        <w:t>İnsan toplumsal bir varlıktır ve çevresiyle sürekli etkileşim halindedir. Sosyal gelişim, bireyin içinde yaşadığı topluma uyum sağlama süreci olarak tanımlanabilir. Çocuğun sosyal gelişimi, onun ailesiyle, arkadaşlarıyla ve çevresindeki diğer bireylerle olan ilişkilerini, sorumluluk alma, liderlik, paylaşma vb. becerilerin kazanımını içeren bir süreçtir (Kandır, 2003; Ulutaş, 2007a).</w:t>
      </w:r>
    </w:p>
    <w:p w14:paraId="2CC02B52" w14:textId="77777777" w:rsidR="005164A6" w:rsidRDefault="005164A6" w:rsidP="005164A6">
      <w:pPr>
        <w:spacing w:before="100" w:beforeAutospacing="1"/>
        <w:rPr>
          <w:sz w:val="30"/>
          <w:szCs w:val="30"/>
        </w:rPr>
      </w:pPr>
      <w:r>
        <w:rPr>
          <w:sz w:val="30"/>
          <w:szCs w:val="30"/>
        </w:rPr>
        <w:t>İnsanlar tek başlarına değil, bir grubun ve daha geniş bir toplumun üyesi olarak ve diğer üyelerle etkileşerek yaşamlarını sürdürürler. Çocuk, dünyaya geldiği andan itibaren ailesinin ve ailesinin içinde bulunduğu toplumun bir üyesidir. İçinde bulunduğu toplumda etkili, hem kendisine, hem de topluma yararlı bir biçimde yaşayabilmek için düşünme, yapma ve hissetme yeteneklerini kullanarak, içinde bulunduğu kültürün davranış örüntülerini, ahlak değerlerini ve kendi rollerini benimsemek zorundadır.</w:t>
      </w:r>
    </w:p>
    <w:p w14:paraId="634AA51B" w14:textId="77777777" w:rsidR="005164A6" w:rsidRDefault="005164A6" w:rsidP="005164A6">
      <w:pPr>
        <w:spacing w:before="100" w:beforeAutospacing="1"/>
        <w:rPr>
          <w:sz w:val="30"/>
          <w:szCs w:val="30"/>
        </w:rPr>
      </w:pPr>
      <w:r>
        <w:rPr>
          <w:sz w:val="30"/>
          <w:szCs w:val="30"/>
        </w:rPr>
        <w:t xml:space="preserve">Bireyin doğar doğmaz hem fiziksel, hem de sosyal bir çevre içine girmesi çevreye uyum davranışını gerektirir. Bireyin uyumunu sosyal gelişimi </w:t>
      </w:r>
      <w:r>
        <w:rPr>
          <w:sz w:val="30"/>
          <w:szCs w:val="30"/>
        </w:rPr>
        <w:lastRenderedPageBreak/>
        <w:t>sağlar. Çocukluğun ilk yıllarındaki sosyal gelişim, onun daha sonraki sosyal davranışlarının temelini oluşturur (Çağdaş, 2000; Gizir, 2002).</w:t>
      </w:r>
    </w:p>
    <w:p w14:paraId="41ACDF1D" w14:textId="77777777" w:rsidR="005164A6" w:rsidRDefault="005164A6" w:rsidP="005164A6">
      <w:pPr>
        <w:spacing w:before="100" w:beforeAutospacing="1"/>
        <w:rPr>
          <w:sz w:val="30"/>
          <w:szCs w:val="30"/>
        </w:rPr>
      </w:pPr>
      <w:r>
        <w:rPr>
          <w:sz w:val="30"/>
          <w:szCs w:val="30"/>
        </w:rPr>
        <w:t>Sosyal becerileri gelişmiş bir insan, çevresindeki diğer insanlarla sorun yaratmadan, olumlu ilişkiler kurar. Sorun yaşasa bile, bunları toplumca onaylanan yollarla çözümleyebilir. Bu özellikleri sosyal statüsüne yansıyabilir, bulunduğu toplulukta liderlik rolü üstlenebilir. Kendi ihtiyaçları ve istekleri ile toplumun istekleri arasında denge sağlayabilir. Birlikte yaşadığı insanlarla yardımlaşmayı, paylaşmayı, işbirliği içinde çalışmayı başarır ve duygularını içinde yaşadığı kültüre uygun biçimde ifade edebilir (Başaran, 2000; Maccoby, 1984).</w:t>
      </w:r>
    </w:p>
    <w:p w14:paraId="1FF8415D" w14:textId="77777777" w:rsidR="005164A6" w:rsidRDefault="005164A6" w:rsidP="005164A6">
      <w:pPr>
        <w:spacing w:before="100" w:beforeAutospacing="1"/>
        <w:rPr>
          <w:sz w:val="30"/>
          <w:szCs w:val="30"/>
        </w:rPr>
      </w:pPr>
      <w:r>
        <w:rPr>
          <w:sz w:val="30"/>
          <w:szCs w:val="30"/>
        </w:rPr>
        <w:t>Sosyal becerilerden yoksun çocuklar ise arkadaşları tarafından reddedilmekte, akademik açıdan da başarısız olabilmektedirler. Bu çocuklar ileriki yıllarda yaşıtlarına göre sosyal ve duygusal sorunlarla daha fazla karşı karşıya kalabilirler (Knight ve Hugses, 1995).</w:t>
      </w:r>
    </w:p>
    <w:p w14:paraId="11F060DC" w14:textId="77777777" w:rsidR="005164A6" w:rsidRDefault="005164A6" w:rsidP="005164A6">
      <w:pPr>
        <w:spacing w:before="100" w:beforeAutospacing="1"/>
        <w:rPr>
          <w:sz w:val="30"/>
          <w:szCs w:val="30"/>
        </w:rPr>
      </w:pPr>
      <w:r>
        <w:rPr>
          <w:sz w:val="30"/>
          <w:szCs w:val="30"/>
        </w:rPr>
        <w:t>Bir insanın sosyalleşmesi için;</w:t>
      </w:r>
    </w:p>
    <w:p w14:paraId="4DC083C1" w14:textId="77777777" w:rsidR="005164A6" w:rsidRDefault="005164A6" w:rsidP="005164A6">
      <w:pPr>
        <w:numPr>
          <w:ilvl w:val="0"/>
          <w:numId w:val="1"/>
        </w:numPr>
        <w:spacing w:before="100" w:beforeAutospacing="1" w:after="150" w:line="240" w:lineRule="auto"/>
        <w:rPr>
          <w:sz w:val="24"/>
          <w:szCs w:val="24"/>
        </w:rPr>
      </w:pPr>
      <w:r>
        <w:t>Gereksinimlerini doyurmayı,</w:t>
      </w:r>
    </w:p>
    <w:p w14:paraId="6D8B66EA" w14:textId="77777777" w:rsidR="005164A6" w:rsidRDefault="005164A6" w:rsidP="005164A6">
      <w:pPr>
        <w:numPr>
          <w:ilvl w:val="0"/>
          <w:numId w:val="1"/>
        </w:numPr>
        <w:spacing w:before="100" w:beforeAutospacing="1" w:after="150" w:line="240" w:lineRule="auto"/>
      </w:pPr>
      <w:r>
        <w:t>Davranışlarını toplumun değer yargılarına göre düzenlemeyi,</w:t>
      </w:r>
    </w:p>
    <w:p w14:paraId="17F81D1D" w14:textId="77777777" w:rsidR="005164A6" w:rsidRDefault="005164A6" w:rsidP="005164A6">
      <w:pPr>
        <w:numPr>
          <w:ilvl w:val="0"/>
          <w:numId w:val="1"/>
        </w:numPr>
        <w:spacing w:before="100" w:beforeAutospacing="1" w:after="150" w:line="240" w:lineRule="auto"/>
      </w:pPr>
      <w:r>
        <w:t>Olumsuz davranışlarını en aza indirmeyi,</w:t>
      </w:r>
    </w:p>
    <w:p w14:paraId="2481AFFD" w14:textId="77777777" w:rsidR="005164A6" w:rsidRDefault="005164A6" w:rsidP="005164A6">
      <w:pPr>
        <w:numPr>
          <w:ilvl w:val="0"/>
          <w:numId w:val="1"/>
        </w:numPr>
        <w:spacing w:before="100" w:beforeAutospacing="1" w:after="150" w:line="240" w:lineRule="auto"/>
      </w:pPr>
      <w:r>
        <w:t>Toplumca onaylanan davranışları alışkanlık haline getirmeyi,</w:t>
      </w:r>
    </w:p>
    <w:p w14:paraId="1E493735" w14:textId="77777777" w:rsidR="005164A6" w:rsidRDefault="005164A6" w:rsidP="005164A6">
      <w:pPr>
        <w:numPr>
          <w:ilvl w:val="0"/>
          <w:numId w:val="1"/>
        </w:numPr>
        <w:spacing w:before="100" w:beforeAutospacing="1" w:after="150" w:line="240" w:lineRule="auto"/>
      </w:pPr>
      <w:r>
        <w:t>Gelenek ve göreneklere uygun davranmayı,</w:t>
      </w:r>
    </w:p>
    <w:p w14:paraId="79D7ABDD" w14:textId="77777777" w:rsidR="005164A6" w:rsidRDefault="005164A6" w:rsidP="005164A6">
      <w:pPr>
        <w:numPr>
          <w:ilvl w:val="0"/>
          <w:numId w:val="1"/>
        </w:numPr>
        <w:spacing w:before="100" w:beforeAutospacing="1" w:after="150" w:line="240" w:lineRule="auto"/>
      </w:pPr>
      <w:r>
        <w:t>Başkaları ile iyi ilişkiler içinde olmayı,</w:t>
      </w:r>
    </w:p>
    <w:p w14:paraId="61E945A7" w14:textId="77777777" w:rsidR="005164A6" w:rsidRDefault="005164A6" w:rsidP="005164A6">
      <w:pPr>
        <w:numPr>
          <w:ilvl w:val="0"/>
          <w:numId w:val="1"/>
        </w:numPr>
        <w:spacing w:before="100" w:beforeAutospacing="1" w:after="150" w:line="240" w:lineRule="auto"/>
      </w:pPr>
      <w:r>
        <w:t>Kendine karşı saygılı olmayı öğrenmesi gerekir.</w:t>
      </w:r>
    </w:p>
    <w:p w14:paraId="4D2207FC" w14:textId="77777777" w:rsidR="005164A6" w:rsidRDefault="005164A6" w:rsidP="005164A6">
      <w:pPr>
        <w:spacing w:after="0"/>
        <w:rPr>
          <w:sz w:val="30"/>
          <w:szCs w:val="30"/>
        </w:rPr>
      </w:pPr>
      <w:r>
        <w:rPr>
          <w:sz w:val="30"/>
          <w:szCs w:val="30"/>
        </w:rPr>
        <w:t>Çocuğun sosyal bir kişi olması kalıtımdan çok, çevrenin etkisine yani öğrenmeye dayanır (Acun ve Erten, 1992; Çağdaş, 1997).</w:t>
      </w:r>
    </w:p>
    <w:p w14:paraId="2D99331A" w14:textId="77777777" w:rsidR="005164A6" w:rsidRDefault="005164A6" w:rsidP="005164A6">
      <w:pPr>
        <w:pStyle w:val="Balk2"/>
        <w:rPr>
          <w:b w:val="0"/>
          <w:bCs w:val="0"/>
          <w:color w:val="333333"/>
        </w:rPr>
      </w:pPr>
      <w:r>
        <w:rPr>
          <w:b w:val="0"/>
          <w:bCs w:val="0"/>
          <w:color w:val="333333"/>
        </w:rPr>
        <w:t>6.2. Sosyal Gelişimle İlgili Kavramlar</w:t>
      </w:r>
    </w:p>
    <w:p w14:paraId="694A3D24" w14:textId="77777777" w:rsidR="005164A6" w:rsidRDefault="005164A6" w:rsidP="005164A6">
      <w:pPr>
        <w:rPr>
          <w:sz w:val="30"/>
          <w:szCs w:val="30"/>
        </w:rPr>
      </w:pPr>
      <w:r>
        <w:rPr>
          <w:sz w:val="30"/>
          <w:szCs w:val="30"/>
        </w:rPr>
        <w:t>Çocuklarda sosyal gelişimle ilgili olarak benlik, sosyalleşme ve sosyalleştirme, sosyal olgunluk, kültür, kişilik gibi kavramlardan söz etmek mümkündür. Bu bölümde sırasıyla bu kavramlar üzerinde durulmuştur.</w:t>
      </w:r>
    </w:p>
    <w:p w14:paraId="60187FF8" w14:textId="77777777" w:rsidR="005164A6" w:rsidRDefault="005164A6" w:rsidP="005164A6">
      <w:pPr>
        <w:pStyle w:val="Balk3"/>
        <w:rPr>
          <w:color w:val="333333"/>
          <w:sz w:val="30"/>
          <w:szCs w:val="30"/>
        </w:rPr>
      </w:pPr>
      <w:r>
        <w:rPr>
          <w:b/>
          <w:bCs/>
          <w:color w:val="333333"/>
          <w:sz w:val="30"/>
          <w:szCs w:val="30"/>
        </w:rPr>
        <w:lastRenderedPageBreak/>
        <w:t>6.2.1. Benlik</w:t>
      </w:r>
    </w:p>
    <w:p w14:paraId="26F22A88" w14:textId="77777777" w:rsidR="005164A6" w:rsidRDefault="005164A6" w:rsidP="005164A6">
      <w:pPr>
        <w:rPr>
          <w:sz w:val="30"/>
          <w:szCs w:val="30"/>
        </w:rPr>
      </w:pPr>
      <w:r>
        <w:rPr>
          <w:sz w:val="30"/>
          <w:szCs w:val="30"/>
        </w:rPr>
        <w:t>Benlik kavramı; bireyin çeşitli kişilik özelliklerinin kendinde bulunuş derecesi hakkındaki değerlendirmelerinin bütünü ya da kişinin kendini algılaması şeklinde tanımlanabilir. Kişinin fiziksel, psikolojik, sosyal ve duygusal özellikleri, istekleri ve başarıları hakkında kendi düşüncelerinin bir bileşimidir. Kendisi hakkındaki duygu, düşünce ve tutumlarının bütünüdür. Benlik kavramının bireyi öğrenmeye, keşfetmeye, problem çözmeye, başarıya ve çalışmaya yönlendirmede çok etkili olduğu ve benlik kavramındaki olumsuzluğun bireyin yaşamla mücadelesinde çaresizlik duyguları ve isteksizlikle sonuçlandığı vurgulanmaktadır (Fox, 1990; Hjelle ve Ziegler, 1988; West vd., 1980; Woolfolk, 1993).</w:t>
      </w:r>
    </w:p>
    <w:p w14:paraId="33566A4A" w14:textId="77777777" w:rsidR="005164A6" w:rsidRDefault="005164A6" w:rsidP="005164A6">
      <w:pPr>
        <w:spacing w:before="100" w:beforeAutospacing="1"/>
        <w:rPr>
          <w:sz w:val="30"/>
          <w:szCs w:val="30"/>
        </w:rPr>
      </w:pPr>
      <w:r>
        <w:rPr>
          <w:sz w:val="30"/>
          <w:szCs w:val="30"/>
        </w:rPr>
        <w:t>Benlik kavramı doğada hiyerarşik bir sıra izler. Öncelikle ilkel benlik kavramı kazanılır. Çocuğun ev içindeki yaşantısı benlik kavramı için temel oluşturur. Fiziksel ve psikolojik alandaki gelişmeler öz imajı oluşturur. İlk psikolojik öz imajlar çocuğun kardeşleriyle olan ilişkileri ve kardeşlerin birbirleriyle karşılaştırılmasına dayanır. Çocuk ev dışındaki ilişkileri arttıkça kendi kendine diğer kavramları da kazanır. Böylece ikincil benlik kavramı da oluşur (Baran, 1999).</w:t>
      </w:r>
    </w:p>
    <w:p w14:paraId="15386C48" w14:textId="77777777" w:rsidR="005164A6" w:rsidRDefault="005164A6" w:rsidP="005164A6">
      <w:pPr>
        <w:spacing w:before="100" w:beforeAutospacing="1"/>
        <w:rPr>
          <w:sz w:val="30"/>
          <w:szCs w:val="30"/>
        </w:rPr>
      </w:pPr>
      <w:r>
        <w:rPr>
          <w:sz w:val="30"/>
          <w:szCs w:val="30"/>
        </w:rPr>
        <w:t xml:space="preserve">Bebek, benlik kavramına sahip olarak dünyaya gelmez. Benliğin gelişimi, çocuğun kendisiyle başkaları arasındaki farkı anladığı zaman başlar. Benlik oluşumu, çocuğun yaşantısı sonucu başından geçen olaylar ve çevredeki kişilerin etkileriyle meydana gelir. Girişim duygusu benliğin olumlu yönde gelişmesinde önemli rol oynar. Bu dönemde çocuğun davranışlarından ve ilgilendiği konulardan dolayı eleştirilmesi, korkutulması girişim gücünü kaybetmesine neden olabilir. Çocuksu emelleri ve atılımlarından dolayı sık sık korkutulan, ceza verilen çocuk, kendini ve yaptığı işleri değersiz görmeye, güvensiz bir benlik yapısı ge-liştirmeye başlar. Bebeklik döneminde anne-babalarından çok ilgi gören çocuklar daha olum-lu bir benlik yapısına sahip olurlar. Yapılan araştırmalar, benlik saygısı yüksek olan kişilerin kendilerine olan güven duygularının, başarma isteklerinin daha fazla olduğunu, zorluklardan kaçmadıklarını ve daha iyimser olduklarını ortaya koymuştur. Ayrıca bu kişilerin kendilerini, saygı duyulan ve kabul edilmeye değer, önemli kişiler olarak algılama eğiliminde oldukları da elde edilen sonuçlar arasındadır. Benlik kavramı gelişmiş </w:t>
      </w:r>
      <w:r>
        <w:rPr>
          <w:sz w:val="30"/>
          <w:szCs w:val="30"/>
        </w:rPr>
        <w:lastRenderedPageBreak/>
        <w:t>çocuklar, kendi önemlerine inanmaları ile karakterize edilirler. Bunun yanında sağlığın bozuk oluşu, fiziksel kusurlar, yaşıtlarına göre farklı bir vücut yapısına sahip olma çocuğun akranlarına uyum sağlayamamasına, aşağılık duygusu ve olumsuz benlik kavramının oluşmasına neden olmaktadır. Okuldaki başarısızlık da çocukta yetersizlik duygusu yaratarak, olumsuz benlik kavramının gelişimi ile sonuçlanmaktadır (Baran, 1999; Yiğit, 1999).</w:t>
      </w:r>
    </w:p>
    <w:p w14:paraId="309EC001" w14:textId="77777777" w:rsidR="005164A6" w:rsidRDefault="005164A6" w:rsidP="005164A6">
      <w:pPr>
        <w:pStyle w:val="Balk3"/>
        <w:rPr>
          <w:color w:val="333333"/>
          <w:sz w:val="30"/>
          <w:szCs w:val="30"/>
        </w:rPr>
      </w:pPr>
      <w:r>
        <w:rPr>
          <w:b/>
          <w:bCs/>
          <w:color w:val="333333"/>
          <w:sz w:val="30"/>
          <w:szCs w:val="30"/>
        </w:rPr>
        <w:t>6.2.2. Sosyalleşme-Sosyalleştirme</w:t>
      </w:r>
    </w:p>
    <w:p w14:paraId="5538A288" w14:textId="77777777" w:rsidR="005164A6" w:rsidRDefault="005164A6" w:rsidP="005164A6">
      <w:pPr>
        <w:rPr>
          <w:sz w:val="30"/>
          <w:szCs w:val="30"/>
        </w:rPr>
      </w:pPr>
      <w:r>
        <w:rPr>
          <w:sz w:val="30"/>
          <w:szCs w:val="30"/>
        </w:rPr>
        <w:t>Sosyalleşme, bireyin içinde yaşadığı toplumun kültürünü ve toplumdaki rolünü öğrenerek, toplumla bütünleşmesi anlamına gelen temel bir sosyal süreçtir. Sosyalleşme, çocuğun toplum içinde yer almasını sağlar. Bu süreç doğumdan sonra başlar ve yaşam boyu devam eder. Ancak yaşamın ilk yıllarında kazanılan davranışlar sosyalleşme açısından oldukça önemlidir (Çağdaş, 1997).</w:t>
      </w:r>
    </w:p>
    <w:p w14:paraId="78C00FC6" w14:textId="77777777" w:rsidR="005164A6" w:rsidRDefault="005164A6" w:rsidP="005164A6">
      <w:pPr>
        <w:spacing w:before="100" w:beforeAutospacing="1"/>
        <w:rPr>
          <w:sz w:val="30"/>
          <w:szCs w:val="30"/>
        </w:rPr>
      </w:pPr>
      <w:r>
        <w:rPr>
          <w:sz w:val="30"/>
          <w:szCs w:val="30"/>
        </w:rPr>
        <w:t>Sosyalleşme öğrenme yoluyla gerçekleşir. Çocukların yaşantılarındaki fırsatlar sosyalleşme için temeldir. Eğer çocuklar zamanlarının çoğunu yalnız geçiriyorlarsa, başkaları ile sosyal yaşamayı öğrenemezler. Çocukların yalnızca yaşıtlarıyla değil, farklı yaşta ve geçmişte olan çocuklarla da beraber olma fırsatına sahip olmaları gerekir. Çocuklar sosyal olmayı, ancak buna motive edilirlerse öğrenebilirler. Motivasyon çocuğun ev dışı aktivitelerden ne kadar tatmin olduğuna bağlı olarak değişir. Eğer çocuk diğer insanlarla birlikte olmaktan hoşlanırsa, bunu tekrarlamak ister. Bu durum da sosyalleşmeyi artırır (Gizir, 2002).</w:t>
      </w:r>
    </w:p>
    <w:p w14:paraId="7B2A0CFF" w14:textId="77777777" w:rsidR="005164A6" w:rsidRDefault="005164A6" w:rsidP="005164A6">
      <w:pPr>
        <w:spacing w:before="100" w:beforeAutospacing="1"/>
        <w:rPr>
          <w:sz w:val="30"/>
          <w:szCs w:val="30"/>
        </w:rPr>
      </w:pPr>
      <w:r>
        <w:rPr>
          <w:sz w:val="30"/>
          <w:szCs w:val="30"/>
        </w:rPr>
        <w:t>Başarılı bir sosyalleşme sonucunda çocukta iç denetim gelişir. İç denetim, kişinin davranışlarını yönlendirmesi ve gerektiği zaman onları bastırma yeteneğidir. Bu nedenle kişide iç denetim gelişmiş ise yasalar ve toplum zorlamasa da, kişi yasaların ve toplumun kurallarına uygun davranışlarda bulunur. Sosyalleştirme bu anlamda, bireye özellikle de çocuğa, üyesi olduğu topluluğun ya da toplumun töre, gelenek ve kültürel değerleri ile ölçülerini öğretme, benimsetme işidir. Çocuk doğduğu zaman içinde yaşadığı toplumun kurallarını ve kültürel değerlerini bilmez. Bir çocuğun toplumsal kuralları ve ilkeleri öğrenmesi ve benimsemesi sosyalleştirme sonucu gerçekleşir.</w:t>
      </w:r>
    </w:p>
    <w:p w14:paraId="17418C66" w14:textId="77777777" w:rsidR="005164A6" w:rsidRDefault="005164A6" w:rsidP="005164A6">
      <w:pPr>
        <w:spacing w:before="100" w:beforeAutospacing="1"/>
        <w:rPr>
          <w:sz w:val="30"/>
          <w:szCs w:val="30"/>
        </w:rPr>
      </w:pPr>
      <w:r>
        <w:rPr>
          <w:sz w:val="30"/>
          <w:szCs w:val="30"/>
        </w:rPr>
        <w:lastRenderedPageBreak/>
        <w:t>Çocuğun sosyalleşmesinin sağlıklı olabilmesi için anne-babanın, çocuğu ile sağlıklı bir iletişim ve etkileşim içinde olması gerekir. Çocuğa sosyal deneyimler kazanması için ortamlar oluşturulmalı ve çocuğun arkadaş gruplarına girmesine, grup etkinliklerine katılmasına, duygularını, düşüncelerini ifade etmesine, sorumluluk almasına, bağımsız hareket etmesine imkân sağlanmalıdır. Hayatın ilk yıllarında, çocukların sosyal davranış ve tavırları üzerindeki en önemli etki, ebeveynlerinin kullandığı çocuk eğitim yöntemleridir. Demokratik evlerde büyüyen çocuklar en iyi sosyal düzenlemeleri yaparlar. Sosyal açıdan aktif ve dışa dönüktürler. Üzerlerine çok fazla düşülen çocuklar ise içe dönük ve geri planda kalma eğilimindedirler. Çocuklar aile üyeleri ile tatminkâr sosyal ilişkilere sahip oldukları zaman, diğer insanlarla ilişkilerinden tam olarak zevk alabilirler (Çağdaş, 1997; Dworetzky, 1981; Hurlock, 1978).</w:t>
      </w:r>
    </w:p>
    <w:p w14:paraId="48B3DEF9" w14:textId="77777777" w:rsidR="005164A6" w:rsidRDefault="005164A6" w:rsidP="005164A6">
      <w:pPr>
        <w:pStyle w:val="Balk3"/>
        <w:rPr>
          <w:color w:val="333333"/>
          <w:sz w:val="30"/>
          <w:szCs w:val="30"/>
        </w:rPr>
      </w:pPr>
      <w:r>
        <w:rPr>
          <w:b/>
          <w:bCs/>
          <w:color w:val="333333"/>
          <w:sz w:val="30"/>
          <w:szCs w:val="30"/>
        </w:rPr>
        <w:t>6.2.3. Sosyal Olgunluk</w:t>
      </w:r>
    </w:p>
    <w:p w14:paraId="377DDFF5" w14:textId="77777777" w:rsidR="005164A6" w:rsidRDefault="005164A6" w:rsidP="005164A6">
      <w:pPr>
        <w:rPr>
          <w:sz w:val="30"/>
          <w:szCs w:val="30"/>
        </w:rPr>
      </w:pPr>
      <w:r>
        <w:rPr>
          <w:sz w:val="30"/>
          <w:szCs w:val="30"/>
        </w:rPr>
        <w:t>Bireyin içinde yaşadığı toplumun kurallarına uymada yaş düzeyine göre gösterdiği olgunluğa sosyal olgunluk denir. Başka bir deyişle sosyal olgunluk; bir kimsenin anlayış, duygu ve beceri gibi özellikler bakımından içinde yaşadığı toplumun yetişkin üyelerinin genellikle erişmiş oldukları düzeye gelmesi durumudur.</w:t>
      </w:r>
    </w:p>
    <w:p w14:paraId="73058A40" w14:textId="77777777" w:rsidR="005164A6" w:rsidRDefault="005164A6" w:rsidP="005164A6">
      <w:pPr>
        <w:spacing w:before="100" w:beforeAutospacing="1"/>
        <w:rPr>
          <w:sz w:val="30"/>
          <w:szCs w:val="30"/>
        </w:rPr>
      </w:pPr>
      <w:r>
        <w:rPr>
          <w:sz w:val="30"/>
          <w:szCs w:val="30"/>
        </w:rPr>
        <w:t>Çocuğun sosyal olgunluk düzeyine ulaşması, öncelikle anne-babasıyla sağlıklı iletişim ve etkileşimi sonucu, toplumun kültürel değerlerini öğrenmesi ile gerçekleşir. Çocuğun çevresindeki kişilerle etkileşiminin artması ve kültürel yönden öğrenmesi gerekenleri öğrenmesi için fiziksel, duygusal, zihin ve dil yönünden de büyümesi, gelişmesi ve olgunlaşması gerekir. Çocuk sağlıklı bir sosyalleşme sürecinde sosyal yönden olgunlaşır (Çağdaş, 1997).</w:t>
      </w:r>
    </w:p>
    <w:p w14:paraId="3695A7B2" w14:textId="77777777" w:rsidR="005164A6" w:rsidRDefault="005164A6" w:rsidP="005164A6">
      <w:pPr>
        <w:pStyle w:val="Balk3"/>
        <w:rPr>
          <w:color w:val="333333"/>
          <w:sz w:val="30"/>
          <w:szCs w:val="30"/>
        </w:rPr>
      </w:pPr>
      <w:r>
        <w:rPr>
          <w:b/>
          <w:bCs/>
          <w:color w:val="333333"/>
          <w:sz w:val="30"/>
          <w:szCs w:val="30"/>
        </w:rPr>
        <w:t>6.2.4. Kültür</w:t>
      </w:r>
    </w:p>
    <w:p w14:paraId="264F279D" w14:textId="77777777" w:rsidR="005164A6" w:rsidRDefault="005164A6" w:rsidP="005164A6">
      <w:pPr>
        <w:rPr>
          <w:sz w:val="30"/>
          <w:szCs w:val="30"/>
        </w:rPr>
      </w:pPr>
      <w:r>
        <w:rPr>
          <w:sz w:val="30"/>
          <w:szCs w:val="30"/>
        </w:rPr>
        <w:t xml:space="preserve">İnsanların içinde yaşadığı toplumun gelenek, görenek, örf ve adetlerinin tümüne “kültür” denir. Çocuğun kültürü ergenlik çağına kadar eğitim ile gerçekleşir, yani bir toplum içinde yaşayarak öğrendikleri, edindikleri kültürün ona katkılarının tamamıdır. Bu sürece, eğitimciler eğitim adını verir. İnsan dünyaya er veya dişi olarak gelir. Kültürlenme ile kadın veya erkek olur. Bu süreç, yani toplumca verilen cinsel rollerin, kimliklerin </w:t>
      </w:r>
      <w:r>
        <w:rPr>
          <w:sz w:val="30"/>
          <w:szCs w:val="30"/>
        </w:rPr>
        <w:lastRenderedPageBreak/>
        <w:t>benimsenmesi işi, ergenlik çağına kadar tamamlanmış olmaktadır. Davranışların büyük bir kısmının oluşmasını sağlayan temel kişilik örgütlenmesi “birinci çocukluk”, geri kalanı “ikinci çocukluk” evresinde kazanılmış olur. Geçmişten günümüze gelişmiş, az gelişmiş veya gelişmekte olan bütün toplumlar, eğitimin çocukluk döneminde daha etkili, verimli ve başarılı olduğunu görmüş ve çağların birikimine dayalı bu gözlemlerini, “Ağaç yaşken eğilir” gibi deyişlerle dile getirmişlerdir (Acun ve Erten, 1992; Güvenç, 1997).</w:t>
      </w:r>
    </w:p>
    <w:p w14:paraId="45AF849B" w14:textId="77777777" w:rsidR="005164A6" w:rsidRDefault="005164A6" w:rsidP="005164A6">
      <w:pPr>
        <w:pStyle w:val="Balk3"/>
        <w:rPr>
          <w:color w:val="333333"/>
          <w:sz w:val="30"/>
          <w:szCs w:val="30"/>
        </w:rPr>
      </w:pPr>
      <w:r>
        <w:rPr>
          <w:b/>
          <w:bCs/>
          <w:color w:val="333333"/>
          <w:sz w:val="30"/>
          <w:szCs w:val="30"/>
        </w:rPr>
        <w:t>6.2.5. Kişilik</w:t>
      </w:r>
    </w:p>
    <w:p w14:paraId="797F0E97" w14:textId="77777777" w:rsidR="005164A6" w:rsidRDefault="005164A6" w:rsidP="005164A6">
      <w:pPr>
        <w:rPr>
          <w:sz w:val="30"/>
          <w:szCs w:val="30"/>
        </w:rPr>
      </w:pPr>
      <w:r>
        <w:rPr>
          <w:sz w:val="30"/>
          <w:szCs w:val="30"/>
        </w:rPr>
        <w:t>Kişilik, bireyi diğer bireylerden ayıran, tutarlı olarak sergilenen, bireye özgü özellikler bütünüdür. Bir bireyi, kişiliğini oluşturan bütün özellikleriyle tanıyabilmek kolay olmasa da, sürekli olarak göstermekte olduğu belirgin özellikleriyle, onun hakkında iyimser-karamsar, güvenli-güvensiz, girişken-çekingen gibi çeşitli yapılar geliştirebiliriz. Bireylerin bilişsel, duyuşsal, sosyal ve fiziksel yönlerden farklı özellikler göstermeleri, onların mizaçları, tutumları, değerleri, belirgin davranış kalıpları ve daha birçok özellikleri bakımından birbirlerinden farklı olmaları demektir (Can, 2002).</w:t>
      </w:r>
    </w:p>
    <w:p w14:paraId="1A5FA05B" w14:textId="77777777" w:rsidR="005164A6" w:rsidRDefault="005164A6" w:rsidP="005164A6">
      <w:pPr>
        <w:pStyle w:val="Balk2"/>
        <w:rPr>
          <w:b w:val="0"/>
          <w:bCs w:val="0"/>
          <w:color w:val="333333"/>
        </w:rPr>
      </w:pPr>
      <w:r>
        <w:rPr>
          <w:b w:val="0"/>
          <w:bCs w:val="0"/>
          <w:color w:val="333333"/>
        </w:rPr>
        <w:t>6.3. Çoçuklarda Sosyalleşme Özellikleri (0-12 Yaş)</w:t>
      </w:r>
    </w:p>
    <w:p w14:paraId="6197934E" w14:textId="77777777" w:rsidR="005164A6" w:rsidRDefault="005164A6" w:rsidP="005164A6">
      <w:pPr>
        <w:rPr>
          <w:sz w:val="30"/>
          <w:szCs w:val="30"/>
        </w:rPr>
      </w:pPr>
      <w:r>
        <w:rPr>
          <w:sz w:val="30"/>
          <w:szCs w:val="30"/>
        </w:rPr>
        <w:t>Sosyalleşme çocuk gelişiminde en önemli süreçlerden biridir. Yalın bir anlatımla, bireylerin özellikle de çocukların belirli bir grubun işlevsel üyeleri haline geldikleri ve grubun öteki üyelerinin değerlerini, davranışlarını ve inançlarını kazandıkları süreçtir (Çimen, 2000).</w:t>
      </w:r>
    </w:p>
    <w:p w14:paraId="0EFB05C9" w14:textId="77777777" w:rsidR="005164A6" w:rsidRDefault="005164A6" w:rsidP="005164A6">
      <w:pPr>
        <w:spacing w:before="100" w:beforeAutospacing="1"/>
        <w:rPr>
          <w:sz w:val="30"/>
          <w:szCs w:val="30"/>
        </w:rPr>
      </w:pPr>
      <w:r>
        <w:rPr>
          <w:sz w:val="30"/>
          <w:szCs w:val="30"/>
        </w:rPr>
        <w:t>Çocuğun sosyal gelişiminde aile ortamı ile arkadaş edinme ve grup ilişkilerinin ve bu ilişkilerde yaşanan işbirliği, rekabet gibi duyguların önemi büyüktür.</w:t>
      </w:r>
    </w:p>
    <w:p w14:paraId="4F199974" w14:textId="77777777" w:rsidR="005164A6" w:rsidRDefault="005164A6" w:rsidP="005164A6">
      <w:pPr>
        <w:pStyle w:val="Balk3"/>
        <w:rPr>
          <w:color w:val="333333"/>
          <w:sz w:val="30"/>
          <w:szCs w:val="30"/>
        </w:rPr>
      </w:pPr>
      <w:r>
        <w:rPr>
          <w:b/>
          <w:bCs/>
          <w:color w:val="333333"/>
          <w:sz w:val="30"/>
          <w:szCs w:val="30"/>
        </w:rPr>
        <w:t>6.3.1. Aile İlişkileri</w:t>
      </w:r>
    </w:p>
    <w:p w14:paraId="2420E224" w14:textId="77777777" w:rsidR="005164A6" w:rsidRDefault="005164A6" w:rsidP="005164A6">
      <w:pPr>
        <w:rPr>
          <w:sz w:val="30"/>
          <w:szCs w:val="30"/>
        </w:rPr>
      </w:pPr>
      <w:r>
        <w:rPr>
          <w:sz w:val="30"/>
          <w:szCs w:val="30"/>
        </w:rPr>
        <w:t>İnsan toplumsal bir varlıktır ve çevresiyle sürekli bir etkileşim içindedir. Çocuk doğumundan itibaren ailesiyle birlikte yaşamaya başlar, aile onun ilk sosyal çevresidir. İnsanlarla nasıl ilişki kuracağının ilk deneyimlerini ailesiyle yaşar (Kandır, 2003).</w:t>
      </w:r>
    </w:p>
    <w:p w14:paraId="1C90413E" w14:textId="77777777" w:rsidR="005164A6" w:rsidRDefault="005164A6" w:rsidP="005164A6">
      <w:pPr>
        <w:spacing w:before="100" w:beforeAutospacing="1"/>
        <w:rPr>
          <w:sz w:val="30"/>
          <w:szCs w:val="30"/>
        </w:rPr>
      </w:pPr>
      <w:r>
        <w:rPr>
          <w:sz w:val="30"/>
          <w:szCs w:val="30"/>
        </w:rPr>
        <w:lastRenderedPageBreak/>
        <w:t>Okul öncesi dönemde çocuğun yaşamındaki en etkili sosyalleştirme kurumu ailedir. Anne-babanın ve ailedeki diğer kişilerin çocukla olan etkileşimi, çocuğun aile içindeki yerini belirler. Aile, çocuğun ilk sosyal yaşantılarını edindiği yerdir. Dolayısıyla çocuğa yöneltilen davranışlar ve ona karşı gösterilen tutumlar hem kişiliğini, hem de sosyal gelişimini şekillendirmektedir. Ayrıca, çocuğun yetiştiği ailenin genişliği, sosyo-ekonomik ve kültürel düzeyi ilk sosyal deneyimlerini çeşitlendirmektedir. Aile çocuğun alacağı kavramları seçerek çocuğa vermekte ve sonucu değerlendirmektedir. Bu seçici ve değerlendirici süreç, çocuğun kişisel ve sosyal davranışlarıyla ilgili değer duygusunun gelişmesine neden olmaktadır (Başal, 2003).</w:t>
      </w:r>
    </w:p>
    <w:p w14:paraId="6523A9E8" w14:textId="77777777" w:rsidR="005164A6" w:rsidRDefault="005164A6" w:rsidP="005164A6">
      <w:pPr>
        <w:spacing w:before="100" w:beforeAutospacing="1"/>
        <w:rPr>
          <w:sz w:val="30"/>
          <w:szCs w:val="30"/>
        </w:rPr>
      </w:pPr>
      <w:r>
        <w:rPr>
          <w:sz w:val="30"/>
          <w:szCs w:val="30"/>
        </w:rPr>
        <w:t>Evlerinde yakın bir ilgiyle demokrasinin birleştiğini gören çocuklar etkin, özgür ve arkadaşlarıyla ilişkilerinde başarılı olmaktadır. Anne-babalar çocuklarının bağımsızlık çabalarını destekledikleri, zor durumlarında onlara yardımcı oldukları taktirde bağımsız bir kişilik kazanmalarını sağlarlar. Hoşgören, cezalandıran ya da hem sevip, hem soğuk davranan ebeveynlerin çocukları bağımlı bir kişilik yapısına sahip olur. Anne-babalarına güvenle bağlı çocuklar daha sosyaldir ve daha iyi işbirliği yaparlar. Ayrıca karmaşık ve kritik durumlarda daha sabırlı ve isteklidirler. Aile sistemindeki yeni bir kardeşin doğumu, ölüm, boşanma, aile üyelerinden birinin evden ayrılması, çocuğa bakan kişinin sıklıkla değişmesi gibi değişiklikler de çocuk üzerinde etkilidir.</w:t>
      </w:r>
    </w:p>
    <w:p w14:paraId="243A26F0" w14:textId="77777777" w:rsidR="005164A6" w:rsidRDefault="005164A6" w:rsidP="005164A6">
      <w:pPr>
        <w:spacing w:before="100" w:beforeAutospacing="1"/>
        <w:rPr>
          <w:sz w:val="30"/>
          <w:szCs w:val="30"/>
        </w:rPr>
      </w:pPr>
      <w:r>
        <w:rPr>
          <w:sz w:val="30"/>
          <w:szCs w:val="30"/>
        </w:rPr>
        <w:t>Aile üyeleriyle ilişkileri, çocuğun diğer bireylere, nesnelere ve tüm yaşama karşı aldığı tavırların, benimsediği tutum ve davranışların temelini oluşturur. Aynı zamanda çocuğa aile ve toplumun bir üyesi olduğu bilincini aşılar. Böylece uyum sağlama sürecine temel oluşturur (Çimen, 2000; Gimpel ve Holland, 2003).</w:t>
      </w:r>
    </w:p>
    <w:p w14:paraId="65F4901D" w14:textId="77777777" w:rsidR="005164A6" w:rsidRDefault="005164A6" w:rsidP="005164A6">
      <w:pPr>
        <w:pStyle w:val="Balk3"/>
        <w:rPr>
          <w:color w:val="333333"/>
          <w:sz w:val="30"/>
          <w:szCs w:val="30"/>
        </w:rPr>
      </w:pPr>
      <w:r>
        <w:rPr>
          <w:b/>
          <w:bCs/>
          <w:color w:val="333333"/>
          <w:sz w:val="30"/>
          <w:szCs w:val="30"/>
        </w:rPr>
        <w:t>6.3.2. Arkadaş Edinme</w:t>
      </w:r>
    </w:p>
    <w:p w14:paraId="72499AF3" w14:textId="77777777" w:rsidR="005164A6" w:rsidRDefault="005164A6" w:rsidP="005164A6">
      <w:pPr>
        <w:rPr>
          <w:sz w:val="30"/>
          <w:szCs w:val="30"/>
        </w:rPr>
      </w:pPr>
      <w:r>
        <w:rPr>
          <w:sz w:val="30"/>
          <w:szCs w:val="30"/>
        </w:rPr>
        <w:t xml:space="preserve">Arkadaşlık, çocuğun ailesinin karşılayamadığı en önemli ihtiyaçlarından birisidir. Arkadaşlığa duyulan ihtiyaç, sadece sosyal açıdan doyum sağlamak amacıyla değil, aynı zamanda bilgi ve deneyim kazanmak içindir. Çocuklar arkadaşlarıyla birlikte oldukça, istenen ve kabul edilen pek çok davranışı öğrenirler. Arkadaşlık, çocuğun toplumsal yaşamda uyumlu </w:t>
      </w:r>
      <w:r>
        <w:rPr>
          <w:sz w:val="30"/>
          <w:szCs w:val="30"/>
        </w:rPr>
        <w:lastRenderedPageBreak/>
        <w:t>ilişkiler kurması yanında, yeteneklerinin ortaya çıkmasına, sorumluluk duygusunun gelişmesine katkıda bulunur. Arkadaşlığın en önemli üç özelliği; karşılıklı olması, tarafların birbirlerine sevgi hissetmeleri ve gönüllülük esasına dayanmasıdır (Lieber ve Umansky, 2004; Nazik, 2003).</w:t>
      </w:r>
    </w:p>
    <w:p w14:paraId="0CCA4422" w14:textId="027A2994" w:rsidR="005164A6" w:rsidRDefault="005164A6" w:rsidP="005164A6">
      <w:pPr>
        <w:jc w:val="center"/>
        <w:rPr>
          <w:sz w:val="24"/>
          <w:szCs w:val="24"/>
        </w:rPr>
      </w:pPr>
      <w:r>
        <w:rPr>
          <w:noProof/>
        </w:rPr>
        <w:drawing>
          <wp:inline distT="0" distB="0" distL="0" distR="0" wp14:anchorId="76E1D6C5" wp14:editId="1B2C02F5">
            <wp:extent cx="2695575" cy="2066925"/>
            <wp:effectExtent l="0" t="0" r="9525" b="9525"/>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95575" cy="2066925"/>
                    </a:xfrm>
                    <a:prstGeom prst="rect">
                      <a:avLst/>
                    </a:prstGeom>
                    <a:noFill/>
                    <a:ln>
                      <a:noFill/>
                    </a:ln>
                  </pic:spPr>
                </pic:pic>
              </a:graphicData>
            </a:graphic>
          </wp:inline>
        </w:drawing>
      </w:r>
    </w:p>
    <w:p w14:paraId="46A47689" w14:textId="77777777" w:rsidR="005164A6" w:rsidRDefault="005164A6" w:rsidP="005164A6">
      <w:pPr>
        <w:rPr>
          <w:sz w:val="30"/>
          <w:szCs w:val="30"/>
        </w:rPr>
      </w:pPr>
      <w:r>
        <w:rPr>
          <w:sz w:val="30"/>
          <w:szCs w:val="30"/>
        </w:rPr>
        <w:t>Çocuk sosyal yönden gelişebilmek için arkadaş grubuna girmelidir. Çünkü çocuk grup oyunları içinde, arkadaşları ile etkileşimi sonucunda sosyalleşir. Grup oyunları çocuğun yaşantısında en doğal ve en zengin ortamdır. Çocuk paylaşmayı, işbirliği kurmayı, sorumluluk almayı, kendi haklarını korumayı, başkalarının hak ve özgürlüklerine saygı göstermeyi, lider ya da üye olmayı, kazanıp kaybetmeyi, görgü kurallarını, yarışmayı ve dayanışmayı grup oyunları aracılığı ile kazanır. Böylece çocuk toplumsal yaşamın yöntem ve kurallarını benimser ( Çağdaş, 1997).</w:t>
      </w:r>
    </w:p>
    <w:p w14:paraId="2E6449BA" w14:textId="77777777" w:rsidR="005164A6" w:rsidRDefault="005164A6" w:rsidP="005164A6">
      <w:pPr>
        <w:spacing w:before="100" w:beforeAutospacing="1"/>
        <w:rPr>
          <w:sz w:val="30"/>
          <w:szCs w:val="30"/>
        </w:rPr>
      </w:pPr>
      <w:r>
        <w:rPr>
          <w:sz w:val="30"/>
          <w:szCs w:val="30"/>
        </w:rPr>
        <w:t>Arkadaş edinmek ve ilişkiyi sürdürmek, belli bir olgunluğa ulaşmış olmayı gerektirir. Yaşıtları ile ilişki kuramayan, arkadaşlık edemeyen çocuklarda, içe kapanma ya da ilgi çekebilmek için saldırgan davranışlara yönelme görülebilir. Arkadaş kazanma çabası sosyal yaşam için iyi bir deneyimdir. Bir grup içinde hiç özel arkadaşı olmayan çocuk, arkadaş edinmek için yetişkin yardımına ihtiyaç duyabilir. Eğer kendi başına bırakılırsa çocuk içe kapanık olur, çocuğun çekingen ve içe kapanık olması arkadaş edinmesini engelleyerek, annesine olan bağlılığını artırabilir (Çağdaş, 1997; Rogers ve Ross, 1986).</w:t>
      </w:r>
    </w:p>
    <w:p w14:paraId="586D23E2" w14:textId="77777777" w:rsidR="005164A6" w:rsidRDefault="005164A6" w:rsidP="005164A6">
      <w:pPr>
        <w:spacing w:before="100" w:beforeAutospacing="1"/>
        <w:rPr>
          <w:sz w:val="30"/>
          <w:szCs w:val="30"/>
        </w:rPr>
      </w:pPr>
      <w:r>
        <w:rPr>
          <w:sz w:val="30"/>
          <w:szCs w:val="30"/>
        </w:rPr>
        <w:t xml:space="preserve">İlk yıllarda çocuklar, dille iletişim becerileri gelişmediğinden ve benmerkezci tutumları nedeniyle birlikte oynayamazlar. Bu çağda çocuklar arkadaşlarıyla yanyana ya da ayrı ayrı oynarlar. Birbirleri ile sosyal </w:t>
      </w:r>
      <w:r>
        <w:rPr>
          <w:sz w:val="30"/>
          <w:szCs w:val="30"/>
        </w:rPr>
        <w:lastRenderedPageBreak/>
        <w:t>etkileşimleri oldukça azdır. İki çocuk arasındaki kuvvetli bağlılık üç-dört yaşında meydana gelebilir. Üç-dört yaşlarında yaşıtlarla kurulan arkadaşlıkların sayısında artış olur. Okul öncesi eğitim kurumları, yaşıtlarla birlikte olma ve onlarla faaliyette bulunma konusunda fırsatlar sağlar. Çocuğun yaşı ilerledikçe aile içindeki başka çocuklarla ve komşu çocuklarla ilişkilerinin gelişmesinde de ilerleme görülür (Çimen, 2000).</w:t>
      </w:r>
    </w:p>
    <w:p w14:paraId="6E068198" w14:textId="77777777" w:rsidR="005164A6" w:rsidRDefault="005164A6" w:rsidP="005164A6">
      <w:pPr>
        <w:spacing w:before="100" w:beforeAutospacing="1"/>
        <w:rPr>
          <w:sz w:val="30"/>
          <w:szCs w:val="30"/>
        </w:rPr>
      </w:pPr>
      <w:r>
        <w:rPr>
          <w:sz w:val="30"/>
          <w:szCs w:val="30"/>
        </w:rPr>
        <w:t>Okul yıllarında arkadaşlarla olan ilişkiler daha da yakınlaşır ve “en iyi arkadaş” belirlenir. Okulun ilk yıllarında başkaları tarafından beğenilen ve ilginç oyuncağı olan çocuklar arkadaş olarak seçilirken, sekiz-on yaşlarında arkadaş ilişkilerinde güvene önem verilir, daha sonrasında ise duygu ve düşüncelerin paylaşıldığı sırdaş kişiler arkadaş olarak seçilir. Okul çocukları, arkadaş gruplarında kimin lider, kimin grup üyesi olacağını kararlaştırabilirler. Gruba kabul edilen çocuk, bir grup üyesi kimliği geliştirir ve farklı sosyal ortamlara katılma deneyimleri yaşar (Frost vd., 2001; Ulutaş, 2007a).</w:t>
      </w:r>
    </w:p>
    <w:p w14:paraId="0AA6A506" w14:textId="77777777" w:rsidR="005164A6" w:rsidRDefault="005164A6" w:rsidP="005164A6">
      <w:pPr>
        <w:spacing w:before="100" w:beforeAutospacing="1"/>
        <w:rPr>
          <w:sz w:val="30"/>
          <w:szCs w:val="30"/>
        </w:rPr>
      </w:pPr>
      <w:r>
        <w:rPr>
          <w:sz w:val="30"/>
          <w:szCs w:val="30"/>
        </w:rPr>
        <w:t>Çocuklar ilişkilerini yetişkinler gibi şekillendirirler. Yaş ve büyüklük statüsü çocuklarda yetişkinlerden daha önemlidir. Eğer çocukların oyun arkadaşları onlardan daha büyük ise çocuklar onlardan geri kalmamaya gayret gösterebilir. Sonuç olarak yaşıtlarından daha olgun davranışlar geliştirirler. Oyun arkadaşları ve kardeşlerinin hepsi kendi cinsiyetinden olan çocuklar ise genellikle karşı cinsteki oyun arkadaşlarıyla iletişim kurmakta güçlük çekerler (Dworetzky, 1981).</w:t>
      </w:r>
    </w:p>
    <w:p w14:paraId="361593F3" w14:textId="77777777" w:rsidR="005164A6" w:rsidRDefault="005164A6" w:rsidP="005164A6">
      <w:pPr>
        <w:spacing w:before="100" w:beforeAutospacing="1"/>
        <w:rPr>
          <w:sz w:val="30"/>
          <w:szCs w:val="30"/>
        </w:rPr>
      </w:pPr>
      <w:r>
        <w:rPr>
          <w:sz w:val="30"/>
          <w:szCs w:val="30"/>
        </w:rPr>
        <w:t xml:space="preserve">Çocuklar ancak ergenliğe yaklaşırken ya da ergenlik dönemine girdiklerinde, arkadaşlığın değişik kişiliği ve düşünceleri olan bireylerin işbirliği yapmayı öğrendikleri, sürekli bir ilişki olduğunu anlamaya başlarlar. İçten ve karşılıklı paylaşmaya dayanan arkadaşlık aşamasına erişen dokuz ile onbeş yaş arasındaki çocuklar, arkadaşlarını üçüncü bir kişinin gözüyle görebilirler. Arkadaşlar duygularını paylaşır ve birbirlerinin sorunlarını çözmede yardım ederler. On iki yaşındaki bir çocuk “Arkadaş, iyi ve kötü anlarınızda sizin ile birlikte olan kimsedir. Bir arkadaşa güvenip sırlarınızı açabilirsiniz” diyebilmektedir. Ergenlik döneminde çocuk düşüncelerini, yeteneklerini ve yaşadığı fiziksel değişiklikleri akranlarıyla </w:t>
      </w:r>
      <w:r>
        <w:rPr>
          <w:sz w:val="30"/>
          <w:szCs w:val="30"/>
        </w:rPr>
        <w:lastRenderedPageBreak/>
        <w:t>karşılaştırma ihtiyacı içindedir. Arkadaşlık ortamı bu açıdan ergene büyük fırsatlar sunar (Dworetzky, 1981; Feldman 2004).</w:t>
      </w:r>
    </w:p>
    <w:p w14:paraId="74D990AA" w14:textId="77777777" w:rsidR="005164A6" w:rsidRDefault="005164A6" w:rsidP="005164A6">
      <w:pPr>
        <w:pStyle w:val="Balk3"/>
        <w:rPr>
          <w:color w:val="333333"/>
          <w:sz w:val="30"/>
          <w:szCs w:val="30"/>
        </w:rPr>
      </w:pPr>
      <w:r>
        <w:rPr>
          <w:b/>
          <w:bCs/>
          <w:color w:val="333333"/>
          <w:sz w:val="30"/>
          <w:szCs w:val="30"/>
        </w:rPr>
        <w:t>6.3.3. Gruba Katılma</w:t>
      </w:r>
    </w:p>
    <w:p w14:paraId="598FBD39" w14:textId="77777777" w:rsidR="005164A6" w:rsidRDefault="005164A6" w:rsidP="005164A6">
      <w:pPr>
        <w:rPr>
          <w:sz w:val="30"/>
          <w:szCs w:val="30"/>
        </w:rPr>
      </w:pPr>
      <w:r>
        <w:rPr>
          <w:sz w:val="30"/>
          <w:szCs w:val="30"/>
        </w:rPr>
        <w:t>Gruba katılma en temel sosyal gereksinimlerden birisidir. Her çocuk arkadaş edinme ve gruba katılma ihtiyacı duyar. Okul yıllarında oluşturulan akran grupları, oyun oynamak amacıyla biraraya gelen topluluktan öte, birbirini etkileme ve ait olma duygusunun yaşandığı, açık veya dolaylı olarak nasıl davranılması gerektiğine ilişkin kuralları olan ve ortak amaçlar doğrultusunda çalışma biçiminin belirlendiği gruplardır.</w:t>
      </w:r>
    </w:p>
    <w:p w14:paraId="7A5B0A19" w14:textId="77777777" w:rsidR="005164A6" w:rsidRDefault="005164A6" w:rsidP="005164A6">
      <w:pPr>
        <w:spacing w:before="100" w:beforeAutospacing="1"/>
        <w:rPr>
          <w:sz w:val="30"/>
          <w:szCs w:val="30"/>
        </w:rPr>
      </w:pPr>
      <w:r>
        <w:rPr>
          <w:sz w:val="30"/>
          <w:szCs w:val="30"/>
        </w:rPr>
        <w:t>Ergenlerin arkadaşlık ilişkilerinde iki tür gruplaşmadan söz edilebilir. Bunlardan ilki, sık sık birbirleriyle sosyal etkileşimde bulunan “küçük arkadaş grupları”dır, ergen istediği zaman gruptan ayrılabilir. Ergenlerin arkadaş ilişkisinin diğer bir çeşidi ise bazı özellikleri ortak olan, fakat birbiriyle sosyal etkileşimde bulunmayan “topluluklar”dır. Ergenler farklı yer ve zamanlarda birçok grubun üyesi olabilir. Örneğin; okulda fen kolunun, evde komşu grubunun bir üyesi olabilirler (Ulutaş, 2007a; Ulutaş, 2007b).</w:t>
      </w:r>
    </w:p>
    <w:p w14:paraId="119F4B7C" w14:textId="77777777" w:rsidR="005164A6" w:rsidRDefault="005164A6" w:rsidP="005164A6">
      <w:pPr>
        <w:spacing w:before="100" w:beforeAutospacing="1"/>
        <w:rPr>
          <w:sz w:val="30"/>
          <w:szCs w:val="30"/>
        </w:rPr>
      </w:pPr>
      <w:r>
        <w:rPr>
          <w:sz w:val="30"/>
          <w:szCs w:val="30"/>
        </w:rPr>
        <w:t>Arkadaş grubu içindeki değişik yaşantılar, çocukların yeni davranış kalıpları geliştirmelerine yardımcı olur. Arkadaş grubu içindeki etkileşim, çocuğun ailesinde görmediği bazı sosyal davranışları öğrenmesini sağlar. Çocuk grup normlarına uymayı, gruptaki rolüne uygun davranışlarda bulunmayı öğrenir. Akran grubu ile etkileşimin artması, çocuğun değişik rolleri denemesine fırsat sağlayarak sosyal deneyimlerini arttırır. Akran grupları, çocukların kendilerine olan güven duygularının gelişmesi için de oldukça önemlidir. Ayrıca akran gruplarındaki etkileşim, çocukta çekingenliği azaltır ve sosyal uyumu kolaylaştırır (Çağdaş, 1997).</w:t>
      </w:r>
    </w:p>
    <w:p w14:paraId="271F84D4" w14:textId="77777777" w:rsidR="005164A6" w:rsidRDefault="005164A6" w:rsidP="005164A6">
      <w:pPr>
        <w:pStyle w:val="Balk3"/>
        <w:rPr>
          <w:color w:val="333333"/>
          <w:sz w:val="30"/>
          <w:szCs w:val="30"/>
        </w:rPr>
      </w:pPr>
      <w:r>
        <w:rPr>
          <w:b/>
          <w:bCs/>
          <w:color w:val="333333"/>
          <w:sz w:val="30"/>
          <w:szCs w:val="30"/>
        </w:rPr>
        <w:t>6.3.4. Çocuk Kavga ve Tartışmaları</w:t>
      </w:r>
    </w:p>
    <w:p w14:paraId="7F377601" w14:textId="77777777" w:rsidR="005164A6" w:rsidRDefault="005164A6" w:rsidP="005164A6">
      <w:pPr>
        <w:rPr>
          <w:sz w:val="30"/>
          <w:szCs w:val="30"/>
        </w:rPr>
      </w:pPr>
      <w:r>
        <w:rPr>
          <w:sz w:val="30"/>
          <w:szCs w:val="30"/>
        </w:rPr>
        <w:t xml:space="preserve">Çocuklar karşılaştıkları hayal kırıklığının sonucunu kavgayla noktalayabilirler. Bu durum özellikle bir büyüğün dikkatini kendi üzerine çekme veya ilgi merkezi olma duygularının başka yollarla doyurulmaması halinde görülebilir. Bir çocuk diğerinde gördüğü şeye sahip olmak veya onun olduğu yerde olmak isteyebilir. Bu nedenle diğer bir çocuğa vurabilir veya kavga edebilir. Bir çocuğun diğerine karşı saldırgan tutumu normaldir </w:t>
      </w:r>
      <w:r>
        <w:rPr>
          <w:sz w:val="30"/>
          <w:szCs w:val="30"/>
        </w:rPr>
        <w:lastRenderedPageBreak/>
        <w:t>ve değişik amaçlara hizmet edebilir. Darılma veya mücadele eğer iki iyi arkadaş arasında oyun davranışı şeklinde ise arkadaşlık bağlarını kuvvetlendirir. Bu tür bir saldırgan tutum köklerini kıskançlıktan alabilir. Darılma veya kavga, saldırgan görülen çocuğun antisosyal davranışlarından kaynaklanabilir. Erkek çocuklar kavgayı duygusal bir çıkış yolu olarak görürler. Kızlar birbirlerinin saçını çekse de, sözle darılırlar. Çocuklar daha çok oyun oynarken kavga ederler. Fakat bu tür kavga ve dargınlıkların süresi çok uzun değildir (Çağdaş, 1997).</w:t>
      </w:r>
    </w:p>
    <w:p w14:paraId="0DB6FF06" w14:textId="77777777" w:rsidR="005164A6" w:rsidRDefault="005164A6" w:rsidP="005164A6">
      <w:pPr>
        <w:spacing w:before="100" w:beforeAutospacing="1"/>
        <w:rPr>
          <w:sz w:val="30"/>
          <w:szCs w:val="30"/>
        </w:rPr>
      </w:pPr>
      <w:r>
        <w:rPr>
          <w:sz w:val="30"/>
          <w:szCs w:val="30"/>
        </w:rPr>
        <w:t>Arkadaşları arasında popüler olan çocukların diğerleri ile yakın ilişkiler kurmada daha başarılı olmalarına rağmen, yakın ilişki kuramayan çocuklar ya daha saldırgan ya da çekingen olabilirler. Bazı çocukların başka çocukları sevimli yapan toplumsal becerilerden yoksun oldukları konusunda yapılan bazı araştırma sonuçları, özellikle okul öncesi dönemde kendilerine kötü davranılmış olan küçük çocukların, yaşıtlarınca dışlanma olasılığının yüksek olduğunu göstermektedir. Bu çocuklar genelde etkin ilişkiler kuramazlar, daha az sevilen, az popüler ve çekingendir. Bu çocukların yaşıtları tarafından dışlanmaları yaş büyüdükçe artmaktadır. Dışlanmanın ilk ortaya çıktığı okul öncesi dönemde bu çocuklara yardımcı olunması gerekir. Yetişkinler bu durumdaki çocuklara model olarak ve yönlendirerek toplumsal beceriler kazandırabilirler. Yaşıtları ile başarılı deneyimler yaşayabilecekleri fırsatlar yaratabilir, grup etkinliklerine dahil olmalarını sağlayabilirler (Aytar Güngör, 2007).</w:t>
      </w:r>
    </w:p>
    <w:p w14:paraId="406249FE" w14:textId="77777777" w:rsidR="005164A6" w:rsidRDefault="005164A6" w:rsidP="005164A6">
      <w:pPr>
        <w:pStyle w:val="Balk3"/>
        <w:rPr>
          <w:color w:val="333333"/>
          <w:sz w:val="30"/>
          <w:szCs w:val="30"/>
        </w:rPr>
      </w:pPr>
      <w:r>
        <w:rPr>
          <w:b/>
          <w:bCs/>
          <w:color w:val="333333"/>
          <w:sz w:val="30"/>
          <w:szCs w:val="30"/>
        </w:rPr>
        <w:t>6.3.5. Oyun</w:t>
      </w:r>
    </w:p>
    <w:p w14:paraId="15BD73B0" w14:textId="77777777" w:rsidR="005164A6" w:rsidRDefault="005164A6" w:rsidP="005164A6">
      <w:pPr>
        <w:rPr>
          <w:sz w:val="30"/>
          <w:szCs w:val="30"/>
        </w:rPr>
      </w:pPr>
      <w:r>
        <w:rPr>
          <w:sz w:val="30"/>
          <w:szCs w:val="30"/>
        </w:rPr>
        <w:t>Genel olarak oyun, “belli bir amaca yönelik olan veya olmayan, kurallı ya da kuralsız olarak gerçekleştirilen, her şekilde çocuğun isteyerek ve hoşlanarak yer aldığı, fiziksel, bilişsel, dil, duygusal ve sosyal gelişimin temeli olan, gerçek hayatın bir parçası ve çocuk için en etkin öğrenme süreci” olarak ifade edilmektedir. Yaratıcı oyun aktiviteleri çocuğun fiziksel, zihinsel, sosyal ve duygusal yönlerden tüm gelişiminde etkilidir. Aynı zamanda çocuğun bedenini kontrol edebilmesini, kendisini ve çevresini tanımasını sağlar (Doğanay, 1998; Mayesky, 2002).</w:t>
      </w:r>
    </w:p>
    <w:p w14:paraId="200BD552" w14:textId="77777777" w:rsidR="005164A6" w:rsidRDefault="005164A6" w:rsidP="005164A6">
      <w:pPr>
        <w:spacing w:before="100" w:beforeAutospacing="1"/>
        <w:rPr>
          <w:sz w:val="30"/>
          <w:szCs w:val="30"/>
        </w:rPr>
      </w:pPr>
      <w:r>
        <w:rPr>
          <w:sz w:val="30"/>
          <w:szCs w:val="30"/>
        </w:rPr>
        <w:t xml:space="preserve">Oyun tipleriyle ilgili pek çok yaklaşım vardır. Ancak, Piaget’nin oyunla bilişsel gelişim arasında önemli bir ilişki olduğunu savunduğu yaklaşımı </w:t>
      </w:r>
      <w:r>
        <w:rPr>
          <w:sz w:val="30"/>
          <w:szCs w:val="30"/>
        </w:rPr>
        <w:lastRenderedPageBreak/>
        <w:t>genellikle ana çatı olarak kabul edilmektedir. Piaget’nin yaklaşımına göre üç tip oyun vardır:</w:t>
      </w:r>
    </w:p>
    <w:p w14:paraId="01036EFA" w14:textId="77777777" w:rsidR="005164A6" w:rsidRDefault="005164A6" w:rsidP="005164A6">
      <w:pPr>
        <w:spacing w:before="100" w:beforeAutospacing="1"/>
        <w:rPr>
          <w:sz w:val="30"/>
          <w:szCs w:val="30"/>
        </w:rPr>
      </w:pPr>
      <w:r>
        <w:rPr>
          <w:i/>
          <w:iCs/>
          <w:sz w:val="30"/>
          <w:szCs w:val="30"/>
        </w:rPr>
        <w:t>Alıştırma Oyunları: </w:t>
      </w:r>
      <w:r>
        <w:rPr>
          <w:sz w:val="30"/>
          <w:szCs w:val="30"/>
        </w:rPr>
        <w:t>Altı aydan iki yaşa kadar olan süreyi kapsar. Bu dönemde fiziksel aktiviteye dayalı duyu-motor ve keşfedici oyunlar görülür. Çocuk bu dönemde dokunabildiği her şeyi alır, yakalar, sallar, ileri-geri hareket ettirir, atar ve sonra geri almayı öğrenir. Bunları öğrendiğinde oyuna dönüştürür. Öğrenilmiş hareketleri tekrarlar ve bundan zevk alır. Bu tür oyunlar zihinsel fonksiyonların geliştirilmesi için önemlidir.</w:t>
      </w:r>
    </w:p>
    <w:p w14:paraId="7BC52B88" w14:textId="77777777" w:rsidR="005164A6" w:rsidRDefault="005164A6" w:rsidP="005164A6">
      <w:pPr>
        <w:spacing w:before="100" w:beforeAutospacing="1"/>
        <w:rPr>
          <w:sz w:val="30"/>
          <w:szCs w:val="30"/>
        </w:rPr>
      </w:pPr>
      <w:r>
        <w:rPr>
          <w:i/>
          <w:iCs/>
          <w:sz w:val="30"/>
          <w:szCs w:val="30"/>
        </w:rPr>
        <w:t>Sembolik Oyunlar: </w:t>
      </w:r>
      <w:r>
        <w:rPr>
          <w:sz w:val="30"/>
          <w:szCs w:val="30"/>
        </w:rPr>
        <w:t>İki-on iki yaş arasında görülür. Çocuk gerçek yaşamda karşılaştığı olayları oyunlarına taşır. Oyunlarında anne-baba, doktor vb. olur. Oyunlarına dili de katar. Bu dönemde gerçek nesneye ulaşamadığı zaman onu zihninde canlandırır, onun yerine başka bir nesneyi koyabilir. Örneğin; bir kalemi iğne olarak kullanabilir.</w:t>
      </w:r>
    </w:p>
    <w:p w14:paraId="562401E2" w14:textId="77777777" w:rsidR="005164A6" w:rsidRDefault="005164A6" w:rsidP="005164A6">
      <w:pPr>
        <w:spacing w:before="100" w:beforeAutospacing="1"/>
        <w:rPr>
          <w:sz w:val="30"/>
          <w:szCs w:val="30"/>
        </w:rPr>
      </w:pPr>
      <w:r>
        <w:rPr>
          <w:i/>
          <w:iCs/>
          <w:sz w:val="30"/>
          <w:szCs w:val="30"/>
        </w:rPr>
        <w:t>Kurallı Oyun: </w:t>
      </w:r>
      <w:r>
        <w:rPr>
          <w:sz w:val="30"/>
          <w:szCs w:val="30"/>
        </w:rPr>
        <w:t>On bir-on iki yaşından sonra görülür. Belli bir kuralı olan oyunlardır ve çocuklar bu kurallara uymak zorundadır (San Bayhan ve Artan, 2004).</w:t>
      </w:r>
    </w:p>
    <w:p w14:paraId="3E691BAF" w14:textId="77777777" w:rsidR="005164A6" w:rsidRDefault="005164A6" w:rsidP="005164A6">
      <w:pPr>
        <w:spacing w:before="100" w:beforeAutospacing="1"/>
        <w:rPr>
          <w:sz w:val="30"/>
          <w:szCs w:val="30"/>
        </w:rPr>
      </w:pPr>
      <w:r>
        <w:rPr>
          <w:sz w:val="30"/>
          <w:szCs w:val="30"/>
        </w:rPr>
        <w:t>Oyun çocuğun motor, bilişsel, dil gelişimlerine olduğu gibi sosyal gelişimine de büyük katkı sağlar. Arkadaşlar arasında etkileşimi arttırarak, değişik toplumsal rolleri deneme fırsatı verir. Oyundaki etkin deneme fırsatları, çocuğun yeni durumları ve yaşantıları özümsemesine olanak sağlar. Erikson oyunu duygusal bir laboratuar olarak görür, çocuk burada çevreyle baş etmeyi öğrenir. Çocuğun oyunda toplumsal yaşamı biçimlenir. Arkadaşlık kurma, paylaşma, yardımlaşma, başkalarının haklarına saygılı olma, kendi hakkını koruma, kurallara uyma, birlikte çalışma, üretme gibi toplumsal gelişimle ilgili pek çok yetenek kazanır. Dilini kullanmayı, kendini ifade etmeyi öğrenir. Oyun yaratıcı düşünmeyi geliştirir. Oyun yoluyla çocuklar yeni fikirler üretebilirler. Ayrıca oyun vasıtasıyla hata yapabileceklerini ve hatalarıyla başetmeyi öğrenirler. Oyunda aldığı roller cinsel kimlik gelişimine katkı sağlar, onu gelecekteki yetişkin rolüne hazırlar. Günlük yaşamla ilgili nezaket kuralları ve ahlaki kavramları öğrenir.</w:t>
      </w:r>
    </w:p>
    <w:p w14:paraId="6157E795" w14:textId="77777777" w:rsidR="005164A6" w:rsidRDefault="005164A6" w:rsidP="005164A6">
      <w:pPr>
        <w:spacing w:before="100" w:beforeAutospacing="1"/>
        <w:rPr>
          <w:sz w:val="30"/>
          <w:szCs w:val="30"/>
        </w:rPr>
      </w:pPr>
      <w:r>
        <w:rPr>
          <w:sz w:val="30"/>
          <w:szCs w:val="30"/>
        </w:rPr>
        <w:lastRenderedPageBreak/>
        <w:t>İki yaşındaki çocuklar genellikle izleyici ve paralel oyunda yer alırken, dört-beş yaşta giderek artan ölçüde ortaklaşa ve işbirliği içinde oyun özellikleri görülür. Beş-yedi yaş çocukları ise oyuncakları paylaşmada, kuralları koymada, çatışmaları çözmede ve yardımlaşmada daha beceriklidirler (Aytar Güngör, 2007; Decker 1990).</w:t>
      </w:r>
    </w:p>
    <w:p w14:paraId="045C2543" w14:textId="77777777" w:rsidR="005164A6" w:rsidRDefault="005164A6" w:rsidP="005164A6">
      <w:pPr>
        <w:pStyle w:val="Balk3"/>
        <w:rPr>
          <w:color w:val="333333"/>
          <w:sz w:val="30"/>
          <w:szCs w:val="30"/>
        </w:rPr>
      </w:pPr>
      <w:r>
        <w:rPr>
          <w:b/>
          <w:bCs/>
          <w:color w:val="333333"/>
          <w:sz w:val="30"/>
          <w:szCs w:val="30"/>
        </w:rPr>
        <w:t>6.3.6. İşbirliği</w:t>
      </w:r>
    </w:p>
    <w:p w14:paraId="5E0E1E8E" w14:textId="77777777" w:rsidR="005164A6" w:rsidRDefault="005164A6" w:rsidP="005164A6">
      <w:pPr>
        <w:rPr>
          <w:sz w:val="30"/>
          <w:szCs w:val="30"/>
        </w:rPr>
      </w:pPr>
      <w:r>
        <w:rPr>
          <w:sz w:val="30"/>
          <w:szCs w:val="30"/>
        </w:rPr>
        <w:t>Toplumda bireyler arasında işbirliği ve işbölümü esastır. İşbirliği; bir işi yapanların güçlerini birleştirmesidir. Çocuk aile çemberinin içinden akranlarının bulunduğu dünyaya doğru kaydıkça, bu kişilerle birlikte olmaktan daha çok doyum sağlamayı öğrenmek zorundadır. Arkadaşın çocuk için çok önemli olmasından dolayı, aileler çocuğun arkadaşları konusunda çok duyarlı olmalıdırlar. Okul dönemi boyunca sürdürülen sağlıklı ve olumlu arkadaşlıklar çocuğun yaşamını zenginleştirebilir. Başka ilişkilerde bulamadığı güveni ve işbirliğini arkadaşlık ortamında sağlayabilir (Gazeloğlu, 2000).</w:t>
      </w:r>
    </w:p>
    <w:p w14:paraId="5EB715A9" w14:textId="5C15350F" w:rsidR="005164A6" w:rsidRDefault="005164A6" w:rsidP="005164A6">
      <w:pPr>
        <w:jc w:val="center"/>
        <w:rPr>
          <w:sz w:val="24"/>
          <w:szCs w:val="24"/>
        </w:rPr>
      </w:pPr>
      <w:r>
        <w:rPr>
          <w:noProof/>
        </w:rPr>
        <w:drawing>
          <wp:inline distT="0" distB="0" distL="0" distR="0" wp14:anchorId="50F94B56" wp14:editId="6AC32953">
            <wp:extent cx="2228850" cy="1933575"/>
            <wp:effectExtent l="0" t="0" r="0" b="952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28850" cy="1933575"/>
                    </a:xfrm>
                    <a:prstGeom prst="rect">
                      <a:avLst/>
                    </a:prstGeom>
                    <a:noFill/>
                    <a:ln>
                      <a:noFill/>
                    </a:ln>
                  </pic:spPr>
                </pic:pic>
              </a:graphicData>
            </a:graphic>
          </wp:inline>
        </w:drawing>
      </w:r>
    </w:p>
    <w:p w14:paraId="30C6D9B3" w14:textId="77777777" w:rsidR="005164A6" w:rsidRDefault="005164A6" w:rsidP="005164A6">
      <w:pPr>
        <w:rPr>
          <w:sz w:val="30"/>
          <w:szCs w:val="30"/>
        </w:rPr>
      </w:pPr>
      <w:r>
        <w:rPr>
          <w:sz w:val="30"/>
          <w:szCs w:val="30"/>
        </w:rPr>
        <w:t xml:space="preserve">“Olumlu kişilerarası ilişkiler” olarak da adlandırılan prososyal davranışlar; işbirliği, paylaşma gibi diğer insanların mutluluğu ile ilgili, onların yararına olan duygular olarak nitelendirilmektedir. Çocuklar on sekiz- yirmi dört ay arasında işbirliği yapmaya, yardımlaşmaya başlamaktadır. Ancak küçük çocukların paylaşma ve işbirliği yapma kapasiteleri sınırlıdır. Bu nedenle prososyal davranışların gelişimi ergenlik ve sonrasına kadar sürer. Bu durum toplumsal özelliklerden etkilenebilir. Örneğin; Amerika’da yapılan bir çalışmada, işbirliğini gerektiren bir oyunda dört-beş yaş çocuklarının işbirliği yaptıkları, daha büyük çocukların ise birbirleriyle yarışma eğiliminde oldukları görülmüştür. Araştırmacılar bazı toplumlarda grup amaçlarının daha ön planda olduğunu, bu nedenle bu toplumlarda </w:t>
      </w:r>
      <w:r>
        <w:rPr>
          <w:sz w:val="30"/>
          <w:szCs w:val="30"/>
        </w:rPr>
        <w:lastRenderedPageBreak/>
        <w:t>işbirliğinin daha fazla görüldüğünü, bazı toplumlarda ise çocukların rekabete daha eğilimli olarak yetiştirildiğini, bu nedenle daha az işbirliği yaptıklarını ifade etmektedirler (San Bayhan ve Artan, 2004).</w:t>
      </w:r>
    </w:p>
    <w:p w14:paraId="579A71AE" w14:textId="77777777" w:rsidR="005164A6" w:rsidRDefault="005164A6" w:rsidP="005164A6">
      <w:pPr>
        <w:spacing w:before="100" w:beforeAutospacing="1"/>
        <w:rPr>
          <w:sz w:val="30"/>
          <w:szCs w:val="30"/>
        </w:rPr>
      </w:pPr>
      <w:r>
        <w:rPr>
          <w:sz w:val="30"/>
          <w:szCs w:val="30"/>
        </w:rPr>
        <w:t>İşbirlikçi çaba çocuklarda yetişkinlerden daha kolay uyarılabilir. Temel olarak çocuk onaylanmak ister. Sadece ilgiyi haketmek çocuk için yeterli değildir. Aynı zamanda diğerlerinin birbirlerine yardım etmesiyle onların sosyal onayını aldığını görmesi çocukta yardımseverliği ortaya çıkartır. Bir çocuk işbirlikçi davranmadığı zaman, bunun gerçek bir sebebi vardır. Belki verilen görev çok zordur ya da kedinden bir şey yapmasının beklendiğini bilir, ama neyi nasıl yapacağını tam olarak bilemez. Buradaki sorun isteklerin ve yönergelerin çocuklardan çok, yetişkinlerin anlama düzeyine göre verilmesidir. Çocuğun işbirlikçi olmamasının diğer bir nedeni de, çocuğun başka bir oyunda kuvvetli olan ilgisini değiştirmeye tahammül edememesidir. Çocuk büyük bir taklitçi olduğundan, işbirlikçi olmayan davranış örnekleri, işbirlikçi davranış isteğini etkiler. Ancak bir yetişkin bu çocuğu inatçı ve kötü huylu olarak tanımlayabilir. Böyle bir davranış çocuğun işbirlikçi olmayan davranışını keskinleştirir. Bu durum, çocuğun kendisini kötü hissetmesine neden olur (Dworetzky, 1981).</w:t>
      </w:r>
    </w:p>
    <w:p w14:paraId="5B080F41" w14:textId="77777777" w:rsidR="005164A6" w:rsidRDefault="005164A6" w:rsidP="005164A6">
      <w:pPr>
        <w:pStyle w:val="Balk3"/>
        <w:rPr>
          <w:color w:val="333333"/>
          <w:sz w:val="30"/>
          <w:szCs w:val="30"/>
        </w:rPr>
      </w:pPr>
      <w:r>
        <w:rPr>
          <w:b/>
          <w:bCs/>
          <w:color w:val="333333"/>
          <w:sz w:val="30"/>
          <w:szCs w:val="30"/>
        </w:rPr>
        <w:t>6.3.7. Rekabet</w:t>
      </w:r>
    </w:p>
    <w:p w14:paraId="5F3E11CB" w14:textId="77777777" w:rsidR="005164A6" w:rsidRDefault="005164A6" w:rsidP="005164A6">
      <w:pPr>
        <w:rPr>
          <w:sz w:val="30"/>
          <w:szCs w:val="30"/>
        </w:rPr>
      </w:pPr>
      <w:r>
        <w:rPr>
          <w:sz w:val="30"/>
          <w:szCs w:val="30"/>
        </w:rPr>
        <w:t>Rekabet olgusu arkadaşlık kavramı ve yaşıtlar arası iletişim önem kazanınca ortaya çıkar ve çocuklar üç-dört yaşlarında iken giderek artar. Örneğin; dört-altı yaş arasındaki çocuklar kendi oyuncaklarını başkasıyla paylaşma konusunda isteksizdirler. Eve gelen arkadaşlarına oyuncaklarını gösterip, arkadaşının beğendiği oyuncağı tekrar onun elinden almak isteyen bir çocuğa sıklıkla rastlanır (Fişek ve Yıldırım, 1983).</w:t>
      </w:r>
    </w:p>
    <w:p w14:paraId="6B3D8923" w14:textId="77777777" w:rsidR="005164A6" w:rsidRDefault="005164A6" w:rsidP="005164A6">
      <w:pPr>
        <w:spacing w:before="100" w:beforeAutospacing="1"/>
        <w:rPr>
          <w:sz w:val="30"/>
          <w:szCs w:val="30"/>
        </w:rPr>
      </w:pPr>
      <w:r>
        <w:rPr>
          <w:sz w:val="30"/>
          <w:szCs w:val="30"/>
        </w:rPr>
        <w:t>Üç yaşından önce rekabet çocuğun davranışını çok fazla etkilemez. Çocuk genelde diğerinin bloklarıyla ne yaptığına bakmadan, kendininkilerle oynar. Ebeveyni tarafından sevgi gösterildikçe, başarı için rekabet ve işbirliği sergiler. Rekabet rolleri itici bir güç gibi çocukları en iyiyi yapmaya yöneltir ve sosyalleşmeye katkıda bulunur. Bununla beraber eğer rekabet durumu kavga ve övünme şeklinde ortaya çıkarsa pasif sosyalleşmeye neden olur (Dworetzky, 1981).</w:t>
      </w:r>
    </w:p>
    <w:p w14:paraId="32C2EF3D" w14:textId="77777777" w:rsidR="005164A6" w:rsidRDefault="005164A6" w:rsidP="005164A6">
      <w:pPr>
        <w:spacing w:before="100" w:beforeAutospacing="1"/>
        <w:rPr>
          <w:sz w:val="30"/>
          <w:szCs w:val="30"/>
        </w:rPr>
      </w:pPr>
      <w:r>
        <w:rPr>
          <w:sz w:val="30"/>
          <w:szCs w:val="30"/>
        </w:rPr>
        <w:lastRenderedPageBreak/>
        <w:t>Rekabet konusunda temel etken ev atmosferi olup, çocuk ailede gördüğünü her yerde uygular. Evde gerek nesneler, gerek söz hakkı ve gerekse ilgi için rekabet ve yarışma varsa, çocuk edindiği beklentileri ve öğrendiği davranışları dışarıda uygular. Bunun sonucu olarak yetişkinin görevi çocuğa rekabet gerektirmeyen bir ortam sunmaktır. Çocuklar bu konuda çok esnek olup, ortam rekabet yerine paylaşma ve dayanışmayı vurguluyorsa o yönde davranırlar. Rekabet, çocuklar arasında birbirini geçme, birbirinden aşağı kalmama biçiminde kendini gösterir. Özellikle çocukların bilgi ve yeteneklerini göstermek için verdikleri uğraştır. Rekabet başarıyı kamçılar, ancak aşırı rekabet hırsı çocuğun kişilik gelişimini bozar.</w:t>
      </w:r>
    </w:p>
    <w:p w14:paraId="7B60C3CF" w14:textId="77777777" w:rsidR="005164A6" w:rsidRDefault="005164A6" w:rsidP="005164A6">
      <w:pPr>
        <w:spacing w:before="100" w:beforeAutospacing="1"/>
        <w:rPr>
          <w:sz w:val="30"/>
          <w:szCs w:val="30"/>
        </w:rPr>
      </w:pPr>
      <w:r>
        <w:rPr>
          <w:sz w:val="30"/>
          <w:szCs w:val="30"/>
        </w:rPr>
        <w:t>Grup oyunlarında rekabet çocukları zihinsel ve fiziksel yönden geliştirir. Çocuklarda fazla rekabeti önlemek için onlara kişisel yeteneklerinin üzerinde iş ve sorumluluk vermemek gerekir. Çocukta yarışma duygusunun oluşumu bilinçli taklit hareketlerinin başlamasına bağlıdır. İki-üç yaşındaki çocuklarda bile, arkadaşlarından aşağı kalmamak ve geçmek isteği görülür. Oyunlarda ve derslerde yarışmanın etkili bir çabaya sebep olduğu, hatta çocukların iki gruba ayrıldığı oyunlarda bu etkinin daha fazla görüldüğü gözlenebilir.</w:t>
      </w:r>
    </w:p>
    <w:p w14:paraId="4A44D56F" w14:textId="77777777" w:rsidR="005164A6" w:rsidRDefault="005164A6" w:rsidP="005164A6">
      <w:pPr>
        <w:spacing w:before="100" w:beforeAutospacing="1"/>
        <w:rPr>
          <w:sz w:val="30"/>
          <w:szCs w:val="30"/>
        </w:rPr>
      </w:pPr>
      <w:r>
        <w:rPr>
          <w:sz w:val="30"/>
          <w:szCs w:val="30"/>
        </w:rPr>
        <w:t>İlk gençlik yıllarındaki çocuklarda yarışma duygusu kuvvetlidir. Spor faaliyetlerinde başarmak için harcanan emeğin arkadaşlar arasında yükselmek isteğinden doğduğu bilinmektedir.</w:t>
      </w:r>
    </w:p>
    <w:p w14:paraId="4DBCD944" w14:textId="77777777" w:rsidR="005164A6" w:rsidRDefault="005164A6" w:rsidP="005164A6">
      <w:pPr>
        <w:spacing w:before="100" w:beforeAutospacing="1"/>
        <w:rPr>
          <w:sz w:val="30"/>
          <w:szCs w:val="30"/>
        </w:rPr>
      </w:pPr>
      <w:r>
        <w:rPr>
          <w:sz w:val="30"/>
          <w:szCs w:val="30"/>
        </w:rPr>
        <w:t>Son çocukluk dönemi (çete çağı) boyunca rekabet üç biçimde görülür:</w:t>
      </w:r>
    </w:p>
    <w:p w14:paraId="60E7ECA7" w14:textId="77777777" w:rsidR="005164A6" w:rsidRDefault="005164A6" w:rsidP="005164A6">
      <w:pPr>
        <w:numPr>
          <w:ilvl w:val="0"/>
          <w:numId w:val="2"/>
        </w:numPr>
        <w:spacing w:before="100" w:beforeAutospacing="1" w:after="150" w:line="240" w:lineRule="auto"/>
        <w:rPr>
          <w:sz w:val="24"/>
          <w:szCs w:val="24"/>
        </w:rPr>
      </w:pPr>
      <w:r>
        <w:t>Grubun kendisini tanımak üzere, grup üyelerinin süregelen rekabeti,</w:t>
      </w:r>
    </w:p>
    <w:p w14:paraId="3C6EB289" w14:textId="77777777" w:rsidR="005164A6" w:rsidRDefault="005164A6" w:rsidP="005164A6">
      <w:pPr>
        <w:numPr>
          <w:ilvl w:val="0"/>
          <w:numId w:val="2"/>
        </w:numPr>
        <w:spacing w:before="100" w:beforeAutospacing="1" w:after="150" w:line="240" w:lineRule="auto"/>
      </w:pPr>
      <w:r>
        <w:t>Kendi grubuyla rakip gruplar arasındaki çatışmalar,</w:t>
      </w:r>
    </w:p>
    <w:p w14:paraId="7DC412E0" w14:textId="77777777" w:rsidR="005164A6" w:rsidRDefault="005164A6" w:rsidP="005164A6">
      <w:pPr>
        <w:numPr>
          <w:ilvl w:val="0"/>
          <w:numId w:val="2"/>
        </w:numPr>
        <w:spacing w:before="100" w:beforeAutospacing="1" w:after="150" w:line="240" w:lineRule="auto"/>
      </w:pPr>
      <w:r>
        <w:t>Grupla toplumu düzenleyen diğer sosyal kurumlar arasındaki çatışmalar.</w:t>
      </w:r>
    </w:p>
    <w:p w14:paraId="661504CC" w14:textId="77777777" w:rsidR="005164A6" w:rsidRDefault="005164A6" w:rsidP="005164A6">
      <w:pPr>
        <w:spacing w:after="0"/>
        <w:rPr>
          <w:sz w:val="30"/>
          <w:szCs w:val="30"/>
        </w:rPr>
      </w:pPr>
      <w:r>
        <w:rPr>
          <w:sz w:val="30"/>
          <w:szCs w:val="30"/>
        </w:rPr>
        <w:t>Bunların her biri, çocuğun sosyalleşmesini farklı biçimde etkiler. Son çocukluk dönemindeki rekabet çoğunlukla kavgaya neden olur (Acun ve Erten, 1992; Yapıcı ve Yapıcı, 2005; Yavuzer, 1999).</w:t>
      </w:r>
    </w:p>
    <w:p w14:paraId="4F65F5D4" w14:textId="77777777" w:rsidR="005164A6" w:rsidRDefault="005164A6" w:rsidP="005164A6">
      <w:pPr>
        <w:pStyle w:val="Balk3"/>
        <w:rPr>
          <w:color w:val="333333"/>
          <w:sz w:val="30"/>
          <w:szCs w:val="30"/>
        </w:rPr>
      </w:pPr>
      <w:r>
        <w:rPr>
          <w:b/>
          <w:bCs/>
          <w:color w:val="333333"/>
          <w:sz w:val="30"/>
          <w:szCs w:val="30"/>
        </w:rPr>
        <w:t>6.3.8. Kız-Erkek Çocuk İlişkileri</w:t>
      </w:r>
    </w:p>
    <w:p w14:paraId="15949930" w14:textId="77777777" w:rsidR="005164A6" w:rsidRDefault="005164A6" w:rsidP="005164A6">
      <w:pPr>
        <w:rPr>
          <w:sz w:val="30"/>
          <w:szCs w:val="30"/>
        </w:rPr>
      </w:pPr>
      <w:r>
        <w:rPr>
          <w:sz w:val="30"/>
          <w:szCs w:val="30"/>
        </w:rPr>
        <w:t xml:space="preserve">Çocuk toplumsal ilişkilere girmeye başladığında cinsiyet farkı onun için çok fazla belirgin değildir. Erkek ve kız çocuklar birlikte oynar, aynı oyunlardan zevk alırlar. Okul öncesi dönemde ise bazı ayırımlar ortaya çıkmaya başlar. </w:t>
      </w:r>
      <w:r>
        <w:rPr>
          <w:sz w:val="30"/>
          <w:szCs w:val="30"/>
        </w:rPr>
        <w:lastRenderedPageBreak/>
        <w:t>Üç- dört yaşlarındaki erkek çocuklar, kız çocuklardan daha fazla kavga eder. Karşısındakine kızdıkları zaman yumruğa ya da tokata başvurdukları görülür. Erkeklerin erkeklerle, kızların kızlarla kavgaları, kız-erkek kavgalarından daha fazla olur.</w:t>
      </w:r>
    </w:p>
    <w:p w14:paraId="00C591BF" w14:textId="77777777" w:rsidR="005164A6" w:rsidRDefault="005164A6" w:rsidP="005164A6">
      <w:pPr>
        <w:spacing w:before="100" w:beforeAutospacing="1"/>
        <w:rPr>
          <w:sz w:val="30"/>
          <w:szCs w:val="30"/>
        </w:rPr>
      </w:pPr>
      <w:r>
        <w:rPr>
          <w:sz w:val="30"/>
          <w:szCs w:val="30"/>
        </w:rPr>
        <w:t>Okul öncesi dönemde, her iki cinsiyetteki yaşıtlarıyla oyun oynayan çocuklar, okul yıllarında kendi cinsiyetinden olan çocuklara yönelir ve onlarla oyun oynamayı tercih ederler. Kızlar kız çocuklarının oluşturduğu kendi grupları içinde, erkekler ise erkeklerden oluşan gruplar içinde oyun oynarlar. Freud, bu davranışı latent, yani örtük cinsiyet dürtüsüyle açıklamaya çalışmıştır. Yedi-on iki yaş döneminde kız ve erkekler ya birbirlerine zıt giderler ya da büsbütün kayıtsız kalırlar. Araştırmalar, erkek çocukların yaşları büyüdükçe kızlar hakkındaki fikirlerinin daha da kötüleştiğini, kızların ise erkek çocuklar hakkındaki fikirlerinin gittikçe iyileştiğini ortaya koymuştur. Her cins kendisinin diğer cinsten daha iyi olduğunu düşündüğü halde, on dört yaşındaki kızlar erkek çocukların da hemen hemen ken-dileri kadar iyi olduğunu düşünmektedirler.</w:t>
      </w:r>
    </w:p>
    <w:p w14:paraId="3674EE8E" w14:textId="77777777" w:rsidR="005164A6" w:rsidRDefault="005164A6" w:rsidP="005164A6">
      <w:pPr>
        <w:spacing w:before="100" w:beforeAutospacing="1"/>
        <w:rPr>
          <w:sz w:val="30"/>
          <w:szCs w:val="30"/>
        </w:rPr>
      </w:pPr>
      <w:r>
        <w:rPr>
          <w:sz w:val="30"/>
          <w:szCs w:val="30"/>
        </w:rPr>
        <w:t>Her iki cinsiyetteki çocukların birbirleri hakkındaki düşünceleri karşılaştırıldığı zaman, kızların bazı konularda farklı düşündükleri ortaya çıkmaktadır. Bu düşünceler; kızlar okulda çalışkandır, canları yandığı zaman ağlarlar, acıya tahammül edemezler, hayvanlara ve küçük çocuklara karşı merhametlidirler vb. gibidir. Kızlar ve erkekler ergenlik çağında kaynaşmaya başlarlar. Birlikte gezmeye çıkıp, dost olurlar. Bu yaşlarda karşı cinse ilgi duymaya başlarlar, artık romantik duygular başlamıştır (Acun ve Erten, 1992; Başal, 2003).</w:t>
      </w:r>
    </w:p>
    <w:p w14:paraId="3EF090D5" w14:textId="77777777" w:rsidR="005164A6" w:rsidRDefault="005164A6" w:rsidP="005164A6">
      <w:pPr>
        <w:pStyle w:val="Balk2"/>
        <w:rPr>
          <w:b w:val="0"/>
          <w:bCs w:val="0"/>
          <w:color w:val="333333"/>
        </w:rPr>
      </w:pPr>
      <w:r>
        <w:rPr>
          <w:b w:val="0"/>
          <w:bCs w:val="0"/>
          <w:color w:val="333333"/>
        </w:rPr>
        <w:t>6.4. Erikson'un Psiko-Sosyal Gelişim Kuramı</w:t>
      </w:r>
    </w:p>
    <w:p w14:paraId="2DF1191E" w14:textId="77777777" w:rsidR="005164A6" w:rsidRDefault="005164A6" w:rsidP="005164A6">
      <w:pPr>
        <w:rPr>
          <w:sz w:val="30"/>
          <w:szCs w:val="30"/>
        </w:rPr>
      </w:pPr>
      <w:r>
        <w:rPr>
          <w:sz w:val="30"/>
          <w:szCs w:val="30"/>
        </w:rPr>
        <w:t xml:space="preserve">Erik Erikson, Freud’un psiko-seksüel gelişim kuramına sosyal boyutun da katılması gerekliliğine inanmıştır. Çünkü o farklı kültürlerde çalışma olanağı bulmuştur. Kişilik gelişiminin herkesin yaşadığı düzenli bir aşamalar sıralaması içinde ortaya çıktığı konusunda Freud tarafından benimsenen görüşe Erikson da katılmaktadır. Erikson psiko-sosyal gelişimin yetişkinliğe kadar yaşandığı görüşündedir. Erikson’a göre; kişilik doğumla birlikte başlayıp, olgunluğa ve ölüme kadar giden yaş aralığı </w:t>
      </w:r>
      <w:r>
        <w:rPr>
          <w:sz w:val="30"/>
          <w:szCs w:val="30"/>
        </w:rPr>
        <w:lastRenderedPageBreak/>
        <w:t>içinde gelişimini sürdürür. Yaşamın yalnız bir bölümü, diğer bölümlerinden daha önemli ve kritik değildir. Erikson, yaşam boyu gelişim ilkesini ortaya atan ilk psikologlardan biridir (Aytar Güngör, 2007; Kaya, 2006).</w:t>
      </w:r>
    </w:p>
    <w:p w14:paraId="155D504B" w14:textId="77777777" w:rsidR="005164A6" w:rsidRDefault="005164A6" w:rsidP="005164A6">
      <w:pPr>
        <w:pStyle w:val="Balk3"/>
        <w:rPr>
          <w:color w:val="333333"/>
          <w:sz w:val="30"/>
          <w:szCs w:val="30"/>
        </w:rPr>
      </w:pPr>
      <w:r>
        <w:rPr>
          <w:b/>
          <w:bCs/>
          <w:color w:val="333333"/>
          <w:sz w:val="30"/>
          <w:szCs w:val="30"/>
        </w:rPr>
        <w:t>6.4.1. Erikson’un Psiko-Sosyal Gelişim Evreleri</w:t>
      </w:r>
    </w:p>
    <w:p w14:paraId="37DE1028" w14:textId="77777777" w:rsidR="005164A6" w:rsidRDefault="005164A6" w:rsidP="005164A6">
      <w:pPr>
        <w:rPr>
          <w:sz w:val="30"/>
          <w:szCs w:val="30"/>
        </w:rPr>
      </w:pPr>
      <w:r>
        <w:rPr>
          <w:sz w:val="30"/>
          <w:szCs w:val="30"/>
        </w:rPr>
        <w:t>Erikson yaşamı sekiz dönemine ayırır. Kişilik bu sekiz dönemin tümünde gelişimini sürdürür ve bir dönemde olumsuz yaşanan denge, sonraki bir dönemde olumlu yöne çevrilebilir. Örneğin; çevresine güvenemeyen bir bebeğe bir sonraki dönemde ilgi ve bakım sağlanırsa, çocuk insanlara karşı güven geliştirebilir. Erikson’un kuramını Freud’un kuramından ayıran en önemli özellik de budur.</w:t>
      </w:r>
    </w:p>
    <w:p w14:paraId="5D1EB03C" w14:textId="77777777" w:rsidR="005164A6" w:rsidRDefault="005164A6" w:rsidP="005164A6">
      <w:pPr>
        <w:spacing w:before="100" w:beforeAutospacing="1"/>
        <w:rPr>
          <w:sz w:val="30"/>
          <w:szCs w:val="30"/>
        </w:rPr>
      </w:pPr>
      <w:r>
        <w:rPr>
          <w:i/>
          <w:iCs/>
          <w:sz w:val="30"/>
          <w:szCs w:val="30"/>
        </w:rPr>
        <w:t>Güvene karşı güvensizlik (0-1 yaş)</w:t>
      </w:r>
    </w:p>
    <w:p w14:paraId="7D5BE89A" w14:textId="77777777" w:rsidR="005164A6" w:rsidRDefault="005164A6" w:rsidP="005164A6">
      <w:pPr>
        <w:spacing w:before="100" w:beforeAutospacing="1"/>
        <w:rPr>
          <w:sz w:val="30"/>
          <w:szCs w:val="30"/>
        </w:rPr>
      </w:pPr>
      <w:r>
        <w:rPr>
          <w:sz w:val="30"/>
          <w:szCs w:val="30"/>
        </w:rPr>
        <w:t>Bu dönemde ortaya çıkan sosyal etkileşim boyutu bir uçta güven, diğer uçta ise güvensizliktir. Çocuğun dünyaya, diğer insanlara ve kendine güven derecesi büyük ölçüde gördüğü bakımın niteliğine bağlıdır. Bebekler doğumlarından itibaren, çevrelerindeki dünyaya karşı güvenip güvenmeyecekleri konusunda bir izlenim edinirler. Bu dönemde anne-bebek ilişkisi güven duygusunun temelini oluşturur. Bu duygu, annenin bebeğinin gereksinimlerine gösterdiği duyarlı özen ile mümkündür. Çocuktaki güçlü güven duygusu, aynı zamanda umudun da gelişmesine neden olur. Umut, bir kimsenin gereksinim ve isteklerinin karşılanabileceğine olan sürekli bir inanç duygusudur. Bebek, anne-babasına güven duymakla haklı olduğunu öğrendikçe, umudun da gerçekleştirilebilecek bir amaç olduğunu öğrenmeye başlar (Aytar Güngör, 2007; Başal, 2003).</w:t>
      </w:r>
    </w:p>
    <w:p w14:paraId="49F750FC" w14:textId="77777777" w:rsidR="005164A6" w:rsidRDefault="005164A6" w:rsidP="005164A6">
      <w:pPr>
        <w:spacing w:before="100" w:beforeAutospacing="1"/>
        <w:rPr>
          <w:sz w:val="30"/>
          <w:szCs w:val="30"/>
        </w:rPr>
      </w:pPr>
      <w:r>
        <w:rPr>
          <w:i/>
          <w:iCs/>
          <w:sz w:val="30"/>
          <w:szCs w:val="30"/>
        </w:rPr>
        <w:t>Bağımsızlığa karşı utanma ve şüphecilik (2-3 yaş)</w:t>
      </w:r>
    </w:p>
    <w:p w14:paraId="2FEAA2E6" w14:textId="77777777" w:rsidR="005164A6" w:rsidRDefault="005164A6" w:rsidP="005164A6">
      <w:pPr>
        <w:spacing w:before="100" w:beforeAutospacing="1"/>
        <w:rPr>
          <w:sz w:val="30"/>
          <w:szCs w:val="30"/>
        </w:rPr>
      </w:pPr>
      <w:r>
        <w:rPr>
          <w:sz w:val="30"/>
          <w:szCs w:val="30"/>
        </w:rPr>
        <w:t xml:space="preserve">Bu dönemde çocuklar bağımsızlık (özerklik) ve kendine yetebilme duygusu ya da utanç ve kuşku ile sonuçlanan bir bunalımla karşılaşırlar. Bu evre içinde çocuklar yürür, konuşur ve etkin biçimde çevrelerini araştırırlar. Ne yiyeceklerine, ne giyeceklerine kendileri karar vermek isterler. Bu şekilde, birçok işi kendi başlarına yapmaya çalışarak bağımsız olmak istediklerini belirtirler. Çocuğa kendi eylemlerini kontrol etme fırsatı vermek, bağımsızlık duygusunun gelişmesini sağlayacaktır. Anne-babanın aşırı </w:t>
      </w:r>
      <w:r>
        <w:rPr>
          <w:sz w:val="30"/>
          <w:szCs w:val="30"/>
        </w:rPr>
        <w:lastRenderedPageBreak/>
        <w:t>kontrollü, engelleyici tutumu ise, çocuğun kendi kapasitesine yönelik kuşku yaşamasına ve utanç duymasına yol açacaktır. Çocuğun davranışını çok sıkı biçimde denetleyen, hoşgörüsüz, mükemmel davranışı elde etmek için sık sık cezaya başvuran ebeveyn tutumu, çocukta “tek başına hiçbir şeyi beceremem” duygusunu oluşturarak, kuşku ve utanç duygularını ortaya çıkaracaktır. Öte yandan, “çok küçük, zarar görür” kaygısıyla, çocuğun özgürce davranmasına olanak tanımayan aşırı koruyucu bir tutum da bağımsızlık duygusunun gelişimini engeller (Erden ve Akman, 2006; Gizir, 2002).</w:t>
      </w:r>
    </w:p>
    <w:p w14:paraId="577812BE" w14:textId="77777777" w:rsidR="005164A6" w:rsidRDefault="005164A6" w:rsidP="005164A6">
      <w:pPr>
        <w:spacing w:before="100" w:beforeAutospacing="1"/>
        <w:rPr>
          <w:sz w:val="30"/>
          <w:szCs w:val="30"/>
        </w:rPr>
      </w:pPr>
      <w:r>
        <w:rPr>
          <w:i/>
          <w:iCs/>
          <w:sz w:val="30"/>
          <w:szCs w:val="30"/>
        </w:rPr>
        <w:t>Girişkenliğe karşı suçluluk duyma (4-6 yaş)</w:t>
      </w:r>
    </w:p>
    <w:p w14:paraId="3473DDEA" w14:textId="77777777" w:rsidR="005164A6" w:rsidRDefault="005164A6" w:rsidP="005164A6">
      <w:pPr>
        <w:spacing w:before="100" w:beforeAutospacing="1"/>
        <w:rPr>
          <w:sz w:val="30"/>
          <w:szCs w:val="30"/>
        </w:rPr>
      </w:pPr>
      <w:r>
        <w:rPr>
          <w:sz w:val="30"/>
          <w:szCs w:val="30"/>
        </w:rPr>
        <w:t>Üç yaşını tamamlayan çocuğun altıncı yaşın sonuna kadar başarması gereken temel görev; girişimciliğe karşı suçluluk karmaşasını çözümleyerek, suçluluk duygusu yerine girişimcilik duygusu geliştirebilmektir. Okul öncesi döneme denk düşen bu dönemde, çocuğun bağımsız hareket edebilme imkanı daha da artmıştır. Çocuğun giderek kendini daha geniş bir sosyal ilişkiler ağı içinde bulması, bu dönemde başa çıkması gereken güçlüklerin de artmış olması anlamına gelmektedir. Ancak, anne-baba ve öğretmenlerin çocuğun bağımsız davranabilmesi konusundaki yetersiz desteği, girişkenlik duygusunun gelişimini engelleyebilir. Çocuğun kendini keşfedebilmesi için gerekli yaşantıları kazanmasına olanak sağlanmalıdır. Doğal merakından dolayı çok sık azarlanan ve engellenen çocukta suçluluk duygusu gelişmektedir. Girişkenliği ebeveynleri, öğretmenleri tarafından cezalandırılan çocuk, gerek bu dönemde, gerekse yaşamının gelecek dönemlerinde yaptıklarının yanlış olduğunu düşünüp suçluluk duyabilir. Ancak, çocuğun her yaptığı şeyin onaylanması da ahlak gelişimini olumsuz etkileyebilir. Bu durumda, çocuğun yapması ve yapmaması gerekenler konusunda bir denge kurularak girişkenlikleri desteklenmelidir (Can, 2002; Senemoğlu, 2007).</w:t>
      </w:r>
    </w:p>
    <w:p w14:paraId="5C151A25" w14:textId="77777777" w:rsidR="005164A6" w:rsidRDefault="005164A6" w:rsidP="005164A6">
      <w:pPr>
        <w:spacing w:before="100" w:beforeAutospacing="1"/>
        <w:rPr>
          <w:sz w:val="30"/>
          <w:szCs w:val="30"/>
        </w:rPr>
      </w:pPr>
      <w:r>
        <w:rPr>
          <w:i/>
          <w:iCs/>
          <w:sz w:val="30"/>
          <w:szCs w:val="30"/>
        </w:rPr>
        <w:t>Başarıya karşı aşağılık duygusu (7-11 yaş)</w:t>
      </w:r>
    </w:p>
    <w:p w14:paraId="3098E9DD" w14:textId="77777777" w:rsidR="005164A6" w:rsidRDefault="005164A6" w:rsidP="005164A6">
      <w:pPr>
        <w:spacing w:before="100" w:beforeAutospacing="1"/>
        <w:rPr>
          <w:sz w:val="30"/>
          <w:szCs w:val="30"/>
        </w:rPr>
      </w:pPr>
      <w:r>
        <w:rPr>
          <w:sz w:val="30"/>
          <w:szCs w:val="30"/>
        </w:rPr>
        <w:t xml:space="preserve">Okul yıllarını içeren bu dönemde, çocuğun enerjisinin ve zamanının büyük bir bölümü yeni bilgi ve beceriler edinerek geçmektedir. Çocuklar enerjilerini öğrenmeye, problem çözmeye ve başarılı olmaya kanalize </w:t>
      </w:r>
      <w:r>
        <w:rPr>
          <w:sz w:val="30"/>
          <w:szCs w:val="30"/>
        </w:rPr>
        <w:lastRenderedPageBreak/>
        <w:t>ederler. Okulda, sporda başarılı olmak, yeni arkadaşlar edinmek isterler. Okulda başarılı olduklarında, benlik imajlarına başarı duygusunu eklerler. Çok çalıştıklarında istedikleri sonuca ulaştıklarını görürler ve bu alanda uzmanlaşmaya devam ederler. Bu da yetişkin sorumlulukları almaya hazır, “iyi çalışan kişi” olarak olumlu bir benlik kavramının gelişimini kolaylaştırır. Akademik alanda başarılı olamayan çocuklar ise yaşıtlarıyla karşılaştırıldıklarında aşağılık duygusu yaşarlar. Bu aşağılık duygusu hayat boyu kişiliklerinin bir parçası olabilir. Sonuç olarak, çocukların çabaları desteklendiğinde çalışma ve başarılı olma davranışları gelişir. Aksi takdirde sürekli olarak yaptıkları eleştirilen, desteklenmeyen, beğenilmeyen çocuklar, yaptıklarının değersizliğine inanarak aşağılık duygusu geliştirebilirler (Senemoğlu, 2007; Thies ve Travers 2001; Ulutaş, 2007a).</w:t>
      </w:r>
    </w:p>
    <w:p w14:paraId="755096C1" w14:textId="77777777" w:rsidR="005164A6" w:rsidRDefault="005164A6" w:rsidP="005164A6">
      <w:pPr>
        <w:spacing w:before="100" w:beforeAutospacing="1"/>
        <w:rPr>
          <w:sz w:val="30"/>
          <w:szCs w:val="30"/>
        </w:rPr>
      </w:pPr>
      <w:r>
        <w:rPr>
          <w:i/>
          <w:iCs/>
          <w:sz w:val="30"/>
          <w:szCs w:val="30"/>
        </w:rPr>
        <w:t>Kimlik kazanmaya karşı rol karmaşası (12-18 yaş)</w:t>
      </w:r>
    </w:p>
    <w:p w14:paraId="2FB4514A" w14:textId="41DD10EC" w:rsidR="005164A6" w:rsidRDefault="005164A6" w:rsidP="005164A6">
      <w:pPr>
        <w:jc w:val="center"/>
        <w:rPr>
          <w:sz w:val="24"/>
          <w:szCs w:val="24"/>
        </w:rPr>
      </w:pPr>
      <w:r>
        <w:rPr>
          <w:noProof/>
        </w:rPr>
        <w:drawing>
          <wp:inline distT="0" distB="0" distL="0" distR="0" wp14:anchorId="06CC012E" wp14:editId="1907232C">
            <wp:extent cx="4533900" cy="3114675"/>
            <wp:effectExtent l="0" t="0" r="0" b="9525"/>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33900" cy="3114675"/>
                    </a:xfrm>
                    <a:prstGeom prst="rect">
                      <a:avLst/>
                    </a:prstGeom>
                    <a:noFill/>
                    <a:ln>
                      <a:noFill/>
                    </a:ln>
                  </pic:spPr>
                </pic:pic>
              </a:graphicData>
            </a:graphic>
          </wp:inline>
        </w:drawing>
      </w:r>
    </w:p>
    <w:p w14:paraId="339F625E" w14:textId="77777777" w:rsidR="005164A6" w:rsidRDefault="005164A6" w:rsidP="005164A6">
      <w:pPr>
        <w:rPr>
          <w:sz w:val="30"/>
          <w:szCs w:val="30"/>
        </w:rPr>
      </w:pPr>
      <w:r>
        <w:rPr>
          <w:sz w:val="30"/>
          <w:szCs w:val="30"/>
        </w:rPr>
        <w:t xml:space="preserve">Erikson ergenlik dönemini insan hayatının en önemli dönemi olarak görmüş ve kuramında oldukça büyük bir yer vermiştir. Ergenlik dönemi kişinin kendisine “ben kimim?” sorusunu sorduğu ve cevap aradığı bir dönemdir. Bu soru, kısmen onun fiziksel ve bilişsel gelişiminden, kısmen de etrafındaki kişilerin ona artık çocuk gibi davranma(ma)larından ileri gelir. Bedenindeki gelişmeleri fark eden ergen, “bana ne oluyor?” “ben kimim, kim oluyorum?” sorularını sormaya başlar. Ben kimim sorusuna cevap vermeye çalışırken, birey kendini çeşitli roller içinde deneyerek </w:t>
      </w:r>
      <w:r>
        <w:rPr>
          <w:sz w:val="30"/>
          <w:szCs w:val="30"/>
        </w:rPr>
        <w:lastRenderedPageBreak/>
        <w:t>karar vermeye çalışır. Bu da özdeşleşme ve taklit mekanizmalarına yol açar. Bu dönemi başarıyla atlatan kişiler kimlik duygusu edinirken, başarıyla atlatamayanlar rol karmaşasına düşerler. Kendi ilgi ve yetenekleriyle uyumlu bir kimlik duygusu geliştirebilmiş olan bir birey, gelecek yaşamıyla ilgili kararlarını vermeye başlamış, kendine özgü bir değerler sistemi oluşturarak kişisel ve mesleki planlar oluşturabilmiş demektir. Kimlik krizi ise, gencin bu türden kararlar alamamış olmasını, gelecekle ilgili herhangi bir plan yapamamış olmasını ifade eder (Bacanlı, 2001; Can, 2002).</w:t>
      </w:r>
    </w:p>
    <w:p w14:paraId="048D8BDD" w14:textId="77777777" w:rsidR="005164A6" w:rsidRDefault="005164A6" w:rsidP="005164A6">
      <w:pPr>
        <w:spacing w:before="100" w:beforeAutospacing="1"/>
        <w:rPr>
          <w:sz w:val="30"/>
          <w:szCs w:val="30"/>
        </w:rPr>
      </w:pPr>
      <w:r>
        <w:rPr>
          <w:i/>
          <w:iCs/>
          <w:sz w:val="30"/>
          <w:szCs w:val="30"/>
        </w:rPr>
        <w:t>Dostluk kazanmaya karşı yalnız kalma (19-26 yaş)</w:t>
      </w:r>
    </w:p>
    <w:p w14:paraId="453B5D59" w14:textId="77777777" w:rsidR="005164A6" w:rsidRDefault="005164A6" w:rsidP="005164A6">
      <w:pPr>
        <w:spacing w:before="100" w:beforeAutospacing="1"/>
        <w:rPr>
          <w:sz w:val="30"/>
          <w:szCs w:val="30"/>
        </w:rPr>
      </w:pPr>
      <w:r>
        <w:rPr>
          <w:sz w:val="30"/>
          <w:szCs w:val="30"/>
        </w:rPr>
        <w:t>Genç yetişkinlik olarak da adlandırılabilen bu dönemde başarılı olabilmek, daha önceki dönemlerde anne-babaların neler verdiğine ve genç yetişkinin çevresiyle nasıl etkileşimde bulunduğuna bağlıdır. Kimlik sorununu başarılı bir şekilde çözümlemiş olan genç yetişkin kendi kimliğini yitirmekten korkmaksızın, insanlarla yakınlık kurabilir. Buna karşılık rol karmaşası yaşayan kişi, yakın dostluklardan, karşı cinsle ilişkilerden ve herhangi bir yere bağlanmaktan ürker. Uzun süreli ve yoğun yakınlıklar kuramayan genç yetişkin giderek kendine döner ve soyutlanmış olma duygusu tehlikeli bir boyuta ulaşır (Kaya, 2006).</w:t>
      </w:r>
    </w:p>
    <w:p w14:paraId="117904CA" w14:textId="77777777" w:rsidR="005164A6" w:rsidRDefault="005164A6" w:rsidP="005164A6">
      <w:pPr>
        <w:spacing w:before="100" w:beforeAutospacing="1"/>
        <w:rPr>
          <w:sz w:val="30"/>
          <w:szCs w:val="30"/>
        </w:rPr>
      </w:pPr>
      <w:r>
        <w:rPr>
          <w:i/>
          <w:iCs/>
          <w:sz w:val="30"/>
          <w:szCs w:val="30"/>
        </w:rPr>
        <w:t>Üretkenliğe karşı duraklama</w:t>
      </w:r>
    </w:p>
    <w:p w14:paraId="6AB96A9C" w14:textId="77777777" w:rsidR="005164A6" w:rsidRDefault="005164A6" w:rsidP="005164A6">
      <w:pPr>
        <w:spacing w:before="100" w:beforeAutospacing="1"/>
        <w:rPr>
          <w:sz w:val="30"/>
          <w:szCs w:val="30"/>
        </w:rPr>
      </w:pPr>
      <w:r>
        <w:rPr>
          <w:sz w:val="30"/>
          <w:szCs w:val="30"/>
        </w:rPr>
        <w:t>Yaşamın orta yaşlarına denk gelen dönemdir. Kişi önceki dönemleri başarılı bir şekilde atlatmışsa, bu dönemde üretken, verimli ve yaratıcıdır. Erikson “üreticilik” kavramı ile özellikle yeni kuşakların gelişimi ile ilgilenme ve onlara rehberlik etmeyi kastetmektedir. Bu dönemde kişi evinde çocuk yetiştirerek, işinde atılımlar yaparak verimli olmaya çalışır. Kişinin hayatında en verimli olması beklenen dönem yetişkinlik dönemidir. Verimlilik duygusunu yaşayamayan bireyler bir işe yaramama duygusuna kapılır ve verimsizlik dönemine girerler. Bireyin bu dönemdeki krizi olumlu bir şekilde atlatmasında evini, işini paylaştığı kişilere önemli roller düşmektedir. Bireye işe yaradığı ve toplum için, başkaları için gerekli olduğu duygusu yaşatılmalıdır (Erden ve Akman, 2006; Gizir, 2002).</w:t>
      </w:r>
    </w:p>
    <w:p w14:paraId="663BC979" w14:textId="77777777" w:rsidR="005164A6" w:rsidRDefault="005164A6" w:rsidP="005164A6">
      <w:pPr>
        <w:spacing w:before="100" w:beforeAutospacing="1"/>
        <w:rPr>
          <w:sz w:val="30"/>
          <w:szCs w:val="30"/>
        </w:rPr>
      </w:pPr>
      <w:r>
        <w:rPr>
          <w:i/>
          <w:iCs/>
          <w:sz w:val="30"/>
          <w:szCs w:val="30"/>
        </w:rPr>
        <w:lastRenderedPageBreak/>
        <w:t>Benlik bütünlüğüne karşı umutsuzluk</w:t>
      </w:r>
    </w:p>
    <w:p w14:paraId="1EAD08E4" w14:textId="77777777" w:rsidR="005164A6" w:rsidRDefault="005164A6" w:rsidP="005164A6">
      <w:pPr>
        <w:spacing w:before="100" w:beforeAutospacing="1"/>
        <w:rPr>
          <w:sz w:val="30"/>
          <w:szCs w:val="30"/>
        </w:rPr>
      </w:pPr>
      <w:r>
        <w:rPr>
          <w:sz w:val="30"/>
          <w:szCs w:val="30"/>
        </w:rPr>
        <w:t>Yaşlılık dönemini kapsayan bu dönemde birey, yaşamını gözden geçirme gereği duyar. Giderek fiziksel gücün azalması, sağlığın bozulması, emeklilik, çocukların evlenip yuvadan ayrılması ve yakın birinin kaybı gibi etmenler bireyin umutsuzluğunu ve çaresizliğini artırabilir. Kişi bu hayatın bitmekte olduğunu görerek, “şimdiye kadar yaşadığım hayatı iyi yaşayabildim mi? Bir daha dünyaya gelsem yine aynı hayatı yaşamak ister miyim? Yaşamım yaşanmaya değer miydi?” gibi yaşamını değerlendiren sorulara cevap aramaya başlar. Eğer kişi yaşamının yaşanmaya değer olduğuna karar verirse, iyi ve kötü yönleri ile yaşamı ile barışabilirse benlik bütünlüğüne ulaşır. Eğer pişmanlıklar ve esef dolu bir hayat geçirdiğini düşünüyorsa, umutsuzluk yaşar. Çünkü artık geri dönüp düzeltme olanağı yoktur. Bireyler bu dönemde daha dindarlaşır, dini etkinliklere daha sık katılmaya başlarlar (Bacanlı, 2001; Başal, 2003).</w:t>
      </w:r>
    </w:p>
    <w:p w14:paraId="6F3AD5D0" w14:textId="77777777" w:rsidR="005164A6" w:rsidRDefault="005164A6" w:rsidP="005164A6">
      <w:pPr>
        <w:pStyle w:val="Balk2"/>
        <w:rPr>
          <w:b w:val="0"/>
          <w:bCs w:val="0"/>
          <w:color w:val="333333"/>
        </w:rPr>
      </w:pPr>
      <w:r>
        <w:rPr>
          <w:b w:val="0"/>
          <w:bCs w:val="0"/>
          <w:color w:val="333333"/>
        </w:rPr>
        <w:t>6.5. Duygusal Bağlanma Kuramları</w:t>
      </w:r>
    </w:p>
    <w:p w14:paraId="3F29753D" w14:textId="77777777" w:rsidR="005164A6" w:rsidRDefault="005164A6" w:rsidP="005164A6">
      <w:pPr>
        <w:rPr>
          <w:sz w:val="30"/>
          <w:szCs w:val="30"/>
        </w:rPr>
      </w:pPr>
      <w:r>
        <w:rPr>
          <w:sz w:val="30"/>
          <w:szCs w:val="30"/>
        </w:rPr>
        <w:t>Sosyal ilişkilerin tartışılmasında kullanılan temel kavram “bağ”dır. Bebek ile anne-baba arasındaki etkileşim için kullanılan bağ kavramı, iki kişi arasındaki duygusal zincir olarak açıklanmaktadır. Bağlanma ise bebeklerle anne-babalar arasında, duygusal olarak olumlu ve karşılıklı yardım edici bir ilişkinin kurulmasını ifade eder.+</w:t>
      </w:r>
    </w:p>
    <w:p w14:paraId="3483758F" w14:textId="77777777" w:rsidR="005164A6" w:rsidRDefault="005164A6" w:rsidP="005164A6">
      <w:pPr>
        <w:spacing w:before="100" w:beforeAutospacing="1"/>
        <w:rPr>
          <w:sz w:val="30"/>
          <w:szCs w:val="30"/>
        </w:rPr>
      </w:pPr>
      <w:r>
        <w:rPr>
          <w:sz w:val="30"/>
          <w:szCs w:val="30"/>
        </w:rPr>
        <w:t>Toplumsal ilişki ve toplumsal bir etkileşim akışını sağlamak ve biçimlendirmek işlevini görecek olan bağlılık davranışları, yaşamın ilk altı ayında ortaya çıkmaya başlar. Bebek bu dönemde kendisine bakacak olan yetişkine tam anlamıyla bağımlıdır. Bu kişi ile kurulacak teke tek ilişki bebeğin sağlıklı gelişmesi için çok önemlidir. Bu ilişki süresince bebekte kendisine bakım veren kişiye karşı derin bir bağlanma duygusu oluşur. Çocuğun bu bağlanma duygusu, kendisinin biyolojik olarak henüz yetersiz ve çaresiz olmasının kaçınılmaz bir sonucudur.</w:t>
      </w:r>
    </w:p>
    <w:p w14:paraId="3241C4F8" w14:textId="77777777" w:rsidR="005164A6" w:rsidRDefault="005164A6" w:rsidP="005164A6">
      <w:pPr>
        <w:spacing w:before="100" w:beforeAutospacing="1"/>
        <w:rPr>
          <w:sz w:val="30"/>
          <w:szCs w:val="30"/>
        </w:rPr>
      </w:pPr>
      <w:r>
        <w:rPr>
          <w:sz w:val="30"/>
          <w:szCs w:val="30"/>
        </w:rPr>
        <w:t xml:space="preserve">Geleneksel psikoloji kuramları, duyguları yaşamın ilk yıllarında yaşananlarla ilişki kurarak anlamaya çalışmıştır. Ancak hiçbir yaklaşım, yaşamın başlangıç yıllarında yaşananların yıllar süren kalıcı etkisini ve </w:t>
      </w:r>
      <w:r>
        <w:rPr>
          <w:sz w:val="30"/>
          <w:szCs w:val="30"/>
        </w:rPr>
        <w:lastRenderedPageBreak/>
        <w:t>yetişkinlik dönemini etkilemesini Bowlby ve Ainswort’un Bağlanma Kuramı kadar doyurucu bir şekilde açıklayamamıştır. İngiliz psikolog Bowlby, psikoanalitik kuramcıların yerleşmiş anne-çocuk bağlanma kuramlarından ayrılarak, bugünkü gelişimci araştırmalara önderlik etmiştir (Aytar Güngör, 2007; Çimen, 2000).</w:t>
      </w:r>
    </w:p>
    <w:p w14:paraId="202E25A7" w14:textId="77777777" w:rsidR="005164A6" w:rsidRDefault="005164A6" w:rsidP="005164A6">
      <w:pPr>
        <w:pStyle w:val="Balk3"/>
        <w:rPr>
          <w:color w:val="333333"/>
          <w:sz w:val="30"/>
          <w:szCs w:val="30"/>
        </w:rPr>
      </w:pPr>
      <w:r>
        <w:rPr>
          <w:b/>
          <w:bCs/>
          <w:color w:val="333333"/>
          <w:sz w:val="30"/>
          <w:szCs w:val="30"/>
        </w:rPr>
        <w:t>6.5.1. Etholojik Kuram</w:t>
      </w:r>
    </w:p>
    <w:p w14:paraId="25673D0E" w14:textId="77777777" w:rsidR="005164A6" w:rsidRDefault="005164A6" w:rsidP="005164A6">
      <w:pPr>
        <w:rPr>
          <w:sz w:val="30"/>
          <w:szCs w:val="30"/>
        </w:rPr>
      </w:pPr>
      <w:r>
        <w:rPr>
          <w:sz w:val="30"/>
          <w:szCs w:val="30"/>
        </w:rPr>
        <w:t>Günümüzde bağlılığın açıklanmasında en fazla kabul gören görüş budur. Bowlby çocuk davranışlarının çeşitli türlerini araştırıp belirleyerek çocukta uzun bir bağımlılık dönemi olduğunu öne sürmüştür. Ağlama, gülümseme, ses çıkarma gibi davranışları bağlanma olarak nitelendirmiş, amacının da annenin ilgisini çekmek olduğunu belirtmiştir. Başlangıçta hayatta kalmaya ve temel ihtiyaçları karşılamaya yönelik koruyucu bir sistem olan bağlanma, daha sonra belirli bir kişi ile çoğunlukla da anne ile duygusal yakınlığın kurulması ile birlikte, çocuğu stres ve tehlikeden koruyan ve ona rahat keşifte bulunma ve gelişme fırsatı veren, geliştirici ya da olgunlaştırıcı bir sisteme dönüşmektedir ( Aytar Güngör, 2007; Çimen, 2000).</w:t>
      </w:r>
    </w:p>
    <w:p w14:paraId="049DFD35" w14:textId="77777777" w:rsidR="005164A6" w:rsidRDefault="005164A6" w:rsidP="005164A6">
      <w:pPr>
        <w:spacing w:before="100" w:beforeAutospacing="1"/>
        <w:rPr>
          <w:sz w:val="30"/>
          <w:szCs w:val="30"/>
        </w:rPr>
      </w:pPr>
      <w:r>
        <w:rPr>
          <w:sz w:val="30"/>
          <w:szCs w:val="30"/>
        </w:rPr>
        <w:t>Etholojik kuram, beslenme ilişkisinin bağlılığın temelini oluşturduğunu, ancak bebeklerin ebeveynleri ile sabit bir ilişkiden çok, zaman içinde değişen bir ilişki kurduklarını savunmaktadır. Ancak, beslenmeye sadece bebeğin karnını doyurmak olarak bakılamaz. İlk duygusal motiflerin temeli beslenme sırasında atılır. Anne ya da bebeğin bakımını üstlenen kişinin, sadece beslenme görevini yerine getirmesi değil, aynı zamanda sevgi ve mutluluk verici, bebeği ve anneyi rahatlatıcı nitelik taşıması ve bunun bilincinde olması gerekir. Bu bağlılık ilişkisi dört evrede gerçekleşmektedir.</w:t>
      </w:r>
    </w:p>
    <w:p w14:paraId="3C0799CB" w14:textId="77777777" w:rsidR="005164A6" w:rsidRDefault="005164A6" w:rsidP="005164A6">
      <w:pPr>
        <w:numPr>
          <w:ilvl w:val="0"/>
          <w:numId w:val="3"/>
        </w:numPr>
        <w:spacing w:before="100" w:beforeAutospacing="1" w:after="150" w:line="240" w:lineRule="auto"/>
        <w:rPr>
          <w:sz w:val="24"/>
          <w:szCs w:val="24"/>
        </w:rPr>
      </w:pPr>
      <w:r>
        <w:t>Bağlılık öncesi evre (ilk 6 hafta): Bebek, annesinin kokusunu tanısa da bağlılık ilişkisi kuramaz. Değişik kişilerle ayırt etmeden iletişimde bulunur. Bu iletişim biçimleri kavrama, gülümseme, ağlama, yetişkinin gözünün içine bakma gibi şeylerdir. Bu iletişim biçimlerine yetişkinin tepki vermesi, bebeği kucağına alıp okşaması, rahatlatıcı bir tonda konuşması beklenir.</w:t>
      </w:r>
    </w:p>
    <w:p w14:paraId="0AA3DBCA" w14:textId="77777777" w:rsidR="005164A6" w:rsidRDefault="005164A6" w:rsidP="005164A6">
      <w:pPr>
        <w:numPr>
          <w:ilvl w:val="0"/>
          <w:numId w:val="3"/>
        </w:numPr>
        <w:spacing w:before="100" w:beforeAutospacing="1" w:after="150" w:line="240" w:lineRule="auto"/>
      </w:pPr>
      <w:r>
        <w:t>Bağlanma evresi (6 haftadan 6-8 aya kadar): Bu evrede bebek tanıdığı kişilerle tanımadığı kişilere farklı tepkiler verir. Örneğin; dördüncü ayda annesi kucağına aldığında ona gülümser, güler, sesler çıkarır. Anne-babayla yüzyüze olmaktan hoşlanır ve bu şekilde yaptığı şeylerle çevresindekilerin davranışlarını yönlendirebildiğini düşünür. Bu şekilde bir sinyal verdiği zaman istekleri karşılandığında güven duygusu gelişir. Ancak hala anne-babadan ayrılmaya karşı protesto tepkisi vermez, henüz anne-babayı yabancılardan ayırt edebilme aşamasındadır (San Bayhan ve Artan, 2004; Yapıcı ve Yapıcı, 2005).</w:t>
      </w:r>
    </w:p>
    <w:p w14:paraId="4B337C18" w14:textId="77777777" w:rsidR="005164A6" w:rsidRDefault="005164A6" w:rsidP="005164A6">
      <w:pPr>
        <w:numPr>
          <w:ilvl w:val="0"/>
          <w:numId w:val="3"/>
        </w:numPr>
        <w:spacing w:before="100" w:beforeAutospacing="1" w:after="150" w:line="240" w:lineRule="auto"/>
      </w:pPr>
      <w:r>
        <w:lastRenderedPageBreak/>
        <w:t>Kesinleşmiş bağlanma evresi (6-8 aydan 18 ay 2 yıla kadar): Bu dönemde kendisine bakan tanıdığı kişiye bağlanma kesinleşmiştir. Bu kişi genellikle annedir. Bebek bağlandığı kişiyi dünyayı keşfetmesine yardımcı olan, güvenli bir dayanak olarak görür. Bu dönemde bebek ayrılık kaygısı yaşar. Bu, bebeğin önünde olmasa da, annesinin veya bir başka yetişkinin yok olmadığını anladığını gösterir. Anne-babasının veya yetişkinin yanından ayrılmasını protesto ederler. Daha büyük yaştakiler, protesto etmenin yanında, varlığında sanki bunun daha uzun sürmesini ister. Daha büyük yaştakiler, protesto etme yanında varlığında sanki bunun daha uzun sürmesini ister gibi kucağına tırmanırlar, yanından ayrılmak istemezler. Durgunlaşma, anneyi isteme, çekingenlik kaygının anlatıldığı mesajlardır (Gottscholl, 1989; San Bayhan ve Artan, 2004).</w:t>
      </w:r>
    </w:p>
    <w:p w14:paraId="112C88E7" w14:textId="444A6790" w:rsidR="005164A6" w:rsidRDefault="005164A6" w:rsidP="005164A6">
      <w:pPr>
        <w:spacing w:after="0"/>
        <w:jc w:val="center"/>
      </w:pPr>
      <w:r>
        <w:rPr>
          <w:noProof/>
        </w:rPr>
        <w:drawing>
          <wp:inline distT="0" distB="0" distL="0" distR="0" wp14:anchorId="5B55FA81" wp14:editId="0F1218B4">
            <wp:extent cx="2933700" cy="2276475"/>
            <wp:effectExtent l="0" t="0" r="0" b="952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33700" cy="2276475"/>
                    </a:xfrm>
                    <a:prstGeom prst="rect">
                      <a:avLst/>
                    </a:prstGeom>
                    <a:noFill/>
                    <a:ln>
                      <a:noFill/>
                    </a:ln>
                  </pic:spPr>
                </pic:pic>
              </a:graphicData>
            </a:graphic>
          </wp:inline>
        </w:drawing>
      </w:r>
    </w:p>
    <w:p w14:paraId="748CB3C5" w14:textId="77777777" w:rsidR="005164A6" w:rsidRDefault="005164A6" w:rsidP="005164A6">
      <w:pPr>
        <w:numPr>
          <w:ilvl w:val="0"/>
          <w:numId w:val="4"/>
        </w:numPr>
        <w:spacing w:before="100" w:beforeAutospacing="1" w:after="150" w:line="240" w:lineRule="auto"/>
      </w:pPr>
      <w:r>
        <w:t>Karşılıklı ilişkinin kurulması (18 ay-2 yıl ve üzeri): Bu dönemde çocuk dil ve motor becerilerdeki artışla birlikte ebeveynin gidince geri döneceğini anlar. Bu nedenle protestoları azalır. Uzak mesafeden de gereksinimlerini iletebilir ve temasını sürdürebilir.</w:t>
      </w:r>
    </w:p>
    <w:p w14:paraId="54D99310" w14:textId="77777777" w:rsidR="005164A6" w:rsidRDefault="005164A6" w:rsidP="005164A6">
      <w:pPr>
        <w:spacing w:after="0"/>
        <w:rPr>
          <w:sz w:val="30"/>
          <w:szCs w:val="30"/>
        </w:rPr>
      </w:pPr>
      <w:r>
        <w:rPr>
          <w:sz w:val="30"/>
          <w:szCs w:val="30"/>
        </w:rPr>
        <w:t>Annelerin çocuklarının bağımsız oyunlarına daha fazla destek olmaları ve şefkat duygularını açıkça ifade etmeleri anne ile çocuk arasında güvenli bir bağ oluşumunu desteklemektedir. Önceden bilinen ve tekrarlanan ayrılıklar çocuğun annesine olan bağını zayıflatmadığı gibi, kalitesini de düşürmemektedir. Önemli olan anne-çocuk ilişkisinin niteliğidir. Çocukluk sürecinde yaşanan bağlanma ilişkisinin boyutları, bireyin ileriki hayatı için de ipuçları verir. Erken yaşlarda kurulan güvenli bağlanma ile kendisine ve başkalarına güvenmeyi öğrenen insanlar, diğer insanlararası ilişkilerinde de güvenli olurlar (Çimen, 2000).</w:t>
      </w:r>
    </w:p>
    <w:p w14:paraId="39EBA873" w14:textId="77777777" w:rsidR="005164A6" w:rsidRDefault="005164A6" w:rsidP="005164A6">
      <w:pPr>
        <w:pStyle w:val="Balk3"/>
        <w:rPr>
          <w:color w:val="333333"/>
          <w:sz w:val="30"/>
          <w:szCs w:val="30"/>
        </w:rPr>
      </w:pPr>
      <w:r>
        <w:rPr>
          <w:b/>
          <w:bCs/>
          <w:color w:val="333333"/>
          <w:sz w:val="30"/>
          <w:szCs w:val="30"/>
        </w:rPr>
        <w:t>6.5.2. Baba-Bebek Bağlanması</w:t>
      </w:r>
    </w:p>
    <w:p w14:paraId="20AA233D" w14:textId="77777777" w:rsidR="005164A6" w:rsidRDefault="005164A6" w:rsidP="005164A6">
      <w:pPr>
        <w:rPr>
          <w:sz w:val="30"/>
          <w:szCs w:val="30"/>
        </w:rPr>
      </w:pPr>
      <w:r>
        <w:rPr>
          <w:sz w:val="30"/>
          <w:szCs w:val="30"/>
        </w:rPr>
        <w:t xml:space="preserve">Çocuğun gelişiminde babanın rolü otuz-otuz beş yıl öncesine kadar pek önemsenmemiştir. Tarihsel olarak birçok kültürde, erkekler çocuk bakımında aktif rol almamışlardır. Ancak, bu durumun değişmeye başladığı görülmektedir. Babaların değişen rolleriyle birlikte toplumsal algı babalığa olan ilgiyi artırmıştır. Geçmişteki, erkeklerin çocuğun eğitimine direkt </w:t>
      </w:r>
      <w:r>
        <w:rPr>
          <w:sz w:val="30"/>
          <w:szCs w:val="30"/>
        </w:rPr>
        <w:lastRenderedPageBreak/>
        <w:t>katılımını engelleyen sosyal standart ve beklentiler değişmektedir. Babanın varlığı ve tepkileri hep dolaylı olarak incelenmiş, dikkat daha çok anne-çocuk ilişkisinde yoğunlaşmıştır. Babanın geleneksel rolüyle ilgili eski düşünceler artık değişime uğramıştır. Bebekler babalarıyla da anneleriyle olduğu kadar yakın ilişki kurabilirler. Babanın bebeğe gösterdiği yakınlık, bebeğin de babasına yaklaşmasını sağlar. Bebeklerin yaşamlarının ilk yılının ortalarında, anne-babadan her ikisi ile de bağlılık kurdukları görülmektedir. Bebeğin yaşamındaki ilk günlerde, babalar da çocuklarına yaklaşır, konuşur, okşarlar (Aytar Güngör, 2007; Decker, 1990; Poyraz, 2006).</w:t>
      </w:r>
    </w:p>
    <w:p w14:paraId="3A169E5F" w14:textId="77777777" w:rsidR="005164A6" w:rsidRDefault="005164A6" w:rsidP="005164A6">
      <w:pPr>
        <w:spacing w:before="100" w:beforeAutospacing="1"/>
        <w:rPr>
          <w:sz w:val="30"/>
          <w:szCs w:val="30"/>
        </w:rPr>
      </w:pPr>
      <w:r>
        <w:rPr>
          <w:sz w:val="30"/>
          <w:szCs w:val="30"/>
        </w:rPr>
        <w:t>Giderek artan sayıdaki annenin ev dışında çalışması gibi sosyal yapıdaki bazı değişiklikler, ailede babanın çocukların bakım ve eğitimine daha aktif katılmasını zorunlu kılmaktadır. Günümüzde babaların çocuk bakımı ve ev işleri konularında sorumluluk almaları, çocuk bakımıyla ilgilenmeleri beklenmektedir. Bu durumda baba çocuğun yaşamında anneye benzer şekilde rol aldığında, anne de uzun süredir söz sahibi olduğu ve tekelinde tuttuğu rolünü bir başkası ile paylaşmış olmaktadır, bu da sosyal eşitliği sağlamaktadır.</w:t>
      </w:r>
    </w:p>
    <w:p w14:paraId="10C679BB" w14:textId="77777777" w:rsidR="005164A6" w:rsidRDefault="005164A6" w:rsidP="005164A6">
      <w:pPr>
        <w:spacing w:before="100" w:beforeAutospacing="1"/>
        <w:rPr>
          <w:sz w:val="30"/>
          <w:szCs w:val="30"/>
        </w:rPr>
      </w:pPr>
      <w:r>
        <w:rPr>
          <w:sz w:val="30"/>
          <w:szCs w:val="30"/>
        </w:rPr>
        <w:t>Bebeğin dış dünyaya uyum sağlamasında annenin rolünün büyük olduğunu savunan Bowlby anne ile bebek arasında kurulan bağın biyolojik yapının bir sonucu olduğunu ifade etmiştir. Babaların ise ikincil, daha çok anneyi destekleyici rolü üzerinde durmuştur. Annelerin ve babaların bebekle kurdukları ilişkilerin nitelik açısından birbirinden farklı olduğu ortaya konmuştur. Anneler daha çok bebeğin bakımıyla ilgilenirken, babalar bebeği tutma, kollarında sallama, onunla fiziksel oyunlar oynamayı tercih etmektedirler. Babalar bilişsel ve başarı ile ilgili süreçlere daha fazla katılmaktadırlar. Sıcaklık ve sevecenlik göstermek, baba-bebek ilişkisini güçlendirmektedir. Babanın olumlu ilgisi ve sevgisi çocukların yaşıtlarıyla iyi ilişkiler kurabilmesini kolaylaştırmakta, liderlik ve uyum yeteneğini artırarak, cinsel kimlik gelişimini desteklemektedir (Aytar Güngör, 2007; Poyraz, 2006).</w:t>
      </w:r>
    </w:p>
    <w:p w14:paraId="2938BEE5" w14:textId="77777777" w:rsidR="005164A6" w:rsidRDefault="005164A6" w:rsidP="005164A6">
      <w:pPr>
        <w:spacing w:before="100" w:beforeAutospacing="1"/>
        <w:rPr>
          <w:sz w:val="30"/>
          <w:szCs w:val="30"/>
        </w:rPr>
      </w:pPr>
      <w:r>
        <w:rPr>
          <w:sz w:val="30"/>
          <w:szCs w:val="30"/>
        </w:rPr>
        <w:t xml:space="preserve">Babanın çocuk bakımına katılması durumunda, çocuk model alacağı ve bağlanabileceği iki yetişkine sahip olur. Sadece anne ya da baba yerine, </w:t>
      </w:r>
      <w:r>
        <w:rPr>
          <w:sz w:val="30"/>
          <w:szCs w:val="30"/>
        </w:rPr>
        <w:lastRenderedPageBreak/>
        <w:t>hem anne hem babaya bağlılık çocukta terk edilme korkusunu azaltmakta, çocuk hem kendisine, hem de çevresine daha çok güven duymaktadır. Çocuk anneyle daha çok zaman geçirmekle birlikte, babanın etkisi de çocukla iletişim kurduğu konularda daha belirgindir. Örneğin; baba genellikle çocuğun disipline edilmesi ile çok ilgilidir, bu yüzden disiplinde daha etkilidir. Çocuğa etkisi ana rahmindeyken başlayan babanın çocuğun analitik beceri ve akademik başarı gibi zihinsel gelişimine, psiko-sosyal uyum ve bağımsızlık gibi sosyo-duygusal gelişimine etkisi açıkça gözlenebilmektedir (Poyraz, 2006).</w:t>
      </w:r>
    </w:p>
    <w:p w14:paraId="0100275E" w14:textId="77777777" w:rsidR="005164A6" w:rsidRDefault="005164A6" w:rsidP="005164A6">
      <w:pPr>
        <w:pStyle w:val="Balk2"/>
        <w:rPr>
          <w:b w:val="0"/>
          <w:bCs w:val="0"/>
          <w:color w:val="333333"/>
        </w:rPr>
      </w:pPr>
      <w:r>
        <w:rPr>
          <w:b w:val="0"/>
          <w:bCs w:val="0"/>
          <w:color w:val="333333"/>
        </w:rPr>
        <w:t>6.6. Maslow'un İhtiyaçlar Hiyerarşisi</w:t>
      </w:r>
    </w:p>
    <w:p w14:paraId="7DF30242" w14:textId="77777777" w:rsidR="005164A6" w:rsidRDefault="005164A6" w:rsidP="005164A6">
      <w:pPr>
        <w:rPr>
          <w:sz w:val="30"/>
          <w:szCs w:val="30"/>
        </w:rPr>
      </w:pPr>
      <w:r>
        <w:rPr>
          <w:sz w:val="30"/>
          <w:szCs w:val="30"/>
        </w:rPr>
        <w:t>Maslow insancı görüşün önemli temsilcilerinden biridir. Kendini gerçekleştirme kavramını ilk kez kullanan Maslow her insanın değerli, kendine özgü, duyarlı ve iyiye yönelik bir özbene sahip olduğu görüşündedir. Maslow’un inancına göre; olanak sağlandığında her insan eninde sonunda kendini gerçekleştirerek, gizil güçlerinin farkına varacaktır. Maslow’un çalışmaları sağlıklı kişiliğin nasıl oluştuğu üzerinde odaklanmıştır. Sağlıklı bir kişiliğin gelişebilmesi için gerekli olan ihtiyaçların oluşturduğu piramit biçiminde bir hiyerarşiden söz etmektedir (Bilge, 2002; Erden ve Akman, 2006; Ulusoy, 2007).</w:t>
      </w:r>
    </w:p>
    <w:p w14:paraId="6EAA9842" w14:textId="5BAD16E2" w:rsidR="005164A6" w:rsidRDefault="005164A6" w:rsidP="005164A6">
      <w:pPr>
        <w:jc w:val="center"/>
        <w:rPr>
          <w:sz w:val="24"/>
          <w:szCs w:val="24"/>
        </w:rPr>
      </w:pPr>
      <w:r>
        <w:rPr>
          <w:noProof/>
        </w:rPr>
        <w:lastRenderedPageBreak/>
        <w:drawing>
          <wp:inline distT="0" distB="0" distL="0" distR="0" wp14:anchorId="0C781AEE" wp14:editId="123022A0">
            <wp:extent cx="4610100" cy="4219575"/>
            <wp:effectExtent l="0" t="0" r="0" b="952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10100" cy="4219575"/>
                    </a:xfrm>
                    <a:prstGeom prst="rect">
                      <a:avLst/>
                    </a:prstGeom>
                    <a:noFill/>
                    <a:ln>
                      <a:noFill/>
                    </a:ln>
                  </pic:spPr>
                </pic:pic>
              </a:graphicData>
            </a:graphic>
          </wp:inline>
        </w:drawing>
      </w:r>
    </w:p>
    <w:p w14:paraId="21A01224" w14:textId="77777777" w:rsidR="005164A6" w:rsidRDefault="005164A6" w:rsidP="005164A6">
      <w:pPr>
        <w:jc w:val="center"/>
        <w:rPr>
          <w:sz w:val="30"/>
          <w:szCs w:val="30"/>
        </w:rPr>
      </w:pPr>
      <w:r>
        <w:rPr>
          <w:sz w:val="30"/>
          <w:szCs w:val="30"/>
        </w:rPr>
        <w:t>Şekil 8. Maslow’un İhtiyaç Hiyerarşisi</w:t>
      </w:r>
    </w:p>
    <w:p w14:paraId="14E4B3CA" w14:textId="77777777" w:rsidR="005164A6" w:rsidRDefault="005164A6" w:rsidP="005164A6">
      <w:pPr>
        <w:spacing w:before="100" w:beforeAutospacing="1"/>
        <w:rPr>
          <w:sz w:val="30"/>
          <w:szCs w:val="30"/>
        </w:rPr>
      </w:pPr>
      <w:r>
        <w:rPr>
          <w:sz w:val="30"/>
          <w:szCs w:val="30"/>
        </w:rPr>
        <w:t>İhtiyaçlar bir piramit gibi birbiri üstüne merdiven basamağı şeklinde çıkan hiyerarşik bir düzen içinde sıralanmıştır. Temeldeki bir ihtiyaç karşılanmadan, birey daha üstte yer alan ihtiyaçlardan etkilenmez. Alt düzeydekiler belirli bir doyuma ulaşınca, üst düzeye hazır hale gelinir. Alt düzeydeki ihtiyaçlar yaşamımızda daha çok yer kaplar. Başka bir deyişle, kendini gerçekleştirme (özgerçeklik)’nin en üst seviyesine ulaşabilmek için, bütün fizyolojik ihtiyaçlar ile sosyal ve duygusal ihtiyaçların öncelikle karşılanması gerekir (Bilge, 2002; San Bayhan ve Artan, 2004).</w:t>
      </w:r>
    </w:p>
    <w:p w14:paraId="24D21584" w14:textId="77777777" w:rsidR="005164A6" w:rsidRDefault="005164A6" w:rsidP="005164A6">
      <w:pPr>
        <w:spacing w:before="100" w:beforeAutospacing="1"/>
        <w:rPr>
          <w:sz w:val="30"/>
          <w:szCs w:val="30"/>
        </w:rPr>
      </w:pPr>
      <w:r>
        <w:rPr>
          <w:sz w:val="30"/>
          <w:szCs w:val="30"/>
        </w:rPr>
        <w:t>Maslow’a göre; bireyin temel ihtiyaçları içinde birinci sırada fizyolojik ihtiyaçlar, ikinci sırada güvenlikte olma, üçüncü sırada ait olma ve sevgi, dördüncü sırada kendine saygı duyma, üst düzey ihtiyaçları içinde ise beşinci sırada bilme ve anlama, altıncı sırada estetik ihtiyaçlar ve yedinci sırada kendi gerçekleştirme ihtiyacı yer almaktadır.</w:t>
      </w:r>
    </w:p>
    <w:p w14:paraId="2A902738" w14:textId="77777777" w:rsidR="005164A6" w:rsidRDefault="005164A6" w:rsidP="005164A6">
      <w:pPr>
        <w:pStyle w:val="Balk3"/>
        <w:rPr>
          <w:color w:val="333333"/>
          <w:sz w:val="30"/>
          <w:szCs w:val="30"/>
        </w:rPr>
      </w:pPr>
      <w:r>
        <w:rPr>
          <w:b/>
          <w:bCs/>
          <w:color w:val="333333"/>
          <w:sz w:val="30"/>
          <w:szCs w:val="30"/>
        </w:rPr>
        <w:t>6.6.1. Temel İhtiyaçlar</w:t>
      </w:r>
    </w:p>
    <w:p w14:paraId="773D6702" w14:textId="77777777" w:rsidR="005164A6" w:rsidRDefault="005164A6" w:rsidP="005164A6">
      <w:pPr>
        <w:rPr>
          <w:sz w:val="30"/>
          <w:szCs w:val="30"/>
        </w:rPr>
      </w:pPr>
      <w:r>
        <w:rPr>
          <w:i/>
          <w:iCs/>
          <w:sz w:val="30"/>
          <w:szCs w:val="30"/>
        </w:rPr>
        <w:t>Fizyolojik ihtiyaçlar</w:t>
      </w:r>
    </w:p>
    <w:p w14:paraId="09A5A580" w14:textId="77777777" w:rsidR="005164A6" w:rsidRDefault="005164A6" w:rsidP="005164A6">
      <w:pPr>
        <w:spacing w:before="100" w:beforeAutospacing="1"/>
        <w:rPr>
          <w:sz w:val="30"/>
          <w:szCs w:val="30"/>
        </w:rPr>
      </w:pPr>
      <w:r>
        <w:rPr>
          <w:sz w:val="30"/>
          <w:szCs w:val="30"/>
        </w:rPr>
        <w:lastRenderedPageBreak/>
        <w:t>İnsanlar yaşamı sürdürmek için gerekli olan yiyecek, içecek, giyinme, barınma ve uyku gibi fizyolojik ihtiyaçlarını karşılayabilmek için güdülenirler. Bu ihtiyaçlar karşılanmaz ise organizma üzerinde baskı yaparak, diğer girdilerin harekete geçmesini engeller. Bu nedenle öğrencilerin de, yorgun ya da uykusuz olduklarında ya da sınıf ortamı soğuk ise dersle ilgilenmeleri pek mümkün olmayabilir.</w:t>
      </w:r>
    </w:p>
    <w:p w14:paraId="32CAD706" w14:textId="77777777" w:rsidR="005164A6" w:rsidRDefault="005164A6" w:rsidP="005164A6">
      <w:pPr>
        <w:spacing w:before="100" w:beforeAutospacing="1"/>
        <w:rPr>
          <w:sz w:val="30"/>
          <w:szCs w:val="30"/>
        </w:rPr>
      </w:pPr>
      <w:r>
        <w:rPr>
          <w:i/>
          <w:iCs/>
          <w:sz w:val="30"/>
          <w:szCs w:val="30"/>
        </w:rPr>
        <w:t>Güvenlikte olma</w:t>
      </w:r>
    </w:p>
    <w:p w14:paraId="2AA7CB83" w14:textId="77777777" w:rsidR="005164A6" w:rsidRDefault="005164A6" w:rsidP="005164A6">
      <w:pPr>
        <w:spacing w:before="100" w:beforeAutospacing="1"/>
        <w:rPr>
          <w:sz w:val="30"/>
          <w:szCs w:val="30"/>
        </w:rPr>
      </w:pPr>
      <w:r>
        <w:rPr>
          <w:sz w:val="30"/>
          <w:szCs w:val="30"/>
        </w:rPr>
        <w:t>Bireyin kendini güvende hissetme ihtiyacıdır. Fizyolojik ihtiyaçları karşılanan bireyler kendilerini güvende hissetmek isterler. Korku ve kaygı öğrencilerin güvensizlik duymalarına neden olur. Bu nedenle sınıfta öğrenciler için güvenli bir ortam sağlanmalıdır. Öğrenciler güven içinde olduklarını hissederlerse dikkatlerini derse verebilirler.</w:t>
      </w:r>
    </w:p>
    <w:p w14:paraId="02371B43" w14:textId="77777777" w:rsidR="005164A6" w:rsidRDefault="005164A6" w:rsidP="005164A6">
      <w:pPr>
        <w:spacing w:before="100" w:beforeAutospacing="1"/>
        <w:rPr>
          <w:sz w:val="30"/>
          <w:szCs w:val="30"/>
        </w:rPr>
      </w:pPr>
      <w:r>
        <w:rPr>
          <w:i/>
          <w:iCs/>
          <w:sz w:val="30"/>
          <w:szCs w:val="30"/>
        </w:rPr>
        <w:t>Ait olma ve sevgi</w:t>
      </w:r>
    </w:p>
    <w:p w14:paraId="171D956F" w14:textId="07C6B3E6" w:rsidR="005164A6" w:rsidRDefault="005164A6" w:rsidP="005164A6">
      <w:pPr>
        <w:jc w:val="center"/>
        <w:rPr>
          <w:sz w:val="24"/>
          <w:szCs w:val="24"/>
        </w:rPr>
      </w:pPr>
      <w:r>
        <w:rPr>
          <w:noProof/>
        </w:rPr>
        <w:drawing>
          <wp:inline distT="0" distB="0" distL="0" distR="0" wp14:anchorId="76ADDDCC" wp14:editId="48A1F1D1">
            <wp:extent cx="3305175" cy="2133600"/>
            <wp:effectExtent l="0" t="0" r="9525"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05175" cy="2133600"/>
                    </a:xfrm>
                    <a:prstGeom prst="rect">
                      <a:avLst/>
                    </a:prstGeom>
                    <a:noFill/>
                    <a:ln>
                      <a:noFill/>
                    </a:ln>
                  </pic:spPr>
                </pic:pic>
              </a:graphicData>
            </a:graphic>
          </wp:inline>
        </w:drawing>
      </w:r>
    </w:p>
    <w:p w14:paraId="64FA90BA" w14:textId="77777777" w:rsidR="005164A6" w:rsidRDefault="005164A6" w:rsidP="005164A6">
      <w:pPr>
        <w:rPr>
          <w:sz w:val="30"/>
          <w:szCs w:val="30"/>
        </w:rPr>
      </w:pPr>
      <w:r>
        <w:rPr>
          <w:sz w:val="30"/>
          <w:szCs w:val="30"/>
        </w:rPr>
        <w:t>Çocukların fizyolojik ve güvenlikle ilgili ihtiyaçları giderildikten sonra, üyesi bulundukları topluma ait olduklarını hissetmek isterler. Okul ortamında çocuk arkadaşları tarafından kabul edilmek, sınıfın bir parçası olduğunu hissetmek ister. Öğretmenler sınıfta öğrencilere birey olarak ayrı ayrı değer vermeli ve onların birbirlerini sevmelerini sağlamalıdır (Ulusoy, 2007).</w:t>
      </w:r>
    </w:p>
    <w:p w14:paraId="7B8F1266" w14:textId="77777777" w:rsidR="005164A6" w:rsidRDefault="005164A6" w:rsidP="005164A6">
      <w:pPr>
        <w:spacing w:before="100" w:beforeAutospacing="1"/>
        <w:rPr>
          <w:sz w:val="30"/>
          <w:szCs w:val="30"/>
        </w:rPr>
      </w:pPr>
      <w:r>
        <w:rPr>
          <w:i/>
          <w:iCs/>
          <w:sz w:val="30"/>
          <w:szCs w:val="30"/>
        </w:rPr>
        <w:t>Kendine saygı duyma</w:t>
      </w:r>
    </w:p>
    <w:p w14:paraId="3AC1C34C" w14:textId="77777777" w:rsidR="005164A6" w:rsidRDefault="005164A6" w:rsidP="005164A6">
      <w:pPr>
        <w:spacing w:before="100" w:beforeAutospacing="1"/>
        <w:rPr>
          <w:sz w:val="30"/>
          <w:szCs w:val="30"/>
        </w:rPr>
      </w:pPr>
      <w:r>
        <w:rPr>
          <w:sz w:val="30"/>
          <w:szCs w:val="30"/>
        </w:rPr>
        <w:t xml:space="preserve">Fizyolojik, güvenlik ve ait olma ile ilgili ihtiyaçları karşılanan bireyler bir sonraki aşamada kendine saygı duyma ve arkadaşlarından saygı görme, </w:t>
      </w:r>
      <w:r>
        <w:rPr>
          <w:sz w:val="30"/>
          <w:szCs w:val="30"/>
        </w:rPr>
        <w:lastRenderedPageBreak/>
        <w:t>başkaları tarafından tanınma ve onaylanmaya ihtiyaç duyarlar. Saygınlık ve statü ihtiyacı içinde; güç, başarı, yeterlilik, ustalık, bağımsızlık isteklerinin yanı sıra, prestij, statü, ün, saygı görmek yer almaktadır. Bunların karşılanmaması aşağılık, zayıflık ve çaresizlik duygularını ortaya çıkarmaktadır. Bu nedenle çocukların yetenek ve yeterliliklerini tanımak ve bu yönlerinden dolayı onları ödüllendirmek önemlidir. Başarısızlığı eleştirmek yerine, başarılı olabilecekleri ortamlar yaratmak çocukları motive edecektir (Bilge, 2002; Ulusoy, 2007).</w:t>
      </w:r>
    </w:p>
    <w:p w14:paraId="366E1858" w14:textId="77777777" w:rsidR="005164A6" w:rsidRDefault="005164A6" w:rsidP="005164A6">
      <w:pPr>
        <w:spacing w:before="100" w:beforeAutospacing="1"/>
        <w:rPr>
          <w:sz w:val="30"/>
          <w:szCs w:val="30"/>
        </w:rPr>
      </w:pPr>
      <w:r>
        <w:rPr>
          <w:sz w:val="30"/>
          <w:szCs w:val="30"/>
        </w:rPr>
        <w:t>Güdüleme, daha üst düzeylere hareket etmek için önceki düzeylerde temel ihtiyaçlar karşılandıktan sonra oluşur. Örneğin; çok acıkan bir bireyin, pencerenin dışındaki güzel görüntü üzerinde düşünmesi zordur, çünkü açlığa odaklanmıştır. Veya bir anaokulu ortamında, okula yeni başlayan bir çocuk diğer çocukları ve öğretmenine yabancıdır. Bu durum muhtemelen kendini güvende hissetmesini zorlaştırır. İhtiyaç duyduğu güveni sağlamak için bir süre okulda anne-babasının, kardeşinin veya bakıcısının kalmasını isteyebilir. Çocuk zamanla kendisini rahat ve güvende hissetmeye başlarsa, öğrenmeye ve keşfetmeye hazır hale gelir. Bu alışıldık olmayan durumun içine girmeden önce onun temel ihtiyaçlarının (güven ve güvenlik) karşılanması gerekir (San Bayhan ve Artan, 2004).</w:t>
      </w:r>
    </w:p>
    <w:p w14:paraId="38A8CABA" w14:textId="77777777" w:rsidR="005164A6" w:rsidRDefault="005164A6" w:rsidP="005164A6">
      <w:pPr>
        <w:pStyle w:val="Balk3"/>
        <w:rPr>
          <w:color w:val="333333"/>
          <w:sz w:val="30"/>
          <w:szCs w:val="30"/>
        </w:rPr>
      </w:pPr>
      <w:r>
        <w:rPr>
          <w:b/>
          <w:bCs/>
          <w:color w:val="333333"/>
          <w:sz w:val="30"/>
          <w:szCs w:val="30"/>
        </w:rPr>
        <w:t>6.6.2. Üst Düzey İhtiyaçlar</w:t>
      </w:r>
    </w:p>
    <w:p w14:paraId="3E76047B" w14:textId="77777777" w:rsidR="005164A6" w:rsidRDefault="005164A6" w:rsidP="005164A6">
      <w:pPr>
        <w:rPr>
          <w:sz w:val="30"/>
          <w:szCs w:val="30"/>
        </w:rPr>
      </w:pPr>
      <w:r>
        <w:rPr>
          <w:i/>
          <w:iCs/>
          <w:sz w:val="30"/>
          <w:szCs w:val="30"/>
        </w:rPr>
        <w:t>Bilme ve anlama</w:t>
      </w:r>
    </w:p>
    <w:p w14:paraId="5096C464" w14:textId="77777777" w:rsidR="005164A6" w:rsidRDefault="005164A6" w:rsidP="005164A6">
      <w:pPr>
        <w:spacing w:before="100" w:beforeAutospacing="1"/>
        <w:rPr>
          <w:sz w:val="30"/>
          <w:szCs w:val="30"/>
        </w:rPr>
      </w:pPr>
      <w:r>
        <w:rPr>
          <w:sz w:val="30"/>
          <w:szCs w:val="30"/>
        </w:rPr>
        <w:t>Bu süreçte birey, kendine ve dış dünyaya ilişkin bilgi edinme ve çevresindeki olayları anlayabilme ihtiyacı duymaktadır. Sürekli olarak bilinmeyeni bulma ve bunları açıklama çabasında olan insanlar için bu ihtiyacın karşılanmaması rahatsız edici olabilir. Başarılı olma ihtiyacı yüksek olanlar daha fazla risk alabilir ve daha fazla çaba gösterirler. Bu gruba giren öğrenciler zor iş ve problemlerden hoşlanırlar. Başarısızlıktan kaçınma ihtiyacı yüksek olanlar ise, başarılı olacaklarına emin oldukları işler için çaba harcarken, başarısız olacaklarını düşündükleri işlerden kaçınırlar. Bu nedenle bu öğrenciler için orta güçlükteki problemler ve işler daha uygundur (Bilge, 2002; Erden ve Akman, 2006).</w:t>
      </w:r>
    </w:p>
    <w:p w14:paraId="42F904C6" w14:textId="77777777" w:rsidR="005164A6" w:rsidRDefault="005164A6" w:rsidP="005164A6">
      <w:pPr>
        <w:spacing w:before="100" w:beforeAutospacing="1"/>
        <w:rPr>
          <w:sz w:val="30"/>
          <w:szCs w:val="30"/>
        </w:rPr>
      </w:pPr>
      <w:r>
        <w:rPr>
          <w:i/>
          <w:iCs/>
          <w:sz w:val="30"/>
          <w:szCs w:val="30"/>
        </w:rPr>
        <w:t>Estetik</w:t>
      </w:r>
    </w:p>
    <w:p w14:paraId="6638EE9A" w14:textId="2B0F7DC6" w:rsidR="005164A6" w:rsidRDefault="005164A6" w:rsidP="005164A6">
      <w:pPr>
        <w:jc w:val="center"/>
        <w:rPr>
          <w:sz w:val="24"/>
          <w:szCs w:val="24"/>
        </w:rPr>
      </w:pPr>
      <w:r>
        <w:rPr>
          <w:noProof/>
        </w:rPr>
        <w:lastRenderedPageBreak/>
        <w:drawing>
          <wp:inline distT="0" distB="0" distL="0" distR="0" wp14:anchorId="0722C3F0" wp14:editId="68DAC048">
            <wp:extent cx="2419350" cy="2028825"/>
            <wp:effectExtent l="0" t="0" r="0"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19350" cy="2028825"/>
                    </a:xfrm>
                    <a:prstGeom prst="rect">
                      <a:avLst/>
                    </a:prstGeom>
                    <a:noFill/>
                    <a:ln>
                      <a:noFill/>
                    </a:ln>
                  </pic:spPr>
                </pic:pic>
              </a:graphicData>
            </a:graphic>
          </wp:inline>
        </w:drawing>
      </w:r>
    </w:p>
    <w:p w14:paraId="31267F82" w14:textId="77777777" w:rsidR="005164A6" w:rsidRDefault="005164A6" w:rsidP="005164A6">
      <w:pPr>
        <w:rPr>
          <w:sz w:val="30"/>
          <w:szCs w:val="30"/>
        </w:rPr>
      </w:pPr>
      <w:r>
        <w:rPr>
          <w:sz w:val="30"/>
          <w:szCs w:val="30"/>
        </w:rPr>
        <w:t>Estetik ihtiyaçlar bazı insanların çirkinlikten, düzensizlikten rahatsız olmaları, düzenden, dengeden ve güzellikten, güzel ortamlarda bulunmaktan hoşlanmaları şeklinde ortaya çıkmaktadır.</w:t>
      </w:r>
    </w:p>
    <w:p w14:paraId="2CF677D8" w14:textId="77777777" w:rsidR="005164A6" w:rsidRDefault="005164A6" w:rsidP="005164A6">
      <w:pPr>
        <w:spacing w:before="100" w:beforeAutospacing="1"/>
        <w:rPr>
          <w:sz w:val="30"/>
          <w:szCs w:val="30"/>
        </w:rPr>
      </w:pPr>
      <w:r>
        <w:rPr>
          <w:i/>
          <w:iCs/>
          <w:sz w:val="30"/>
          <w:szCs w:val="30"/>
        </w:rPr>
        <w:t>Kendini gerçekleştirme</w:t>
      </w:r>
    </w:p>
    <w:p w14:paraId="0660563D" w14:textId="77777777" w:rsidR="005164A6" w:rsidRDefault="005164A6" w:rsidP="005164A6">
      <w:pPr>
        <w:spacing w:before="100" w:beforeAutospacing="1"/>
        <w:rPr>
          <w:sz w:val="30"/>
          <w:szCs w:val="30"/>
        </w:rPr>
      </w:pPr>
      <w:r>
        <w:rPr>
          <w:sz w:val="30"/>
          <w:szCs w:val="30"/>
        </w:rPr>
        <w:t>Kendini gerçekleştirme; “bireyin kendi yeteneklerini en üst düzeyde kullanarak istediği yere gelebilme hedeflerine ulaşabilme isteği ve çabası” olarak tanımlanabilir. Kendi gerçekleştirme en üst düzeydeki ihtiyaçtır.</w:t>
      </w:r>
    </w:p>
    <w:p w14:paraId="38D9218D" w14:textId="77777777" w:rsidR="005164A6" w:rsidRDefault="005164A6" w:rsidP="005164A6">
      <w:pPr>
        <w:spacing w:before="100" w:beforeAutospacing="1"/>
        <w:rPr>
          <w:sz w:val="30"/>
          <w:szCs w:val="30"/>
        </w:rPr>
      </w:pPr>
      <w:r>
        <w:rPr>
          <w:sz w:val="30"/>
          <w:szCs w:val="30"/>
        </w:rPr>
        <w:t>Üst düzey gereksinimlerini karşılayan bireyler kendisini ve başkalarını kabul eden, köklü ve demokratik ilişkiler kurabilen, bağımsız olarak kararlar verebilen, psikolojik açıdan sağlıklı bireylerdir. Üst düzey ihtiyaçlar hiçbir zaman tam olarak karşılanmaz. Birey her zaman daha iyisini elde etmek ister (Bilge, 2002; Ulusoy, 2007).</w:t>
      </w:r>
    </w:p>
    <w:p w14:paraId="7CE8EB52" w14:textId="77777777" w:rsidR="005164A6" w:rsidRDefault="005164A6" w:rsidP="005164A6">
      <w:pPr>
        <w:spacing w:before="100" w:beforeAutospacing="1"/>
        <w:rPr>
          <w:sz w:val="30"/>
          <w:szCs w:val="30"/>
        </w:rPr>
      </w:pPr>
      <w:r>
        <w:rPr>
          <w:sz w:val="30"/>
          <w:szCs w:val="30"/>
        </w:rPr>
        <w:t>Maslow’a göre; kendini gerçekleştiren insanların özellikleri şu şekilde özetlenebilir:</w:t>
      </w:r>
    </w:p>
    <w:p w14:paraId="0E98A579" w14:textId="77777777" w:rsidR="005164A6" w:rsidRDefault="005164A6" w:rsidP="005164A6">
      <w:pPr>
        <w:numPr>
          <w:ilvl w:val="0"/>
          <w:numId w:val="5"/>
        </w:numPr>
        <w:spacing w:before="100" w:beforeAutospacing="1" w:after="150" w:line="240" w:lineRule="auto"/>
        <w:rPr>
          <w:sz w:val="24"/>
          <w:szCs w:val="24"/>
        </w:rPr>
      </w:pPr>
      <w:r>
        <w:t>Kendilerini, başkalarını ve doğayı olduğu gibi kabul ederler.</w:t>
      </w:r>
    </w:p>
    <w:p w14:paraId="1110D007" w14:textId="77777777" w:rsidR="005164A6" w:rsidRDefault="005164A6" w:rsidP="005164A6">
      <w:pPr>
        <w:numPr>
          <w:ilvl w:val="0"/>
          <w:numId w:val="5"/>
        </w:numPr>
        <w:spacing w:before="100" w:beforeAutospacing="1" w:after="150" w:line="240" w:lineRule="auto"/>
      </w:pPr>
      <w:r>
        <w:t>Gerçeği olduğu gibi kabul edip, içinde bulundukları ortama kolay uyum sağlarlar.</w:t>
      </w:r>
    </w:p>
    <w:p w14:paraId="4D095171" w14:textId="77777777" w:rsidR="005164A6" w:rsidRDefault="005164A6" w:rsidP="005164A6">
      <w:pPr>
        <w:numPr>
          <w:ilvl w:val="0"/>
          <w:numId w:val="5"/>
        </w:numPr>
        <w:spacing w:before="100" w:beforeAutospacing="1" w:after="150" w:line="240" w:lineRule="auto"/>
      </w:pPr>
      <w:r>
        <w:t>Daha derin kişilerarası ilişkiler kurabilirler. Herkese karşı sevgi ve sempati duyabilirler.</w:t>
      </w:r>
    </w:p>
    <w:p w14:paraId="79863F07" w14:textId="77777777" w:rsidR="005164A6" w:rsidRDefault="005164A6" w:rsidP="005164A6">
      <w:pPr>
        <w:numPr>
          <w:ilvl w:val="0"/>
          <w:numId w:val="5"/>
        </w:numPr>
        <w:spacing w:before="100" w:beforeAutospacing="1" w:after="150" w:line="240" w:lineRule="auto"/>
      </w:pPr>
      <w:r>
        <w:t>Yaşamdan gerçekten doyum sağlarlar, yaşamdan zevk alırlar.</w:t>
      </w:r>
    </w:p>
    <w:p w14:paraId="2E2CEDB9" w14:textId="77777777" w:rsidR="005164A6" w:rsidRDefault="005164A6" w:rsidP="005164A6">
      <w:pPr>
        <w:numPr>
          <w:ilvl w:val="0"/>
          <w:numId w:val="5"/>
        </w:numPr>
        <w:spacing w:before="100" w:beforeAutospacing="1" w:after="150" w:line="240" w:lineRule="auto"/>
      </w:pPr>
      <w:r>
        <w:t>Özerk bir yapıları vardır, çevrelerinden bağımsızdırlar.</w:t>
      </w:r>
    </w:p>
    <w:p w14:paraId="0CA8A78E" w14:textId="77777777" w:rsidR="005164A6" w:rsidRDefault="005164A6" w:rsidP="005164A6">
      <w:pPr>
        <w:numPr>
          <w:ilvl w:val="0"/>
          <w:numId w:val="5"/>
        </w:numPr>
        <w:spacing w:before="100" w:beforeAutospacing="1" w:after="150" w:line="240" w:lineRule="auto"/>
      </w:pPr>
      <w:r>
        <w:t>Yaratıcıdırlar, problemlere kendilerine özgü, alışılmamış çözüm yolları önerebilirler.</w:t>
      </w:r>
    </w:p>
    <w:p w14:paraId="3D30A1CB" w14:textId="77777777" w:rsidR="005164A6" w:rsidRDefault="005164A6" w:rsidP="005164A6">
      <w:pPr>
        <w:numPr>
          <w:ilvl w:val="0"/>
          <w:numId w:val="5"/>
        </w:numPr>
        <w:spacing w:before="100" w:beforeAutospacing="1" w:after="150" w:line="240" w:lineRule="auto"/>
      </w:pPr>
      <w:r>
        <w:t>Bilgilerinin sınırlı olduğuna, her zaman herkesden bir şeyler öğrenebileceklerine inanırlar.</w:t>
      </w:r>
    </w:p>
    <w:p w14:paraId="0DBBACDC" w14:textId="77777777" w:rsidR="005164A6" w:rsidRDefault="005164A6" w:rsidP="005164A6">
      <w:pPr>
        <w:numPr>
          <w:ilvl w:val="0"/>
          <w:numId w:val="5"/>
        </w:numPr>
        <w:spacing w:before="100" w:beforeAutospacing="1" w:after="150" w:line="240" w:lineRule="auto"/>
      </w:pPr>
      <w:r>
        <w:t>Zaman zaman tek başına kalmaktan hoşlanırlar. Kendi kendilerine yetebilen insanlardır.</w:t>
      </w:r>
    </w:p>
    <w:p w14:paraId="73E32BAA" w14:textId="77777777" w:rsidR="005164A6" w:rsidRDefault="005164A6" w:rsidP="005164A6">
      <w:pPr>
        <w:numPr>
          <w:ilvl w:val="0"/>
          <w:numId w:val="5"/>
        </w:numPr>
        <w:spacing w:before="100" w:beforeAutospacing="1" w:after="150" w:line="240" w:lineRule="auto"/>
      </w:pPr>
      <w:r>
        <w:lastRenderedPageBreak/>
        <w:t>İnsanlarla birlikte olmaktan hoşlanırlar, ancak kendi davranışlarının toplumsal etkiler tarafından biçimlendirilmesinden rahatsızlık duyarlar.</w:t>
      </w:r>
    </w:p>
    <w:p w14:paraId="6D0F1E5A" w14:textId="77777777" w:rsidR="005164A6" w:rsidRDefault="005164A6" w:rsidP="005164A6">
      <w:pPr>
        <w:numPr>
          <w:ilvl w:val="0"/>
          <w:numId w:val="5"/>
        </w:numPr>
        <w:spacing w:before="100" w:beforeAutospacing="1" w:after="150" w:line="240" w:lineRule="auto"/>
      </w:pPr>
      <w:r>
        <w:t>Düşmanca olmayan bir mizah duygusuna sahiptirler. En sıkıntılı anlarda bile gülünebilecek bir şeyler bulabilirler (Erden ve Akman, 2006).</w:t>
      </w:r>
    </w:p>
    <w:p w14:paraId="780C5DCD" w14:textId="77777777" w:rsidR="005164A6" w:rsidRDefault="005164A6" w:rsidP="005164A6">
      <w:pPr>
        <w:pStyle w:val="Balk2"/>
        <w:rPr>
          <w:b w:val="0"/>
          <w:bCs w:val="0"/>
          <w:color w:val="333333"/>
        </w:rPr>
      </w:pPr>
      <w:r>
        <w:rPr>
          <w:b w:val="0"/>
          <w:bCs w:val="0"/>
          <w:color w:val="333333"/>
        </w:rPr>
        <w:t>6.7. Sosyal Gelişimin Desteklenmesi</w:t>
      </w:r>
    </w:p>
    <w:p w14:paraId="0D776C19" w14:textId="77777777" w:rsidR="005164A6" w:rsidRDefault="005164A6" w:rsidP="005164A6">
      <w:pPr>
        <w:rPr>
          <w:sz w:val="30"/>
          <w:szCs w:val="30"/>
        </w:rPr>
      </w:pPr>
      <w:r>
        <w:rPr>
          <w:sz w:val="30"/>
          <w:szCs w:val="30"/>
        </w:rPr>
        <w:t>Bebekler, doğumu izleyen ilk haftalardan itibaren sosyal bir varlık olma yolunda hızla ilerlemekte, her geçen gün toplumla ilişkilerinde daha yeterli hale gelmektedir. Doğumla başlayıp, insanın tüm yaşamı boyunca devam eden sosyalleşme süreci, bebeklik ve erken çocukluk yıllarında, daha sonraki yıllara temel oluşturan beceriler kazanıldığı için kritik bir öneme sahiptir (Avcı, 2003).</w:t>
      </w:r>
    </w:p>
    <w:p w14:paraId="397AC0D7" w14:textId="77777777" w:rsidR="005164A6" w:rsidRDefault="005164A6" w:rsidP="005164A6">
      <w:pPr>
        <w:spacing w:before="100" w:beforeAutospacing="1"/>
        <w:rPr>
          <w:sz w:val="30"/>
          <w:szCs w:val="30"/>
        </w:rPr>
      </w:pPr>
      <w:r>
        <w:rPr>
          <w:sz w:val="30"/>
          <w:szCs w:val="30"/>
        </w:rPr>
        <w:t>Çocuğun sosyal gelişiminde öncelikle aile, daha sonra aile dışındaki okul, arkadaşlar, komşu ve akrabalar gibi daha geniş bir sosyal çevre etkili olmaktadır. Çocuk kendisine en yakın olarak ailesiyle iletişim içindedir. Aileler çocuklarının maddi ihtiyaçlarını karşılamanın yanısıra, sevgi gereksinimini de karşılamalıdırlar. Çocuklarını çok iyi tanımalı, neyi yapıp neyi yapamadığını çok iyi bilmeli, gerektiğinde ihtiyaçlarını karşılamalıdırlar.</w:t>
      </w:r>
    </w:p>
    <w:p w14:paraId="3544D611" w14:textId="77777777" w:rsidR="005164A6" w:rsidRDefault="005164A6" w:rsidP="005164A6">
      <w:pPr>
        <w:spacing w:before="100" w:beforeAutospacing="1"/>
        <w:rPr>
          <w:sz w:val="30"/>
          <w:szCs w:val="30"/>
        </w:rPr>
      </w:pPr>
      <w:r>
        <w:rPr>
          <w:sz w:val="30"/>
          <w:szCs w:val="30"/>
        </w:rPr>
        <w:t>Anne-babaların çocuklarına karşı aşırı koruyucu bir tutumla yaklaşmaları, başarılı olmaları konusunda baskı yapmaları, hatalı davranışları sonucunda duygusal ve fiziksel cezalar vermeleri çocuğun kendisine olan güven duygusunu zedeleyerek çekingen, içe kapanık bir kişilik yapısı geliştirmesine ya da saldırgan davranışlarda bulunmasına neden olabilir. Bunun sonucu olarak da çocuğun başkalarıyla işbirliği içinde çalışmasını ve olumlu sosyal ilişkiler kurmasını engelleyebilir. Bu nedenle anne-babaların genel olarak çocuklarıyla sağlıklı iletişim kurabilmeleri için gereken becerileri kazanabilmeleri amacıyla eğitilmeleri gerekir. Öncelikle anne-çocuk ilişkisinin, çocukların işbirliği ve sosyal ilişkilerle ilgili davranışlarını geliştirmede ne kadar etkili olduğu düşünülürse, anne eğitiminin önemi daha da anlaşılır (Çimen, 2000).</w:t>
      </w:r>
    </w:p>
    <w:p w14:paraId="2CD51B79" w14:textId="77777777" w:rsidR="005164A6" w:rsidRDefault="005164A6" w:rsidP="005164A6">
      <w:pPr>
        <w:spacing w:before="100" w:beforeAutospacing="1"/>
        <w:rPr>
          <w:sz w:val="30"/>
          <w:szCs w:val="30"/>
        </w:rPr>
      </w:pPr>
      <w:r>
        <w:rPr>
          <w:sz w:val="30"/>
          <w:szCs w:val="30"/>
        </w:rPr>
        <w:t xml:space="preserve">İlk çocukluk döneminde, çocuğun diğer insanlarla olan çok sayıdaki ilişkisi, onun sosyal gelişimini hızlandırmaktadır. Bu nedenle anaokuluna giden </w:t>
      </w:r>
      <w:r>
        <w:rPr>
          <w:sz w:val="30"/>
          <w:szCs w:val="30"/>
        </w:rPr>
        <w:lastRenderedPageBreak/>
        <w:t>çocuklar, akranlarıyla çok sayıda ilişki kuracaklarından, sosyal ilişkileri aile ve komşu düzeyinde sınırlı olan çocuklara göre daha iyi bir toplumsal uyum gösterirler. Okul öncesi eğitim kurumlarında ikili, üçlü ve grup içinde girilen ilişkiler yoluyla çocuk toplumsal bir birey olmaya başlar. Kurallara uyan, paylaşabilen, işbirliği yapan ve sorumluluk alabilen bir küçük vatandaş olmayı öğrenir. Böylece kendi bencilliğinden sıyrılır.</w:t>
      </w:r>
    </w:p>
    <w:p w14:paraId="068BCDDF" w14:textId="77777777" w:rsidR="005164A6" w:rsidRDefault="005164A6" w:rsidP="005164A6">
      <w:pPr>
        <w:spacing w:before="100" w:beforeAutospacing="1"/>
        <w:rPr>
          <w:sz w:val="30"/>
          <w:szCs w:val="30"/>
        </w:rPr>
      </w:pPr>
      <w:r>
        <w:rPr>
          <w:sz w:val="30"/>
          <w:szCs w:val="30"/>
        </w:rPr>
        <w:t>Yakın arkadaşlıkların önem kazandığı okul ve ergenlik döneminde de yaşıt gruplarının baskısı, ailenin etkisine denk, hatta daha da üstün olmaya başlar (Başal, 2003). Bu dönemde akranlar, çocuğun çeşitli sosyal beceriler kazanmasında etkilidir.</w:t>
      </w:r>
    </w:p>
    <w:p w14:paraId="3C65A07B" w14:textId="77777777" w:rsidR="005164A6" w:rsidRDefault="005164A6" w:rsidP="005164A6">
      <w:pPr>
        <w:spacing w:before="100" w:beforeAutospacing="1"/>
        <w:rPr>
          <w:sz w:val="30"/>
          <w:szCs w:val="30"/>
        </w:rPr>
      </w:pPr>
      <w:r>
        <w:rPr>
          <w:sz w:val="30"/>
          <w:szCs w:val="30"/>
        </w:rPr>
        <w:t>Anne-babalar ve eğitimcilere, çocuğun sosyal gelişimini desteklemeye yönelik bazı öneriler getirebilir:</w:t>
      </w:r>
    </w:p>
    <w:p w14:paraId="21CA5891" w14:textId="77777777" w:rsidR="005164A6" w:rsidRDefault="005164A6" w:rsidP="005164A6">
      <w:pPr>
        <w:numPr>
          <w:ilvl w:val="0"/>
          <w:numId w:val="6"/>
        </w:numPr>
        <w:spacing w:before="100" w:beforeAutospacing="1" w:after="150" w:line="240" w:lineRule="auto"/>
        <w:rPr>
          <w:sz w:val="24"/>
          <w:szCs w:val="24"/>
        </w:rPr>
      </w:pPr>
      <w:r>
        <w:t>Bebeğin güvenli bir bağlanma geliştirebilmesi için, doğumu izleyen ilk saatlerden itibaren gereksinimleri zamanında ve yeterince karşılanmalıdır.</w:t>
      </w:r>
    </w:p>
    <w:p w14:paraId="6AB469E5" w14:textId="77777777" w:rsidR="005164A6" w:rsidRDefault="005164A6" w:rsidP="005164A6">
      <w:pPr>
        <w:numPr>
          <w:ilvl w:val="0"/>
          <w:numId w:val="6"/>
        </w:numPr>
        <w:spacing w:before="100" w:beforeAutospacing="1" w:after="150" w:line="240" w:lineRule="auto"/>
      </w:pPr>
      <w:r>
        <w:t>Ebeveynler çocukla olan ilişkilerinde sıcak, olumlu, sevecen, kabul edici ve yanıt verici olmalıdır. Bebeğin gönderdiği sinyallere ve ipuçlarına duyarlı olunmalıdır. Onu dikkatle izlemek, onunla nasıl işbirliği yapılabileceği, nasıl bir tutum içine girmek, nasıl bir yanıt vermek gerektiği konusunda önemli ipuçları verecektir.</w:t>
      </w:r>
    </w:p>
    <w:p w14:paraId="264F7160" w14:textId="77777777" w:rsidR="005164A6" w:rsidRDefault="005164A6" w:rsidP="005164A6">
      <w:pPr>
        <w:numPr>
          <w:ilvl w:val="0"/>
          <w:numId w:val="6"/>
        </w:numPr>
        <w:spacing w:before="100" w:beforeAutospacing="1" w:after="150" w:line="240" w:lineRule="auto"/>
      </w:pPr>
      <w:r>
        <w:t>Çocukla karşılıklı iletişime dayanan oyunlar oynanmalıdır.</w:t>
      </w:r>
    </w:p>
    <w:p w14:paraId="50BD3B07" w14:textId="77777777" w:rsidR="005164A6" w:rsidRDefault="005164A6" w:rsidP="005164A6">
      <w:pPr>
        <w:numPr>
          <w:ilvl w:val="0"/>
          <w:numId w:val="6"/>
        </w:numPr>
        <w:spacing w:before="100" w:beforeAutospacing="1" w:after="150" w:line="240" w:lineRule="auto"/>
      </w:pPr>
      <w:r>
        <w:t>Çocuğu sorumluluk almaya özendirmeli, bunun için olumlu pekiştireçler kullanılmalıdır.</w:t>
      </w:r>
    </w:p>
    <w:p w14:paraId="068E5C81" w14:textId="77777777" w:rsidR="005164A6" w:rsidRDefault="005164A6" w:rsidP="005164A6">
      <w:pPr>
        <w:numPr>
          <w:ilvl w:val="0"/>
          <w:numId w:val="6"/>
        </w:numPr>
        <w:spacing w:before="100" w:beforeAutospacing="1" w:after="150" w:line="240" w:lineRule="auto"/>
      </w:pPr>
      <w:r>
        <w:t>Çocuk için, etkileşime girebileceği sosyal ortamlar sağlanmalıdır. Her yaştan çocuk ve yetişkinle iletişim kurması için uygun ortam ve motivasyon oluşturulmalıdır. Evden hiç çıkarılmayan bir çocuk sosyal davranışlar gösteremeyebilir. Çocuğun arkadaş gruplarına girmesine, etkinliklere katılmasına fırsat verilmelidir.</w:t>
      </w:r>
    </w:p>
    <w:p w14:paraId="1E7F75FD" w14:textId="77777777" w:rsidR="005164A6" w:rsidRDefault="005164A6" w:rsidP="005164A6">
      <w:pPr>
        <w:numPr>
          <w:ilvl w:val="0"/>
          <w:numId w:val="6"/>
        </w:numPr>
        <w:spacing w:before="100" w:beforeAutospacing="1" w:after="150" w:line="240" w:lineRule="auto"/>
      </w:pPr>
      <w:r>
        <w:t>Aşırı koruyucu, her şeye izin verici, aşırı otoriter ya da tutarsız ebeveyn tutumları çocuğun sosyal gelişimini olumsuz etkileyebilir. Örneğin; aşırı koruyucu bir anne-babanın çocuğu aşırı bağımlı olabilir, kendi başına hareket edemeyebilir, yaşıtlarıyla iletişim kurmada zorlanabilir ve antisosyal davranışlar sergileyebilir. Bu nedenle ebeveynler çocuklarına karşı tutarlı, kabul ve teşvik edici, uzlaşmaya ve iletişime açık, destekleyici davranmalıdır.</w:t>
      </w:r>
    </w:p>
    <w:p w14:paraId="1ADE3C6F" w14:textId="77777777" w:rsidR="005164A6" w:rsidRDefault="005164A6" w:rsidP="005164A6">
      <w:pPr>
        <w:numPr>
          <w:ilvl w:val="0"/>
          <w:numId w:val="6"/>
        </w:numPr>
        <w:spacing w:before="100" w:beforeAutospacing="1" w:after="150" w:line="240" w:lineRule="auto"/>
      </w:pPr>
      <w:r>
        <w:t>Bazı sosyal beceriler önce öğretilmeli, sonra günlük yaşamda kullanımı teşvik edilmelidir. Örneğin; eve birisi geldiğinde “hoş geldiniz” demeyi öğretmek için, çocukla misafircilik oyunu oynanabilir.</w:t>
      </w:r>
    </w:p>
    <w:p w14:paraId="5AC139C7" w14:textId="77777777" w:rsidR="005164A6" w:rsidRDefault="005164A6" w:rsidP="005164A6">
      <w:pPr>
        <w:numPr>
          <w:ilvl w:val="0"/>
          <w:numId w:val="6"/>
        </w:numPr>
        <w:spacing w:before="100" w:beforeAutospacing="1" w:after="150" w:line="240" w:lineRule="auto"/>
      </w:pPr>
      <w:r>
        <w:t>Çocuğa kazandırılması istenen olumlu sosyal becerilerle ilgili olarak model olunmalıdır.</w:t>
      </w:r>
    </w:p>
    <w:p w14:paraId="41D25DC3" w14:textId="77777777" w:rsidR="005164A6" w:rsidRDefault="005164A6" w:rsidP="005164A6">
      <w:pPr>
        <w:numPr>
          <w:ilvl w:val="0"/>
          <w:numId w:val="6"/>
        </w:numPr>
        <w:spacing w:before="100" w:beforeAutospacing="1" w:after="150" w:line="240" w:lineRule="auto"/>
      </w:pPr>
      <w:r>
        <w:t>Çocukla olan iletişimde “sen dili” yerine “ben dili” kullanılmalıdır. Örneğin; “sen kötü bir çocuksun” yerine, “böyle davranman beni çok rahatsız ediyor” gibi. Ailesi ile olumlu ilişkiler içinde olan çocuğun, başkaları ile de kolay ve iyi ilişkiler kurabileceği unutulmamalıdır.</w:t>
      </w:r>
    </w:p>
    <w:p w14:paraId="3E63CCD8" w14:textId="77777777" w:rsidR="005164A6" w:rsidRDefault="005164A6" w:rsidP="005164A6">
      <w:pPr>
        <w:numPr>
          <w:ilvl w:val="0"/>
          <w:numId w:val="6"/>
        </w:numPr>
        <w:spacing w:before="100" w:beforeAutospacing="1" w:after="150" w:line="240" w:lineRule="auto"/>
      </w:pPr>
      <w:r>
        <w:t>Çocukların artan arkadaş ilişkilerini desteklemek için grup çalışmalarına, projelere daha sık yer verilebilir.</w:t>
      </w:r>
    </w:p>
    <w:p w14:paraId="15B64D7E" w14:textId="77777777" w:rsidR="005164A6" w:rsidRDefault="005164A6" w:rsidP="005164A6">
      <w:pPr>
        <w:numPr>
          <w:ilvl w:val="0"/>
          <w:numId w:val="6"/>
        </w:numPr>
        <w:spacing w:before="100" w:beforeAutospacing="1" w:after="150" w:line="240" w:lineRule="auto"/>
      </w:pPr>
      <w:r>
        <w:lastRenderedPageBreak/>
        <w:t>Çocuk arkadaş edinirken seçici davranmak isteyebilir. Her bireyin farklı özellikleri olduğu, bu nedenle arkadaşları arasında din, dil, ırk, cinsiyet, statü vb. ayırım, etiketleme veya sınıflama yapmadan arkadaşlıklar kurması sağlanmalıdır.</w:t>
      </w:r>
    </w:p>
    <w:p w14:paraId="0DC79825" w14:textId="77777777" w:rsidR="005164A6" w:rsidRDefault="005164A6" w:rsidP="005164A6">
      <w:pPr>
        <w:numPr>
          <w:ilvl w:val="0"/>
          <w:numId w:val="6"/>
        </w:numPr>
        <w:spacing w:before="100" w:beforeAutospacing="1" w:after="150" w:line="240" w:lineRule="auto"/>
      </w:pPr>
      <w:r>
        <w:t>Okulun ilk yıllarında sosyal uyumla ilgili problemleri olabilir. Okul-aile işbirliği içinde çocuğa duygusal destek verilerek okula uyumu kolaylaştırılabilir (Başal, 2003; Çimen, 2000; Kandır, 2003; Ulutaş, 2007b).</w:t>
      </w:r>
    </w:p>
    <w:p w14:paraId="3D246DDA" w14:textId="77777777" w:rsidR="005164A6" w:rsidRDefault="005164A6" w:rsidP="005164A6">
      <w:pPr>
        <w:pStyle w:val="Balk2"/>
        <w:rPr>
          <w:b w:val="0"/>
          <w:bCs w:val="0"/>
          <w:color w:val="333333"/>
        </w:rPr>
      </w:pPr>
      <w:r>
        <w:rPr>
          <w:b w:val="0"/>
          <w:bCs w:val="0"/>
          <w:color w:val="333333"/>
        </w:rPr>
        <w:t>Sen Olsaydın Ne Yapardın?</w:t>
      </w:r>
    </w:p>
    <w:p w14:paraId="399716B1" w14:textId="77777777" w:rsidR="005164A6" w:rsidRDefault="005164A6" w:rsidP="005164A6">
      <w:pPr>
        <w:pStyle w:val="NormalWeb"/>
        <w:spacing w:before="0" w:beforeAutospacing="0" w:after="0" w:afterAutospacing="0"/>
        <w:rPr>
          <w:sz w:val="30"/>
          <w:szCs w:val="30"/>
        </w:rPr>
      </w:pPr>
      <w:r>
        <w:rPr>
          <w:sz w:val="30"/>
          <w:szCs w:val="30"/>
        </w:rPr>
        <w:t>Sevgili öğrenciler,</w:t>
      </w:r>
    </w:p>
    <w:p w14:paraId="744E5D9D" w14:textId="77777777" w:rsidR="005164A6" w:rsidRDefault="005164A6" w:rsidP="005164A6">
      <w:pPr>
        <w:pStyle w:val="NormalWeb"/>
        <w:spacing w:after="0" w:afterAutospacing="0"/>
        <w:rPr>
          <w:sz w:val="30"/>
          <w:szCs w:val="30"/>
        </w:rPr>
      </w:pPr>
      <w:r>
        <w:rPr>
          <w:sz w:val="30"/>
          <w:szCs w:val="30"/>
        </w:rPr>
        <w:t>Kitabın bu bölümünde bireyin sosyal gelişimine ait genel bazı bilgiler edindiniz. Bu bilgiler ışığında aşağıda verilen olayla ilgili olarak </w:t>
      </w:r>
      <w:r>
        <w:rPr>
          <w:i/>
          <w:iCs/>
          <w:sz w:val="30"/>
          <w:szCs w:val="30"/>
        </w:rPr>
        <w:t>sen olsaydın neler yapardın? </w:t>
      </w:r>
      <w:r>
        <w:rPr>
          <w:sz w:val="30"/>
          <w:szCs w:val="30"/>
        </w:rPr>
        <w:t>Bu konudaki düşüncelerini merak ediyoruz. Bu bölümdeki bilgilerini gözden geçirerek olayı değerlendirmeni ve yapabileceklerini maddeler halinde yazmanı istiyoruz. Şimdi, aşağıda büyük harflerle yazılan olaya gerçekten tanık olduğunu düşün ve noktaların olduğu bölüme öğrendiğin bilgileri de göz önünde bulundurarak, düşüncelerini yazmaya başla. Düşüncelerinin bizler için çok önemli olduğunu unutma.</w:t>
      </w:r>
    </w:p>
    <w:p w14:paraId="7D6A3DA7" w14:textId="77777777" w:rsidR="005164A6" w:rsidRDefault="005164A6" w:rsidP="005164A6">
      <w:pPr>
        <w:pStyle w:val="NormalWeb"/>
        <w:spacing w:after="0" w:afterAutospacing="0"/>
        <w:rPr>
          <w:sz w:val="30"/>
          <w:szCs w:val="30"/>
        </w:rPr>
      </w:pPr>
      <w:r>
        <w:rPr>
          <w:sz w:val="30"/>
          <w:szCs w:val="30"/>
        </w:rPr>
        <w:t>IRMAK ÜÇ YAŞINDA BİR ÇOCUKTUR. ANNE- BABASIYLA VE ABLASIYLA BİRLİKTE MASADA OTURUP YEMEK YEMEYİ, ÇATAL KAŞIK KULLANMAYI ÇOK SEVİYOR. O GÜN DE IRMAK AİLESİYLE BİRLİKTE YEMEK YEMEK ÜZERE SOFRAYA OTURDU. ÖNCE ÇORBASINI KAŞIKLAMAYA BAŞLADI. IRMAĞIN ÜZERİNDE EN GÜZEL ELBİSELERİNDEN BİRİ VARDI. YEMEĞİNİ YEMEYE BAŞLADIKTAN KISA BİR SÜRE SONRA ELBİSESİ LEKELER İÇİNDE KALMIŞTI. ANNESİ BU DURUMDAN PEK HOŞLANMADI, IRMAĞIN KENDİ BAŞINA YEMEK YEME KONUSUNDA ISRAR ETMESİNE KIZDI. ÜSTELİK ÇOK YAVAŞ YEDİĞİNİ, ZATEN YARISINI DA ÜZERİNE DÖKTÜĞÜNÜ, AÇ KALACAĞINI DÜŞÜNÜYORDU. BU YÜZDEN KAŞIĞI HEMEN IRMAĞIN ELİNDEN ALDI VE KENDİ YEDİRMEK İSTEDİ. IRMAK AĞLAMAYA BAŞLADI VE ANNESİNİN KENDİSİNE YEMEK YEDİRMESİNİ REDDETTİ.</w:t>
      </w:r>
    </w:p>
    <w:p w14:paraId="6FCC25FA" w14:textId="77777777" w:rsidR="005164A6" w:rsidRDefault="005164A6" w:rsidP="005164A6">
      <w:pPr>
        <w:pStyle w:val="NormalWeb"/>
        <w:spacing w:after="0" w:afterAutospacing="0"/>
        <w:rPr>
          <w:sz w:val="30"/>
          <w:szCs w:val="30"/>
        </w:rPr>
      </w:pPr>
      <w:r>
        <w:rPr>
          <w:sz w:val="30"/>
          <w:szCs w:val="30"/>
        </w:rPr>
        <w:t>Bu durumda sen olsaydın neler yapardın?</w:t>
      </w:r>
    </w:p>
    <w:p w14:paraId="05D9E0D5" w14:textId="77777777" w:rsidR="005164A6" w:rsidRDefault="005164A6" w:rsidP="005164A6">
      <w:pPr>
        <w:numPr>
          <w:ilvl w:val="0"/>
          <w:numId w:val="7"/>
        </w:numPr>
        <w:spacing w:before="100" w:beforeAutospacing="1" w:after="150" w:line="240" w:lineRule="auto"/>
        <w:rPr>
          <w:sz w:val="24"/>
          <w:szCs w:val="24"/>
        </w:rPr>
      </w:pPr>
      <w:r>
        <w:t>......................................................</w:t>
      </w:r>
    </w:p>
    <w:p w14:paraId="12930C58" w14:textId="77777777" w:rsidR="005164A6" w:rsidRDefault="005164A6" w:rsidP="005164A6">
      <w:pPr>
        <w:numPr>
          <w:ilvl w:val="0"/>
          <w:numId w:val="7"/>
        </w:numPr>
        <w:spacing w:before="100" w:beforeAutospacing="1" w:after="150" w:line="240" w:lineRule="auto"/>
      </w:pPr>
      <w:r>
        <w:t>......................................................</w:t>
      </w:r>
    </w:p>
    <w:p w14:paraId="2E4D51F4" w14:textId="77777777" w:rsidR="005164A6" w:rsidRDefault="005164A6" w:rsidP="005164A6">
      <w:pPr>
        <w:numPr>
          <w:ilvl w:val="0"/>
          <w:numId w:val="7"/>
        </w:numPr>
        <w:spacing w:before="100" w:beforeAutospacing="1" w:after="150" w:line="240" w:lineRule="auto"/>
      </w:pPr>
      <w:r>
        <w:t>......................................................</w:t>
      </w:r>
    </w:p>
    <w:p w14:paraId="674DCA24" w14:textId="77777777" w:rsidR="005164A6" w:rsidRDefault="005164A6" w:rsidP="005164A6">
      <w:pPr>
        <w:numPr>
          <w:ilvl w:val="0"/>
          <w:numId w:val="7"/>
        </w:numPr>
        <w:spacing w:before="100" w:beforeAutospacing="1" w:after="150" w:line="240" w:lineRule="auto"/>
      </w:pPr>
      <w:r>
        <w:lastRenderedPageBreak/>
        <w:t>......................................................</w:t>
      </w:r>
    </w:p>
    <w:p w14:paraId="2E50B260" w14:textId="77777777" w:rsidR="005164A6" w:rsidRDefault="005164A6" w:rsidP="005164A6">
      <w:pPr>
        <w:numPr>
          <w:ilvl w:val="0"/>
          <w:numId w:val="7"/>
        </w:numPr>
        <w:spacing w:before="100" w:beforeAutospacing="1" w:after="150" w:line="240" w:lineRule="auto"/>
      </w:pPr>
      <w:r>
        <w:t>......................................................</w:t>
      </w:r>
    </w:p>
    <w:p w14:paraId="68D7EAE8" w14:textId="77777777" w:rsidR="005164A6" w:rsidRDefault="005164A6" w:rsidP="005164A6">
      <w:pPr>
        <w:pStyle w:val="NormalWeb"/>
        <w:spacing w:before="0" w:beforeAutospacing="0" w:after="0" w:afterAutospacing="0"/>
        <w:rPr>
          <w:sz w:val="30"/>
          <w:szCs w:val="30"/>
        </w:rPr>
      </w:pPr>
      <w:r>
        <w:rPr>
          <w:b/>
          <w:bCs/>
          <w:sz w:val="30"/>
          <w:szCs w:val="30"/>
        </w:rPr>
        <w:t>Öğrendiklerini Değerlendir</w:t>
      </w:r>
    </w:p>
    <w:p w14:paraId="3E5BC4E9" w14:textId="77777777" w:rsidR="005164A6" w:rsidRDefault="005164A6" w:rsidP="005164A6">
      <w:pPr>
        <w:pStyle w:val="NormalWeb"/>
        <w:spacing w:after="0" w:afterAutospacing="0"/>
        <w:rPr>
          <w:sz w:val="30"/>
          <w:szCs w:val="30"/>
        </w:rPr>
      </w:pPr>
      <w:r>
        <w:rPr>
          <w:b/>
          <w:bCs/>
          <w:sz w:val="30"/>
          <w:szCs w:val="30"/>
        </w:rPr>
        <w:t>Aşağıdaki soruları cevaplandırınız</w:t>
      </w:r>
      <w:r>
        <w:rPr>
          <w:sz w:val="30"/>
          <w:szCs w:val="30"/>
        </w:rPr>
        <w:t>.</w:t>
      </w:r>
    </w:p>
    <w:p w14:paraId="619DF76F" w14:textId="77777777" w:rsidR="005164A6" w:rsidRDefault="005164A6" w:rsidP="005164A6">
      <w:pPr>
        <w:pStyle w:val="NormalWeb"/>
        <w:spacing w:after="0" w:afterAutospacing="0"/>
        <w:rPr>
          <w:sz w:val="30"/>
          <w:szCs w:val="30"/>
        </w:rPr>
      </w:pPr>
      <w:r>
        <w:rPr>
          <w:sz w:val="30"/>
          <w:szCs w:val="30"/>
        </w:rPr>
        <w:t>1. Sosyal becerileri gelişmiş bir bireyin özellikleri nelerdir?</w:t>
      </w:r>
    </w:p>
    <w:p w14:paraId="042A4089" w14:textId="77777777" w:rsidR="005164A6" w:rsidRDefault="005164A6" w:rsidP="005164A6">
      <w:pPr>
        <w:pStyle w:val="NormalWeb"/>
        <w:spacing w:after="0" w:afterAutospacing="0"/>
        <w:rPr>
          <w:sz w:val="30"/>
          <w:szCs w:val="30"/>
        </w:rPr>
      </w:pPr>
      <w:r>
        <w:rPr>
          <w:sz w:val="30"/>
          <w:szCs w:val="30"/>
        </w:rPr>
        <w:t>2. Arkadaşların sosyalleşme açısından önemi nedir?</w:t>
      </w:r>
    </w:p>
    <w:p w14:paraId="63FA67C3" w14:textId="77777777" w:rsidR="005164A6" w:rsidRDefault="005164A6" w:rsidP="005164A6">
      <w:pPr>
        <w:pStyle w:val="NormalWeb"/>
        <w:spacing w:after="0" w:afterAutospacing="0"/>
        <w:rPr>
          <w:sz w:val="30"/>
          <w:szCs w:val="30"/>
        </w:rPr>
      </w:pPr>
      <w:r>
        <w:rPr>
          <w:sz w:val="30"/>
          <w:szCs w:val="30"/>
        </w:rPr>
        <w:t>3. Erikson’a göre 4-6 yaş çocuklarının psiko-sosyal özellikleri nelerdir?</w:t>
      </w:r>
    </w:p>
    <w:p w14:paraId="186B9330" w14:textId="77777777" w:rsidR="005164A6" w:rsidRDefault="005164A6" w:rsidP="005164A6">
      <w:pPr>
        <w:pStyle w:val="NormalWeb"/>
        <w:spacing w:after="0" w:afterAutospacing="0"/>
        <w:rPr>
          <w:sz w:val="30"/>
          <w:szCs w:val="30"/>
        </w:rPr>
      </w:pPr>
      <w:r>
        <w:rPr>
          <w:sz w:val="30"/>
          <w:szCs w:val="30"/>
        </w:rPr>
        <w:t>4. Maslow’a göre bir insanın temel ve üst düzey ihtiyaçları nelerdir?</w:t>
      </w:r>
    </w:p>
    <w:p w14:paraId="71FA48C3" w14:textId="77777777" w:rsidR="005164A6" w:rsidRDefault="005164A6" w:rsidP="005164A6">
      <w:pPr>
        <w:pStyle w:val="NormalWeb"/>
        <w:spacing w:after="0" w:afterAutospacing="0"/>
        <w:rPr>
          <w:sz w:val="30"/>
          <w:szCs w:val="30"/>
        </w:rPr>
      </w:pPr>
      <w:r>
        <w:rPr>
          <w:sz w:val="30"/>
          <w:szCs w:val="30"/>
        </w:rPr>
        <w:t>5. Etholojik kurama göre bağlanma hangi evrelerde gerçekleşir?</w:t>
      </w:r>
    </w:p>
    <w:p w14:paraId="29C6671D" w14:textId="77777777" w:rsidR="005164A6" w:rsidRDefault="005164A6" w:rsidP="005164A6">
      <w:pPr>
        <w:pStyle w:val="NormalWeb"/>
        <w:spacing w:after="0" w:afterAutospacing="0"/>
        <w:rPr>
          <w:sz w:val="30"/>
          <w:szCs w:val="30"/>
        </w:rPr>
      </w:pPr>
      <w:r>
        <w:rPr>
          <w:b/>
          <w:bCs/>
          <w:sz w:val="30"/>
          <w:szCs w:val="30"/>
        </w:rPr>
        <w:t>Aşağıdaki cümlelerde boş bırakılan yerleri doldurunuz.</w:t>
      </w:r>
    </w:p>
    <w:p w14:paraId="3B6E8A31" w14:textId="77777777" w:rsidR="005164A6" w:rsidRDefault="005164A6" w:rsidP="005164A6">
      <w:pPr>
        <w:pStyle w:val="NormalWeb"/>
        <w:spacing w:after="0" w:afterAutospacing="0"/>
        <w:rPr>
          <w:sz w:val="30"/>
          <w:szCs w:val="30"/>
        </w:rPr>
      </w:pPr>
      <w:r>
        <w:rPr>
          <w:sz w:val="30"/>
          <w:szCs w:val="30"/>
        </w:rPr>
        <w:t>6. …………………….., bireyin çeşitli özelliklerin kendinde bulunuş derecesi hakkındaki değerlendirmelerinin bütünü ya da kişinin kendini algılaması olarak tanımlanabilir.</w:t>
      </w:r>
    </w:p>
    <w:p w14:paraId="1AB85EA8" w14:textId="77777777" w:rsidR="005164A6" w:rsidRDefault="005164A6" w:rsidP="005164A6">
      <w:pPr>
        <w:pStyle w:val="NormalWeb"/>
        <w:spacing w:after="0" w:afterAutospacing="0"/>
        <w:rPr>
          <w:sz w:val="30"/>
          <w:szCs w:val="30"/>
        </w:rPr>
      </w:pPr>
      <w:r>
        <w:rPr>
          <w:sz w:val="30"/>
          <w:szCs w:val="30"/>
        </w:rPr>
        <w:t>7. …………………….., bireyi diğer bireylerden ayıran, tutarlı olarak sergilenen bireye özgü özellikler bütünüdür.</w:t>
      </w:r>
    </w:p>
    <w:p w14:paraId="2E14193E" w14:textId="77777777" w:rsidR="005164A6" w:rsidRDefault="005164A6" w:rsidP="005164A6">
      <w:pPr>
        <w:pStyle w:val="NormalWeb"/>
        <w:spacing w:after="0" w:afterAutospacing="0"/>
        <w:rPr>
          <w:sz w:val="30"/>
          <w:szCs w:val="30"/>
        </w:rPr>
      </w:pPr>
      <w:r>
        <w:rPr>
          <w:sz w:val="30"/>
          <w:szCs w:val="30"/>
        </w:rPr>
        <w:t>8. ………………………, çocuğun ailesinin karşılayamadığı en önemli ihtiyaçlarından birisidir.</w:t>
      </w:r>
    </w:p>
    <w:p w14:paraId="54191A91" w14:textId="77777777" w:rsidR="005164A6" w:rsidRDefault="005164A6" w:rsidP="005164A6">
      <w:pPr>
        <w:pStyle w:val="NormalWeb"/>
        <w:spacing w:after="0" w:afterAutospacing="0"/>
        <w:rPr>
          <w:sz w:val="30"/>
          <w:szCs w:val="30"/>
        </w:rPr>
      </w:pPr>
      <w:r>
        <w:rPr>
          <w:sz w:val="30"/>
          <w:szCs w:val="30"/>
        </w:rPr>
        <w:t>9. Ergen gireceği sosyal gruba veya topluluğa ………………………… göre karar verir.</w:t>
      </w:r>
    </w:p>
    <w:p w14:paraId="621D0B9C" w14:textId="77777777" w:rsidR="005164A6" w:rsidRDefault="005164A6" w:rsidP="005164A6">
      <w:pPr>
        <w:pStyle w:val="NormalWeb"/>
        <w:spacing w:after="0" w:afterAutospacing="0"/>
        <w:rPr>
          <w:sz w:val="30"/>
          <w:szCs w:val="30"/>
        </w:rPr>
      </w:pPr>
      <w:r>
        <w:rPr>
          <w:sz w:val="30"/>
          <w:szCs w:val="30"/>
        </w:rPr>
        <w:t>10. Üç yaşını tamamlayan çocuğun altıncı yaşın sonuna kadar başarması gereken temel görevi ……………………………… karmaşasını çözümleyerek, ………………… yerine, ………………..nu geliştirebilmektedir</w:t>
      </w:r>
    </w:p>
    <w:p w14:paraId="0F533ED6" w14:textId="77777777" w:rsidR="005164A6" w:rsidRDefault="005164A6" w:rsidP="005164A6">
      <w:pPr>
        <w:pStyle w:val="NormalWeb"/>
        <w:spacing w:after="0" w:afterAutospacing="0"/>
        <w:rPr>
          <w:sz w:val="30"/>
          <w:szCs w:val="30"/>
        </w:rPr>
      </w:pPr>
      <w:r>
        <w:rPr>
          <w:b/>
          <w:bCs/>
          <w:sz w:val="30"/>
          <w:szCs w:val="30"/>
        </w:rPr>
        <w:t>Aşağıdaki sorularda, doğru cevabın yer aldığı en uygun seçeneği işaretleyiniz.</w:t>
      </w:r>
    </w:p>
    <w:p w14:paraId="079E3F15" w14:textId="77777777" w:rsidR="005164A6" w:rsidRDefault="005164A6" w:rsidP="005164A6">
      <w:pPr>
        <w:pStyle w:val="NormalWeb"/>
        <w:spacing w:after="0" w:afterAutospacing="0"/>
        <w:rPr>
          <w:sz w:val="30"/>
          <w:szCs w:val="30"/>
        </w:rPr>
      </w:pPr>
      <w:r>
        <w:rPr>
          <w:sz w:val="30"/>
          <w:szCs w:val="30"/>
        </w:rPr>
        <w:t>11. Etholojik kurama göre 6-8 aydan 18 ay 2 yıla kadar bebek bağlılığı hangi aşamasındadır?</w:t>
      </w:r>
    </w:p>
    <w:p w14:paraId="5CE6C9F7" w14:textId="77777777" w:rsidR="005164A6" w:rsidRDefault="005164A6" w:rsidP="005164A6">
      <w:pPr>
        <w:pStyle w:val="NormalWeb"/>
        <w:spacing w:after="0" w:afterAutospacing="0"/>
        <w:rPr>
          <w:sz w:val="30"/>
          <w:szCs w:val="30"/>
        </w:rPr>
      </w:pPr>
      <w:r>
        <w:rPr>
          <w:sz w:val="30"/>
          <w:szCs w:val="30"/>
        </w:rPr>
        <w:lastRenderedPageBreak/>
        <w:t>A) Karşılıklı ilişkinin kurulması</w:t>
      </w:r>
      <w:r>
        <w:rPr>
          <w:sz w:val="30"/>
          <w:szCs w:val="30"/>
        </w:rPr>
        <w:br/>
        <w:t>B) İşbirliği</w:t>
      </w:r>
      <w:r>
        <w:rPr>
          <w:sz w:val="30"/>
          <w:szCs w:val="30"/>
        </w:rPr>
        <w:br/>
        <w:t>C) Bağlılık öncesi</w:t>
      </w:r>
      <w:r>
        <w:rPr>
          <w:sz w:val="30"/>
          <w:szCs w:val="30"/>
        </w:rPr>
        <w:br/>
        <w:t>D) Bağlanma</w:t>
      </w:r>
      <w:r>
        <w:rPr>
          <w:sz w:val="30"/>
          <w:szCs w:val="30"/>
        </w:rPr>
        <w:br/>
        <w:t>E) Kesinleşmiş bağlanma</w:t>
      </w:r>
    </w:p>
    <w:p w14:paraId="1CDEF18F" w14:textId="77777777" w:rsidR="005164A6" w:rsidRDefault="005164A6" w:rsidP="005164A6">
      <w:pPr>
        <w:pStyle w:val="NormalWeb"/>
        <w:spacing w:after="0" w:afterAutospacing="0"/>
        <w:rPr>
          <w:sz w:val="30"/>
          <w:szCs w:val="30"/>
        </w:rPr>
      </w:pPr>
      <w:r>
        <w:rPr>
          <w:sz w:val="30"/>
          <w:szCs w:val="30"/>
        </w:rPr>
        <w:t>12. Bir insanın sosyalleşmesi için aşağıdakilerden hangisini öğrenmesi gereklidir?</w:t>
      </w:r>
    </w:p>
    <w:p w14:paraId="2FE5B2D9" w14:textId="77777777" w:rsidR="005164A6" w:rsidRDefault="005164A6" w:rsidP="005164A6">
      <w:pPr>
        <w:pStyle w:val="NormalWeb"/>
        <w:spacing w:after="0" w:afterAutospacing="0"/>
        <w:rPr>
          <w:sz w:val="30"/>
          <w:szCs w:val="30"/>
        </w:rPr>
      </w:pPr>
      <w:r>
        <w:rPr>
          <w:sz w:val="30"/>
          <w:szCs w:val="30"/>
        </w:rPr>
        <w:t>A) Gereksinimleri doyurmak</w:t>
      </w:r>
      <w:r>
        <w:rPr>
          <w:sz w:val="30"/>
          <w:szCs w:val="30"/>
        </w:rPr>
        <w:br/>
        <w:t>B) Olumsuz davranışlarını en aza indirmek</w:t>
      </w:r>
      <w:r>
        <w:rPr>
          <w:sz w:val="30"/>
          <w:szCs w:val="30"/>
        </w:rPr>
        <w:br/>
        <w:t>C) Kendine karşı saygılı olmak</w:t>
      </w:r>
      <w:r>
        <w:rPr>
          <w:sz w:val="30"/>
          <w:szCs w:val="30"/>
        </w:rPr>
        <w:br/>
        <w:t>D) Çevreden etkilenmek ve çevreyi etkilemek</w:t>
      </w:r>
      <w:r>
        <w:rPr>
          <w:sz w:val="30"/>
          <w:szCs w:val="30"/>
        </w:rPr>
        <w:br/>
        <w:t>E) Hepsi</w:t>
      </w:r>
    </w:p>
    <w:p w14:paraId="1A0AF5A4" w14:textId="77777777" w:rsidR="005164A6" w:rsidRDefault="005164A6" w:rsidP="005164A6">
      <w:pPr>
        <w:pStyle w:val="NormalWeb"/>
        <w:spacing w:after="0" w:afterAutospacing="0"/>
        <w:rPr>
          <w:sz w:val="30"/>
          <w:szCs w:val="30"/>
        </w:rPr>
      </w:pPr>
      <w:r>
        <w:rPr>
          <w:sz w:val="30"/>
          <w:szCs w:val="30"/>
        </w:rPr>
        <w:t>13. Bireyin içinde yaşadığı toplumun kurallarına uymada yaş düzeyine göre gösterdiği davranışa ne ad verilir?</w:t>
      </w:r>
    </w:p>
    <w:p w14:paraId="317E6102" w14:textId="77777777" w:rsidR="005164A6" w:rsidRDefault="005164A6" w:rsidP="005164A6">
      <w:pPr>
        <w:pStyle w:val="NormalWeb"/>
        <w:spacing w:after="0" w:afterAutospacing="0"/>
        <w:rPr>
          <w:sz w:val="30"/>
          <w:szCs w:val="30"/>
        </w:rPr>
      </w:pPr>
      <w:r>
        <w:rPr>
          <w:sz w:val="30"/>
          <w:szCs w:val="30"/>
        </w:rPr>
        <w:t>A) Sosyal olgunluk</w:t>
      </w:r>
      <w:r>
        <w:rPr>
          <w:sz w:val="30"/>
          <w:szCs w:val="30"/>
        </w:rPr>
        <w:br/>
        <w:t>B) Beceri</w:t>
      </w:r>
      <w:r>
        <w:rPr>
          <w:sz w:val="30"/>
          <w:szCs w:val="30"/>
        </w:rPr>
        <w:br/>
        <w:t>C) Bağımsız düşünme</w:t>
      </w:r>
      <w:r>
        <w:rPr>
          <w:sz w:val="30"/>
          <w:szCs w:val="30"/>
        </w:rPr>
        <w:br/>
        <w:t>D) Sorumluluk</w:t>
      </w:r>
      <w:r>
        <w:rPr>
          <w:sz w:val="30"/>
          <w:szCs w:val="30"/>
        </w:rPr>
        <w:br/>
        <w:t>E) Olgunluk düzeyi</w:t>
      </w:r>
    </w:p>
    <w:p w14:paraId="585C47B1" w14:textId="77777777" w:rsidR="005164A6" w:rsidRDefault="005164A6" w:rsidP="005164A6">
      <w:pPr>
        <w:pStyle w:val="NormalWeb"/>
        <w:spacing w:after="0" w:afterAutospacing="0"/>
        <w:rPr>
          <w:sz w:val="30"/>
          <w:szCs w:val="30"/>
        </w:rPr>
      </w:pPr>
      <w:r>
        <w:rPr>
          <w:sz w:val="30"/>
          <w:szCs w:val="30"/>
        </w:rPr>
        <w:t>14. Erikson'un psiko-sosyal gelişim dönemlerinin ortak özelliği nedir?</w:t>
      </w:r>
    </w:p>
    <w:p w14:paraId="67373374" w14:textId="77777777" w:rsidR="005164A6" w:rsidRDefault="005164A6" w:rsidP="005164A6">
      <w:pPr>
        <w:pStyle w:val="NormalWeb"/>
        <w:spacing w:after="0" w:afterAutospacing="0"/>
        <w:rPr>
          <w:sz w:val="30"/>
          <w:szCs w:val="30"/>
        </w:rPr>
      </w:pPr>
      <w:r>
        <w:rPr>
          <w:sz w:val="30"/>
          <w:szCs w:val="30"/>
        </w:rPr>
        <w:t>A) Güven duygusu vardır</w:t>
      </w:r>
      <w:r>
        <w:rPr>
          <w:sz w:val="30"/>
          <w:szCs w:val="30"/>
        </w:rPr>
        <w:br/>
        <w:t>B) Her dönemde atlatılması gereken bir kriz, çatışma vardır</w:t>
      </w:r>
      <w:r>
        <w:rPr>
          <w:sz w:val="30"/>
          <w:szCs w:val="30"/>
        </w:rPr>
        <w:br/>
        <w:t>C) Her dönemde birey güdülenir</w:t>
      </w:r>
      <w:r>
        <w:rPr>
          <w:sz w:val="30"/>
          <w:szCs w:val="30"/>
        </w:rPr>
        <w:br/>
        <w:t>D) Dönemler yetişkinlikte geçilir</w:t>
      </w:r>
      <w:r>
        <w:rPr>
          <w:sz w:val="30"/>
          <w:szCs w:val="30"/>
        </w:rPr>
        <w:br/>
        <w:t>E) Her dönemde birey üretken olmaya çabalar</w:t>
      </w:r>
    </w:p>
    <w:p w14:paraId="4BBDE765" w14:textId="77777777" w:rsidR="005164A6" w:rsidRDefault="005164A6" w:rsidP="005164A6">
      <w:pPr>
        <w:pStyle w:val="NormalWeb"/>
        <w:spacing w:after="0" w:afterAutospacing="0"/>
        <w:rPr>
          <w:sz w:val="30"/>
          <w:szCs w:val="30"/>
        </w:rPr>
      </w:pPr>
      <w:r>
        <w:rPr>
          <w:sz w:val="30"/>
          <w:szCs w:val="30"/>
        </w:rPr>
        <w:t>15. Kimlik kazanma krizini çözemeyen ergenler hangi duyguyu yaşarlar?</w:t>
      </w:r>
    </w:p>
    <w:p w14:paraId="4F62EA01" w14:textId="77777777" w:rsidR="005164A6" w:rsidRDefault="005164A6" w:rsidP="005164A6">
      <w:pPr>
        <w:pStyle w:val="NormalWeb"/>
        <w:spacing w:after="0" w:afterAutospacing="0"/>
        <w:rPr>
          <w:sz w:val="30"/>
          <w:szCs w:val="30"/>
        </w:rPr>
      </w:pPr>
      <w:r>
        <w:rPr>
          <w:sz w:val="30"/>
          <w:szCs w:val="30"/>
        </w:rPr>
        <w:t>A) Suçluluk</w:t>
      </w:r>
      <w:r>
        <w:rPr>
          <w:sz w:val="30"/>
          <w:szCs w:val="30"/>
        </w:rPr>
        <w:br/>
        <w:t>B) Aşağılık duygusu</w:t>
      </w:r>
      <w:r>
        <w:rPr>
          <w:sz w:val="30"/>
          <w:szCs w:val="30"/>
        </w:rPr>
        <w:br/>
        <w:t>C) Durgunluk</w:t>
      </w:r>
      <w:r>
        <w:rPr>
          <w:sz w:val="30"/>
          <w:szCs w:val="30"/>
        </w:rPr>
        <w:br/>
        <w:t>D) Yalnızlık</w:t>
      </w:r>
      <w:r>
        <w:rPr>
          <w:sz w:val="30"/>
          <w:szCs w:val="30"/>
        </w:rPr>
        <w:br/>
        <w:t>E) Rol karmaşası</w:t>
      </w:r>
    </w:p>
    <w:p w14:paraId="20B7F9D0" w14:textId="77777777" w:rsidR="005164A6" w:rsidRDefault="005164A6" w:rsidP="005164A6">
      <w:pPr>
        <w:pStyle w:val="Balk3"/>
        <w:rPr>
          <w:color w:val="333333"/>
          <w:sz w:val="30"/>
          <w:szCs w:val="30"/>
        </w:rPr>
      </w:pPr>
      <w:r>
        <w:rPr>
          <w:b/>
          <w:bCs/>
          <w:color w:val="333333"/>
          <w:sz w:val="30"/>
          <w:szCs w:val="30"/>
        </w:rPr>
        <w:t>Kaynakça</w:t>
      </w:r>
    </w:p>
    <w:p w14:paraId="4CF7650C" w14:textId="77777777" w:rsidR="005164A6" w:rsidRDefault="005164A6" w:rsidP="005164A6">
      <w:pPr>
        <w:pStyle w:val="Balk2"/>
        <w:rPr>
          <w:b w:val="0"/>
          <w:bCs w:val="0"/>
          <w:caps/>
          <w:color w:val="FFFFFF"/>
          <w:sz w:val="30"/>
          <w:szCs w:val="30"/>
        </w:rPr>
      </w:pPr>
      <w:r>
        <w:rPr>
          <w:b w:val="0"/>
          <w:bCs w:val="0"/>
          <w:caps/>
          <w:color w:val="FFFFFF"/>
          <w:sz w:val="30"/>
          <w:szCs w:val="30"/>
        </w:rPr>
        <w:t>EK KAYNAKLAR</w:t>
      </w:r>
    </w:p>
    <w:p w14:paraId="582907D7" w14:textId="0AF6CFE9" w:rsidR="00CB713B" w:rsidRPr="00CB713B" w:rsidRDefault="005164A6" w:rsidP="005164A6">
      <w:pPr>
        <w:shd w:val="clear" w:color="auto" w:fill="FFFFFF"/>
        <w:spacing w:before="750" w:after="0" w:line="240" w:lineRule="auto"/>
        <w:outlineLvl w:val="0"/>
        <w:rPr>
          <w:rFonts w:ascii="Times New Roman" w:eastAsia="Times New Roman" w:hAnsi="Times New Roman" w:cs="Times New Roman"/>
          <w:caps/>
          <w:color w:val="333333"/>
          <w:kern w:val="36"/>
          <w:sz w:val="45"/>
          <w:szCs w:val="45"/>
          <w:lang w:eastAsia="tr-TR"/>
        </w:rPr>
      </w:pPr>
      <w:r>
        <w:rPr>
          <w:rFonts w:ascii="Source Sans Pro" w:hAnsi="Source Sans Pro"/>
          <w:color w:val="333333"/>
          <w:sz w:val="27"/>
          <w:szCs w:val="27"/>
        </w:rPr>
        <w:lastRenderedPageBreak/>
        <w:br/>
      </w:r>
    </w:p>
    <w:p w14:paraId="69F1BD83" w14:textId="77777777" w:rsidR="00CD0640" w:rsidRDefault="00CD0640"/>
    <w:sectPr w:rsidR="00CD06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ource Sans Pro">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FA1757"/>
    <w:multiLevelType w:val="multilevel"/>
    <w:tmpl w:val="26BEA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370BBC"/>
    <w:multiLevelType w:val="multilevel"/>
    <w:tmpl w:val="ADF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547F8C"/>
    <w:multiLevelType w:val="multilevel"/>
    <w:tmpl w:val="DB562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3164FD"/>
    <w:multiLevelType w:val="multilevel"/>
    <w:tmpl w:val="34DE9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9759C5"/>
    <w:multiLevelType w:val="multilevel"/>
    <w:tmpl w:val="4A0AC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714652"/>
    <w:multiLevelType w:val="multilevel"/>
    <w:tmpl w:val="0D3C0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1F6E1E"/>
    <w:multiLevelType w:val="multilevel"/>
    <w:tmpl w:val="A7249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3"/>
  </w:num>
  <w:num w:numId="4">
    <w:abstractNumId w:val="2"/>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5EE"/>
    <w:rsid w:val="005164A6"/>
    <w:rsid w:val="00CB713B"/>
    <w:rsid w:val="00CD0640"/>
    <w:rsid w:val="00FF75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42FE2"/>
  <w15:chartTrackingRefBased/>
  <w15:docId w15:val="{A99B9A24-ED8A-432F-9D24-79CB65E19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CB71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link w:val="Balk2Char"/>
    <w:uiPriority w:val="9"/>
    <w:qFormat/>
    <w:rsid w:val="00CB713B"/>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3">
    <w:name w:val="heading 3"/>
    <w:basedOn w:val="Normal"/>
    <w:next w:val="Normal"/>
    <w:link w:val="Balk3Char"/>
    <w:uiPriority w:val="9"/>
    <w:semiHidden/>
    <w:unhideWhenUsed/>
    <w:qFormat/>
    <w:rsid w:val="005164A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B713B"/>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CB713B"/>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semiHidden/>
    <w:rsid w:val="005164A6"/>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5164A6"/>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8078400">
      <w:bodyDiv w:val="1"/>
      <w:marLeft w:val="0"/>
      <w:marRight w:val="0"/>
      <w:marTop w:val="0"/>
      <w:marBottom w:val="0"/>
      <w:divBdr>
        <w:top w:val="none" w:sz="0" w:space="0" w:color="auto"/>
        <w:left w:val="none" w:sz="0" w:space="0" w:color="auto"/>
        <w:bottom w:val="none" w:sz="0" w:space="0" w:color="auto"/>
        <w:right w:val="none" w:sz="0" w:space="0" w:color="auto"/>
      </w:divBdr>
    </w:div>
    <w:div w:id="722556623">
      <w:bodyDiv w:val="1"/>
      <w:marLeft w:val="0"/>
      <w:marRight w:val="0"/>
      <w:marTop w:val="0"/>
      <w:marBottom w:val="0"/>
      <w:divBdr>
        <w:top w:val="none" w:sz="0" w:space="0" w:color="auto"/>
        <w:left w:val="none" w:sz="0" w:space="0" w:color="auto"/>
        <w:bottom w:val="none" w:sz="0" w:space="0" w:color="auto"/>
        <w:right w:val="none" w:sz="0" w:space="0" w:color="auto"/>
      </w:divBdr>
      <w:divsChild>
        <w:div w:id="731538293">
          <w:marLeft w:val="0"/>
          <w:marRight w:val="0"/>
          <w:marTop w:val="1200"/>
          <w:marBottom w:val="600"/>
          <w:divBdr>
            <w:top w:val="none" w:sz="0" w:space="0" w:color="auto"/>
            <w:left w:val="none" w:sz="0" w:space="0" w:color="auto"/>
            <w:bottom w:val="none" w:sz="0" w:space="0" w:color="auto"/>
            <w:right w:val="none" w:sz="0" w:space="0" w:color="auto"/>
          </w:divBdr>
        </w:div>
        <w:div w:id="774862599">
          <w:marLeft w:val="0"/>
          <w:marRight w:val="0"/>
          <w:marTop w:val="1200"/>
          <w:marBottom w:val="600"/>
          <w:divBdr>
            <w:top w:val="none" w:sz="0" w:space="0" w:color="auto"/>
            <w:left w:val="none" w:sz="0" w:space="0" w:color="auto"/>
            <w:bottom w:val="none" w:sz="0" w:space="0" w:color="auto"/>
            <w:right w:val="none" w:sz="0" w:space="0" w:color="auto"/>
          </w:divBdr>
        </w:div>
        <w:div w:id="390470983">
          <w:marLeft w:val="0"/>
          <w:marRight w:val="0"/>
          <w:marTop w:val="1200"/>
          <w:marBottom w:val="600"/>
          <w:divBdr>
            <w:top w:val="none" w:sz="0" w:space="0" w:color="auto"/>
            <w:left w:val="none" w:sz="0" w:space="0" w:color="auto"/>
            <w:bottom w:val="none" w:sz="0" w:space="0" w:color="auto"/>
            <w:right w:val="none" w:sz="0" w:space="0" w:color="auto"/>
          </w:divBdr>
        </w:div>
        <w:div w:id="853880710">
          <w:marLeft w:val="0"/>
          <w:marRight w:val="0"/>
          <w:marTop w:val="1200"/>
          <w:marBottom w:val="600"/>
          <w:divBdr>
            <w:top w:val="none" w:sz="0" w:space="0" w:color="auto"/>
            <w:left w:val="none" w:sz="0" w:space="0" w:color="auto"/>
            <w:bottom w:val="none" w:sz="0" w:space="0" w:color="auto"/>
            <w:right w:val="none" w:sz="0" w:space="0" w:color="auto"/>
          </w:divBdr>
        </w:div>
        <w:div w:id="2053383948">
          <w:marLeft w:val="0"/>
          <w:marRight w:val="0"/>
          <w:marTop w:val="1200"/>
          <w:marBottom w:val="600"/>
          <w:divBdr>
            <w:top w:val="none" w:sz="0" w:space="0" w:color="auto"/>
            <w:left w:val="none" w:sz="0" w:space="0" w:color="auto"/>
            <w:bottom w:val="none" w:sz="0" w:space="0" w:color="auto"/>
            <w:right w:val="none" w:sz="0" w:space="0" w:color="auto"/>
          </w:divBdr>
        </w:div>
        <w:div w:id="42869483">
          <w:marLeft w:val="0"/>
          <w:marRight w:val="0"/>
          <w:marTop w:val="1200"/>
          <w:marBottom w:val="600"/>
          <w:divBdr>
            <w:top w:val="none" w:sz="0" w:space="0" w:color="auto"/>
            <w:left w:val="none" w:sz="0" w:space="0" w:color="auto"/>
            <w:bottom w:val="none" w:sz="0" w:space="0" w:color="auto"/>
            <w:right w:val="none" w:sz="0" w:space="0" w:color="auto"/>
          </w:divBdr>
        </w:div>
        <w:div w:id="838733526">
          <w:marLeft w:val="0"/>
          <w:marRight w:val="0"/>
          <w:marTop w:val="1200"/>
          <w:marBottom w:val="600"/>
          <w:divBdr>
            <w:top w:val="none" w:sz="0" w:space="0" w:color="auto"/>
            <w:left w:val="none" w:sz="0" w:space="0" w:color="auto"/>
            <w:bottom w:val="none" w:sz="0" w:space="0" w:color="auto"/>
            <w:right w:val="none" w:sz="0" w:space="0" w:color="auto"/>
          </w:divBdr>
        </w:div>
        <w:div w:id="620453164">
          <w:marLeft w:val="-225"/>
          <w:marRight w:val="-225"/>
          <w:marTop w:val="0"/>
          <w:marBottom w:val="0"/>
          <w:divBdr>
            <w:top w:val="none" w:sz="0" w:space="0" w:color="auto"/>
            <w:left w:val="none" w:sz="0" w:space="0" w:color="auto"/>
            <w:bottom w:val="none" w:sz="0" w:space="0" w:color="auto"/>
            <w:right w:val="none" w:sz="0" w:space="0" w:color="auto"/>
          </w:divBdr>
          <w:divsChild>
            <w:div w:id="927537285">
              <w:marLeft w:val="0"/>
              <w:marRight w:val="0"/>
              <w:marTop w:val="0"/>
              <w:marBottom w:val="0"/>
              <w:divBdr>
                <w:top w:val="none" w:sz="0" w:space="0" w:color="auto"/>
                <w:left w:val="none" w:sz="0" w:space="0" w:color="auto"/>
                <w:bottom w:val="none" w:sz="0" w:space="0" w:color="auto"/>
                <w:right w:val="none" w:sz="0" w:space="0" w:color="auto"/>
              </w:divBdr>
            </w:div>
          </w:divsChild>
        </w:div>
        <w:div w:id="1466044148">
          <w:marLeft w:val="0"/>
          <w:marRight w:val="0"/>
          <w:marTop w:val="0"/>
          <w:marBottom w:val="0"/>
          <w:divBdr>
            <w:top w:val="none" w:sz="0" w:space="0" w:color="auto"/>
            <w:left w:val="none" w:sz="0" w:space="0" w:color="auto"/>
            <w:bottom w:val="none" w:sz="0" w:space="0" w:color="auto"/>
            <w:right w:val="none" w:sz="0" w:space="0" w:color="auto"/>
          </w:divBdr>
          <w:divsChild>
            <w:div w:id="1861778399">
              <w:marLeft w:val="-225"/>
              <w:marRight w:val="-225"/>
              <w:marTop w:val="0"/>
              <w:marBottom w:val="0"/>
              <w:divBdr>
                <w:top w:val="none" w:sz="0" w:space="0" w:color="auto"/>
                <w:left w:val="none" w:sz="0" w:space="0" w:color="auto"/>
                <w:bottom w:val="none" w:sz="0" w:space="0" w:color="auto"/>
                <w:right w:val="none" w:sz="0" w:space="0" w:color="auto"/>
              </w:divBdr>
              <w:divsChild>
                <w:div w:id="194179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478149">
      <w:bodyDiv w:val="1"/>
      <w:marLeft w:val="0"/>
      <w:marRight w:val="0"/>
      <w:marTop w:val="0"/>
      <w:marBottom w:val="0"/>
      <w:divBdr>
        <w:top w:val="none" w:sz="0" w:space="0" w:color="auto"/>
        <w:left w:val="none" w:sz="0" w:space="0" w:color="auto"/>
        <w:bottom w:val="none" w:sz="0" w:space="0" w:color="auto"/>
        <w:right w:val="none" w:sz="0" w:space="0" w:color="auto"/>
      </w:divBdr>
    </w:div>
    <w:div w:id="176823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9825</Words>
  <Characters>56006</Characters>
  <Application>Microsoft Office Word</Application>
  <DocSecurity>0</DocSecurity>
  <Lines>466</Lines>
  <Paragraphs>131</Paragraphs>
  <ScaleCrop>false</ScaleCrop>
  <Company/>
  <LinksUpToDate>false</LinksUpToDate>
  <CharactersWithSpaces>65700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 keskin</dc:creator>
  <cp:keywords/>
  <dc:description/>
  <cp:lastModifiedBy>mahmut keskin</cp:lastModifiedBy>
  <cp:revision>3</cp:revision>
  <dcterms:created xsi:type="dcterms:W3CDTF">2021-02-23T13:56:00Z</dcterms:created>
  <dcterms:modified xsi:type="dcterms:W3CDTF">2021-02-23T13:57:00Z</dcterms:modified>
</cp:coreProperties>
</file>