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898" w:rsidRPr="0026244B" w:rsidRDefault="00C01395" w:rsidP="00683898">
      <w:pPr>
        <w:pStyle w:val="AralkYok"/>
        <w:rPr>
          <w:rFonts w:ascii="Times New Roman" w:hAnsi="Times New Roman" w:cs="Times New Roman"/>
          <w:b/>
          <w:color w:val="FF0000"/>
          <w:sz w:val="40"/>
          <w:szCs w:val="40"/>
        </w:rPr>
      </w:pPr>
      <w:r w:rsidRPr="0026244B">
        <w:rPr>
          <w:rFonts w:ascii="Times New Roman" w:hAnsi="Times New Roman" w:cs="Times New Roman"/>
          <w:b/>
          <w:color w:val="FF0000"/>
          <w:sz w:val="40"/>
          <w:szCs w:val="40"/>
        </w:rPr>
        <w:t>GÖRSEL ALGI</w:t>
      </w:r>
    </w:p>
    <w:p w:rsidR="00C01395" w:rsidRDefault="00C01395" w:rsidP="00683898">
      <w:pPr>
        <w:pStyle w:val="AralkYok"/>
        <w:rPr>
          <w:rFonts w:ascii="Times New Roman" w:hAnsi="Times New Roman" w:cs="Times New Roman"/>
          <w:b/>
          <w:sz w:val="40"/>
          <w:szCs w:val="40"/>
        </w:rPr>
      </w:pPr>
    </w:p>
    <w:p w:rsidR="00C01395" w:rsidRDefault="00C01395" w:rsidP="00C01395">
      <w:pPr>
        <w:pStyle w:val="AralkYok"/>
        <w:jc w:val="both"/>
        <w:rPr>
          <w:rFonts w:ascii="Times New Roman" w:hAnsi="Times New Roman" w:cs="Times New Roman"/>
          <w:sz w:val="24"/>
          <w:szCs w:val="24"/>
        </w:rPr>
      </w:pPr>
      <w:r w:rsidRPr="00C01395">
        <w:rPr>
          <w:rFonts w:ascii="Times New Roman" w:hAnsi="Times New Roman" w:cs="Times New Roman"/>
          <w:b/>
          <w:sz w:val="24"/>
          <w:szCs w:val="24"/>
        </w:rPr>
        <w:t>ALGI</w:t>
      </w:r>
      <w:r>
        <w:rPr>
          <w:rFonts w:ascii="Times New Roman" w:hAnsi="Times New Roman" w:cs="Times New Roman"/>
          <w:b/>
          <w:sz w:val="24"/>
          <w:szCs w:val="24"/>
        </w:rPr>
        <w:t xml:space="preserve">; </w:t>
      </w:r>
      <w:r w:rsidRPr="00C01395">
        <w:rPr>
          <w:rFonts w:ascii="Times New Roman" w:hAnsi="Times New Roman" w:cs="Times New Roman"/>
          <w:sz w:val="24"/>
          <w:szCs w:val="24"/>
        </w:rPr>
        <w:t xml:space="preserve">Yaşama dair bilginin kaynağını veren “” algı olgusu” ; beş duyu organımızın sinirler aracılığıyla beynimize ilettiği bildirim olan “duyum” </w:t>
      </w:r>
      <w:r>
        <w:rPr>
          <w:rFonts w:ascii="Times New Roman" w:hAnsi="Times New Roman" w:cs="Times New Roman"/>
          <w:sz w:val="24"/>
          <w:szCs w:val="24"/>
        </w:rPr>
        <w:t xml:space="preserve"> sayesinde gerçekleşir. Bu bildirimlerin yorumlanışı ve anlatımlı geliş süresine “algı” algılanan ve beyinde </w:t>
      </w:r>
      <w:proofErr w:type="spellStart"/>
      <w:r>
        <w:rPr>
          <w:rFonts w:ascii="Times New Roman" w:hAnsi="Times New Roman" w:cs="Times New Roman"/>
          <w:sz w:val="24"/>
          <w:szCs w:val="24"/>
        </w:rPr>
        <w:t>şifrenlenip</w:t>
      </w:r>
      <w:proofErr w:type="spellEnd"/>
      <w:r>
        <w:rPr>
          <w:rFonts w:ascii="Times New Roman" w:hAnsi="Times New Roman" w:cs="Times New Roman"/>
          <w:sz w:val="24"/>
          <w:szCs w:val="24"/>
        </w:rPr>
        <w:t xml:space="preserve"> kaydolmuş bileşenine de “bilgi” denmektedir.  Algılama “duyu” ve “bellek” in büyük rol oynadığı birleşik bir eylemdir. H. Nevin Güven algıyı; “ Belliğin katkıları ve duyusal izlenimle </w:t>
      </w:r>
      <w:proofErr w:type="spellStart"/>
      <w:r>
        <w:rPr>
          <w:rFonts w:ascii="Times New Roman" w:hAnsi="Times New Roman" w:cs="Times New Roman"/>
          <w:sz w:val="24"/>
          <w:szCs w:val="24"/>
        </w:rPr>
        <w:t>ortya</w:t>
      </w:r>
      <w:proofErr w:type="spellEnd"/>
      <w:r>
        <w:rPr>
          <w:rFonts w:ascii="Times New Roman" w:hAnsi="Times New Roman" w:cs="Times New Roman"/>
          <w:sz w:val="24"/>
          <w:szCs w:val="24"/>
        </w:rPr>
        <w:t xml:space="preserve"> çıkan karmaşık , nesnel bilinç içeriğidir” şeklinde tanımlamıştır.</w:t>
      </w:r>
    </w:p>
    <w:p w:rsidR="00C01395" w:rsidRDefault="00C01395" w:rsidP="00C01395">
      <w:pPr>
        <w:pStyle w:val="AralkYok"/>
        <w:jc w:val="both"/>
        <w:rPr>
          <w:rFonts w:ascii="Times New Roman" w:hAnsi="Times New Roman" w:cs="Times New Roman"/>
          <w:sz w:val="24"/>
          <w:szCs w:val="24"/>
        </w:rPr>
      </w:pPr>
    </w:p>
    <w:p w:rsidR="00C01395" w:rsidRDefault="00C01395" w:rsidP="00C01395">
      <w:pPr>
        <w:pStyle w:val="AralkYok"/>
        <w:jc w:val="both"/>
        <w:rPr>
          <w:rFonts w:ascii="Times New Roman" w:hAnsi="Times New Roman" w:cs="Times New Roman"/>
          <w:sz w:val="24"/>
          <w:szCs w:val="24"/>
        </w:rPr>
      </w:pPr>
      <w:r w:rsidRPr="00B4248E">
        <w:rPr>
          <w:rFonts w:ascii="Times New Roman" w:hAnsi="Times New Roman" w:cs="Times New Roman"/>
          <w:b/>
          <w:sz w:val="24"/>
          <w:szCs w:val="24"/>
        </w:rPr>
        <w:t>ALGI;</w:t>
      </w:r>
      <w:r>
        <w:rPr>
          <w:rFonts w:ascii="Times New Roman" w:hAnsi="Times New Roman" w:cs="Times New Roman"/>
          <w:sz w:val="24"/>
          <w:szCs w:val="24"/>
        </w:rPr>
        <w:t xml:space="preserve"> </w:t>
      </w:r>
      <w:r w:rsidRPr="00C01395">
        <w:rPr>
          <w:rFonts w:ascii="Times New Roman" w:hAnsi="Times New Roman" w:cs="Times New Roman"/>
          <w:sz w:val="24"/>
          <w:szCs w:val="24"/>
        </w:rPr>
        <w:t xml:space="preserve">duyu organlarımı etkileyen </w:t>
      </w:r>
      <w:r>
        <w:rPr>
          <w:rFonts w:ascii="Times New Roman" w:hAnsi="Times New Roman" w:cs="Times New Roman"/>
          <w:sz w:val="24"/>
          <w:szCs w:val="24"/>
        </w:rPr>
        <w:t>tüm dış etkenlerin  beyinde yorumlanıp depolanması ve bu birikimlerle yeni etkenlerin  bileşkesinin bellekte bütünleşmesidir. Birikim ve anlık algılar, tutumlarımıza yön verebilir. (ozal,2012:247)</w:t>
      </w:r>
    </w:p>
    <w:p w:rsidR="00B4248E" w:rsidRDefault="00B4248E" w:rsidP="00C01395">
      <w:pPr>
        <w:pStyle w:val="AralkYok"/>
        <w:jc w:val="both"/>
        <w:rPr>
          <w:rFonts w:ascii="Times New Roman" w:hAnsi="Times New Roman" w:cs="Times New Roman"/>
          <w:sz w:val="24"/>
          <w:szCs w:val="24"/>
        </w:rPr>
      </w:pPr>
    </w:p>
    <w:p w:rsidR="00B4248E" w:rsidRDefault="00B4248E" w:rsidP="00C01395">
      <w:pPr>
        <w:pStyle w:val="AralkYok"/>
        <w:jc w:val="both"/>
        <w:rPr>
          <w:rFonts w:ascii="Times New Roman" w:hAnsi="Times New Roman" w:cs="Times New Roman"/>
          <w:sz w:val="24"/>
          <w:szCs w:val="24"/>
        </w:rPr>
      </w:pPr>
      <w:r w:rsidRPr="00B4248E">
        <w:rPr>
          <w:rFonts w:ascii="Times New Roman" w:hAnsi="Times New Roman" w:cs="Times New Roman"/>
          <w:b/>
          <w:sz w:val="24"/>
          <w:szCs w:val="24"/>
        </w:rPr>
        <w:t>ALGI;</w:t>
      </w:r>
      <w:r>
        <w:rPr>
          <w:rFonts w:ascii="Times New Roman" w:hAnsi="Times New Roman" w:cs="Times New Roman"/>
          <w:sz w:val="24"/>
          <w:szCs w:val="24"/>
        </w:rPr>
        <w:t xml:space="preserve"> bir duyu organımızda tepki uyandıran enerjidir. Bu enerji kimyasal yada fiziksel olabilir. Değişik uyarılar değişik duyularımızı hedef alır. İnsan organizmasının duyu organlarının her  birinin kendisine göre alt ve üst sınıra sahiptir. Duyu organları enerji değişimini  fark edebilen özelleşmiş organlarımızdır. Kabaca duyu organlarımız beşe ayrılmaktadır.</w:t>
      </w:r>
    </w:p>
    <w:p w:rsidR="00B4248E" w:rsidRDefault="00B4248E" w:rsidP="00C01395">
      <w:pPr>
        <w:pStyle w:val="AralkYok"/>
        <w:jc w:val="both"/>
        <w:rPr>
          <w:rFonts w:ascii="Times New Roman" w:hAnsi="Times New Roman" w:cs="Times New Roman"/>
          <w:sz w:val="24"/>
          <w:szCs w:val="24"/>
        </w:rPr>
      </w:pPr>
    </w:p>
    <w:p w:rsidR="00B4248E" w:rsidRDefault="00B4248E" w:rsidP="00C01395">
      <w:pPr>
        <w:pStyle w:val="AralkYok"/>
        <w:jc w:val="both"/>
        <w:rPr>
          <w:rFonts w:ascii="Times New Roman" w:hAnsi="Times New Roman" w:cs="Times New Roman"/>
          <w:sz w:val="24"/>
          <w:szCs w:val="24"/>
        </w:rPr>
      </w:pPr>
      <w:r>
        <w:rPr>
          <w:rFonts w:ascii="Times New Roman" w:hAnsi="Times New Roman" w:cs="Times New Roman"/>
          <w:sz w:val="24"/>
          <w:szCs w:val="24"/>
        </w:rPr>
        <w:t>Biz dış dünyayı algılamakla tanırız. Başka bir deyişle dışımızdaki mesela sınıftaki öğrencileri görürüm; içtiğim çayın tadını alırım;</w:t>
      </w:r>
    </w:p>
    <w:p w:rsidR="00B4248E" w:rsidRDefault="00B4248E" w:rsidP="00C01395">
      <w:pPr>
        <w:pStyle w:val="AralkYok"/>
        <w:jc w:val="both"/>
        <w:rPr>
          <w:rFonts w:ascii="Times New Roman" w:hAnsi="Times New Roman" w:cs="Times New Roman"/>
          <w:sz w:val="24"/>
          <w:szCs w:val="24"/>
        </w:rPr>
      </w:pPr>
    </w:p>
    <w:p w:rsidR="00B4248E" w:rsidRDefault="00B4248E" w:rsidP="00C01395">
      <w:pPr>
        <w:pStyle w:val="AralkYok"/>
        <w:jc w:val="both"/>
        <w:rPr>
          <w:rFonts w:ascii="Times New Roman" w:hAnsi="Times New Roman" w:cs="Times New Roman"/>
          <w:sz w:val="24"/>
          <w:szCs w:val="24"/>
        </w:rPr>
      </w:pPr>
    </w:p>
    <w:p w:rsidR="00B4248E" w:rsidRDefault="00B4248E"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Bunların </w:t>
      </w:r>
      <w:proofErr w:type="spellStart"/>
      <w:r>
        <w:rPr>
          <w:rFonts w:ascii="Times New Roman" w:hAnsi="Times New Roman" w:cs="Times New Roman"/>
          <w:sz w:val="24"/>
          <w:szCs w:val="24"/>
        </w:rPr>
        <w:t>herbiri</w:t>
      </w:r>
      <w:proofErr w:type="spellEnd"/>
      <w:r>
        <w:rPr>
          <w:rFonts w:ascii="Times New Roman" w:hAnsi="Times New Roman" w:cs="Times New Roman"/>
          <w:sz w:val="24"/>
          <w:szCs w:val="24"/>
        </w:rPr>
        <w:t xml:space="preserve"> bana bir nesne ile veya bir olayla ilgili haberleri veriri.</w:t>
      </w:r>
    </w:p>
    <w:p w:rsidR="00B4248E" w:rsidRDefault="00B4248E" w:rsidP="00C01395">
      <w:pPr>
        <w:pStyle w:val="AralkYok"/>
        <w:jc w:val="both"/>
        <w:rPr>
          <w:rFonts w:ascii="Times New Roman" w:hAnsi="Times New Roman" w:cs="Times New Roman"/>
          <w:sz w:val="24"/>
          <w:szCs w:val="24"/>
        </w:rPr>
      </w:pPr>
      <w:r>
        <w:rPr>
          <w:rFonts w:ascii="Times New Roman" w:hAnsi="Times New Roman" w:cs="Times New Roman"/>
          <w:sz w:val="24"/>
          <w:szCs w:val="24"/>
        </w:rPr>
        <w:t>Bize bu bilgileri duyumda verebileceği akla gelebilir. Ancak duyum bir duyum organının uyarılmasıyla meydana gelen basit bir olaydır.</w:t>
      </w:r>
    </w:p>
    <w:p w:rsidR="00B4248E" w:rsidRDefault="00B4248E"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Duyu organının çevresinden gelen etkiye yaptığı bir tepkidir. Başka bir deyişle duyum henüz bir bilgi haline gelmemiş olan </w:t>
      </w:r>
      <w:proofErr w:type="spellStart"/>
      <w:r>
        <w:rPr>
          <w:rFonts w:ascii="Times New Roman" w:hAnsi="Times New Roman" w:cs="Times New Roman"/>
          <w:sz w:val="24"/>
          <w:szCs w:val="24"/>
        </w:rPr>
        <w:t>olaydır.</w:t>
      </w:r>
      <w:r w:rsidR="00222A5E">
        <w:rPr>
          <w:rFonts w:ascii="Times New Roman" w:hAnsi="Times New Roman" w:cs="Times New Roman"/>
          <w:sz w:val="24"/>
          <w:szCs w:val="24"/>
        </w:rPr>
        <w:t>Örneğin</w:t>
      </w:r>
      <w:proofErr w:type="spellEnd"/>
      <w:r w:rsidR="00222A5E">
        <w:rPr>
          <w:rFonts w:ascii="Times New Roman" w:hAnsi="Times New Roman" w:cs="Times New Roman"/>
          <w:sz w:val="24"/>
          <w:szCs w:val="24"/>
        </w:rPr>
        <w:t>; dilin tat alması bir duyumdur. Bunun çay tadı olduğunu anlaması algıdır. Kulağın ses işitmesi duyumdur, bunun dersin sona erdiğini bildiren zilin sesi olduğunu anlamamız algıdır.</w:t>
      </w:r>
    </w:p>
    <w:p w:rsidR="00222A5E" w:rsidRDefault="00222A5E" w:rsidP="00C01395">
      <w:pPr>
        <w:pStyle w:val="AralkYok"/>
        <w:jc w:val="both"/>
        <w:rPr>
          <w:rFonts w:ascii="Times New Roman" w:hAnsi="Times New Roman" w:cs="Times New Roman"/>
          <w:sz w:val="24"/>
          <w:szCs w:val="24"/>
        </w:rPr>
      </w:pPr>
      <w:r>
        <w:rPr>
          <w:rFonts w:ascii="Times New Roman" w:hAnsi="Times New Roman" w:cs="Times New Roman"/>
          <w:sz w:val="24"/>
          <w:szCs w:val="24"/>
        </w:rPr>
        <w:t>Mesela bende 4 m uzakta duvarda asılı olan levhanın bir….. levhası olduğunu belirtmem veya 1m uzağımdaki tahtanın  yazı tahtası olduğunu söylemem  onları algılamam demektir.</w:t>
      </w:r>
    </w:p>
    <w:p w:rsidR="00222A5E" w:rsidRDefault="00222A5E" w:rsidP="00C01395">
      <w:pPr>
        <w:pStyle w:val="AralkYok"/>
        <w:jc w:val="both"/>
        <w:rPr>
          <w:rFonts w:ascii="Times New Roman" w:hAnsi="Times New Roman" w:cs="Times New Roman"/>
          <w:sz w:val="24"/>
          <w:szCs w:val="24"/>
        </w:rPr>
      </w:pPr>
    </w:p>
    <w:p w:rsidR="00222A5E" w:rsidRDefault="00222A5E" w:rsidP="00C01395">
      <w:pPr>
        <w:pStyle w:val="AralkYok"/>
        <w:jc w:val="both"/>
        <w:rPr>
          <w:rFonts w:ascii="Times New Roman" w:hAnsi="Times New Roman" w:cs="Times New Roman"/>
          <w:sz w:val="24"/>
          <w:szCs w:val="24"/>
        </w:rPr>
      </w:pPr>
      <w:r w:rsidRPr="00222A5E">
        <w:rPr>
          <w:rFonts w:ascii="Times New Roman" w:hAnsi="Times New Roman" w:cs="Times New Roman"/>
          <w:b/>
          <w:sz w:val="24"/>
          <w:szCs w:val="24"/>
        </w:rPr>
        <w:t>ALGILAMA;</w:t>
      </w:r>
      <w:r>
        <w:rPr>
          <w:rFonts w:ascii="Times New Roman" w:hAnsi="Times New Roman" w:cs="Times New Roman"/>
          <w:sz w:val="24"/>
          <w:szCs w:val="24"/>
        </w:rPr>
        <w:t xml:space="preserve"> insanın çevresindeki nesneleri, nitelikleri, ilişkileri  duyu organları yoluyla  tanıması, anlaması anlamlandırmasıdır. </w:t>
      </w:r>
    </w:p>
    <w:p w:rsidR="00222A5E" w:rsidRDefault="00222A5E" w:rsidP="00C01395">
      <w:pPr>
        <w:pStyle w:val="AralkYok"/>
        <w:jc w:val="both"/>
        <w:rPr>
          <w:rFonts w:ascii="Times New Roman" w:hAnsi="Times New Roman" w:cs="Times New Roman"/>
          <w:sz w:val="24"/>
          <w:szCs w:val="24"/>
        </w:rPr>
      </w:pPr>
      <w:r>
        <w:rPr>
          <w:rFonts w:ascii="Times New Roman" w:hAnsi="Times New Roman" w:cs="Times New Roman"/>
          <w:sz w:val="24"/>
          <w:szCs w:val="24"/>
        </w:rPr>
        <w:t>Bundan dolayı küçük bir bebek için algılama söz konusu olamaz. Bebek için sadece duyumdur.</w:t>
      </w:r>
    </w:p>
    <w:p w:rsidR="00222A5E" w:rsidRDefault="00222A5E" w:rsidP="00C01395">
      <w:pPr>
        <w:pStyle w:val="AralkYok"/>
        <w:jc w:val="both"/>
        <w:rPr>
          <w:rFonts w:ascii="Times New Roman" w:hAnsi="Times New Roman" w:cs="Times New Roman"/>
          <w:sz w:val="24"/>
          <w:szCs w:val="24"/>
        </w:rPr>
      </w:pPr>
    </w:p>
    <w:p w:rsidR="00222A5E" w:rsidRPr="00D359FF" w:rsidRDefault="00222A5E" w:rsidP="00C01395">
      <w:pPr>
        <w:pStyle w:val="AralkYok"/>
        <w:jc w:val="both"/>
        <w:rPr>
          <w:rFonts w:ascii="Times New Roman" w:hAnsi="Times New Roman" w:cs="Times New Roman"/>
          <w:b/>
          <w:color w:val="FF0000"/>
          <w:sz w:val="24"/>
          <w:szCs w:val="24"/>
        </w:rPr>
      </w:pPr>
      <w:r w:rsidRPr="00D359FF">
        <w:rPr>
          <w:rFonts w:ascii="Times New Roman" w:hAnsi="Times New Roman" w:cs="Times New Roman"/>
          <w:b/>
          <w:color w:val="FF0000"/>
          <w:sz w:val="24"/>
          <w:szCs w:val="24"/>
        </w:rPr>
        <w:t>GEŞTALT EKOLÜNÜN BAŞLICA TEMSİLCİLERİ</w:t>
      </w:r>
    </w:p>
    <w:p w:rsidR="00222A5E" w:rsidRDefault="00222A5E" w:rsidP="00C01395">
      <w:pPr>
        <w:pStyle w:val="AralkYok"/>
        <w:jc w:val="both"/>
        <w:rPr>
          <w:rFonts w:ascii="Times New Roman" w:hAnsi="Times New Roman" w:cs="Times New Roman"/>
          <w:sz w:val="24"/>
          <w:szCs w:val="24"/>
        </w:rPr>
      </w:pPr>
    </w:p>
    <w:p w:rsidR="00222A5E" w:rsidRDefault="00222A5E" w:rsidP="00C01395">
      <w:pPr>
        <w:pStyle w:val="AralkYok"/>
        <w:jc w:val="both"/>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Max</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Wotheimer</w:t>
      </w:r>
      <w:proofErr w:type="spellEnd"/>
    </w:p>
    <w:p w:rsidR="00222A5E" w:rsidRDefault="00222A5E"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-Kurt </w:t>
      </w:r>
      <w:proofErr w:type="spellStart"/>
      <w:r>
        <w:rPr>
          <w:rFonts w:ascii="Times New Roman" w:hAnsi="Times New Roman" w:cs="Times New Roman"/>
          <w:sz w:val="24"/>
          <w:szCs w:val="24"/>
        </w:rPr>
        <w:t>Koffka</w:t>
      </w:r>
      <w:proofErr w:type="spellEnd"/>
    </w:p>
    <w:p w:rsidR="00222A5E" w:rsidRDefault="00222A5E" w:rsidP="00C01395">
      <w:pPr>
        <w:pStyle w:val="AralkYok"/>
        <w:jc w:val="both"/>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Wolfgans</w:t>
      </w:r>
      <w:proofErr w:type="spellEnd"/>
      <w:r>
        <w:rPr>
          <w:rFonts w:ascii="Times New Roman" w:hAnsi="Times New Roman" w:cs="Times New Roman"/>
          <w:sz w:val="24"/>
          <w:szCs w:val="24"/>
        </w:rPr>
        <w:t xml:space="preserve"> Köhler</w:t>
      </w:r>
    </w:p>
    <w:p w:rsidR="009D1B9C" w:rsidRDefault="00222A5E" w:rsidP="00C01395">
      <w:pPr>
        <w:pStyle w:val="AralkYok"/>
        <w:jc w:val="both"/>
        <w:rPr>
          <w:rFonts w:ascii="Times New Roman" w:hAnsi="Times New Roman" w:cs="Times New Roman"/>
          <w:sz w:val="24"/>
          <w:szCs w:val="24"/>
        </w:rPr>
      </w:pPr>
      <w:r>
        <w:rPr>
          <w:rFonts w:ascii="Times New Roman" w:hAnsi="Times New Roman" w:cs="Times New Roman"/>
          <w:sz w:val="24"/>
          <w:szCs w:val="24"/>
        </w:rPr>
        <w:t>Bunlar algı ile duyum arasında bir ayrım yapmayı kabul etmezler. Onlara göre algı duyumlarım bir toplamı değildir;</w:t>
      </w:r>
      <w:r w:rsidR="00B23603">
        <w:rPr>
          <w:rFonts w:ascii="Times New Roman" w:hAnsi="Times New Roman" w:cs="Times New Roman"/>
          <w:sz w:val="24"/>
          <w:szCs w:val="24"/>
        </w:rPr>
        <w:t xml:space="preserve"> </w:t>
      </w:r>
      <w:r w:rsidR="008C2DAA">
        <w:rPr>
          <w:rFonts w:ascii="Times New Roman" w:hAnsi="Times New Roman" w:cs="Times New Roman"/>
          <w:sz w:val="24"/>
          <w:szCs w:val="24"/>
        </w:rPr>
        <w:t>her algı</w:t>
      </w:r>
      <w:r w:rsidR="00A62A8F">
        <w:rPr>
          <w:rFonts w:ascii="Times New Roman" w:hAnsi="Times New Roman" w:cs="Times New Roman"/>
          <w:sz w:val="24"/>
          <w:szCs w:val="24"/>
        </w:rPr>
        <w:t xml:space="preserve"> </w:t>
      </w:r>
      <w:r w:rsidR="008C2DAA">
        <w:rPr>
          <w:rFonts w:ascii="Times New Roman" w:hAnsi="Times New Roman" w:cs="Times New Roman"/>
          <w:sz w:val="24"/>
          <w:szCs w:val="24"/>
        </w:rPr>
        <w:t xml:space="preserve">bir bütünün doğrudan  doğruya  kavranmasıdır.  </w:t>
      </w:r>
      <w:proofErr w:type="spellStart"/>
      <w:r w:rsidR="008C2DAA">
        <w:rPr>
          <w:rFonts w:ascii="Times New Roman" w:hAnsi="Times New Roman" w:cs="Times New Roman"/>
          <w:sz w:val="24"/>
          <w:szCs w:val="24"/>
        </w:rPr>
        <w:t>Nesleri</w:t>
      </w:r>
      <w:proofErr w:type="spellEnd"/>
      <w:r w:rsidR="008C2DAA">
        <w:rPr>
          <w:rFonts w:ascii="Times New Roman" w:hAnsi="Times New Roman" w:cs="Times New Roman"/>
          <w:sz w:val="24"/>
          <w:szCs w:val="24"/>
        </w:rPr>
        <w:t xml:space="preserve"> bir bütün , birbirleriyle  birleşmiş bir şekil  olarak  algılıyoruz.  Örneğin; bir imgeyi onun göz, kaş ve saçlarından  aldığımız duyumlarla burun, kulak ve alın yapısından aldığımız duyumları birleştirerek tanımayız. Gözlerin yeşil veya</w:t>
      </w:r>
      <w:r w:rsidR="000962D9">
        <w:rPr>
          <w:rFonts w:ascii="Times New Roman" w:hAnsi="Times New Roman" w:cs="Times New Roman"/>
          <w:sz w:val="24"/>
          <w:szCs w:val="24"/>
        </w:rPr>
        <w:t xml:space="preserve"> </w:t>
      </w:r>
      <w:proofErr w:type="spellStart"/>
      <w:r w:rsidR="000962D9">
        <w:rPr>
          <w:rFonts w:ascii="Times New Roman" w:hAnsi="Times New Roman" w:cs="Times New Roman"/>
          <w:sz w:val="24"/>
          <w:szCs w:val="24"/>
        </w:rPr>
        <w:t>burnunkalkık</w:t>
      </w:r>
      <w:proofErr w:type="spellEnd"/>
      <w:r w:rsidR="000962D9">
        <w:rPr>
          <w:rFonts w:ascii="Times New Roman" w:hAnsi="Times New Roman" w:cs="Times New Roman"/>
          <w:sz w:val="24"/>
          <w:szCs w:val="24"/>
        </w:rPr>
        <w:t xml:space="preserve"> olduğunun farkına </w:t>
      </w:r>
      <w:r w:rsidR="000962D9">
        <w:rPr>
          <w:rFonts w:ascii="Times New Roman" w:hAnsi="Times New Roman" w:cs="Times New Roman"/>
          <w:sz w:val="24"/>
          <w:szCs w:val="24"/>
        </w:rPr>
        <w:lastRenderedPageBreak/>
        <w:t xml:space="preserve">varmadan o kimseyi tanırız. </w:t>
      </w:r>
      <w:r w:rsidR="002369EC">
        <w:rPr>
          <w:rFonts w:ascii="Times New Roman" w:hAnsi="Times New Roman" w:cs="Times New Roman"/>
          <w:sz w:val="24"/>
          <w:szCs w:val="24"/>
        </w:rPr>
        <w:t xml:space="preserve">Öyleyse bir nesneyi tanımak onu </w:t>
      </w:r>
      <w:proofErr w:type="spellStart"/>
      <w:r w:rsidR="002369EC">
        <w:rPr>
          <w:rFonts w:ascii="Times New Roman" w:hAnsi="Times New Roman" w:cs="Times New Roman"/>
          <w:sz w:val="24"/>
          <w:szCs w:val="24"/>
        </w:rPr>
        <w:t>bünyeleşmiş</w:t>
      </w:r>
      <w:proofErr w:type="spellEnd"/>
      <w:r w:rsidR="002369EC">
        <w:rPr>
          <w:rFonts w:ascii="Times New Roman" w:hAnsi="Times New Roman" w:cs="Times New Roman"/>
          <w:sz w:val="24"/>
          <w:szCs w:val="24"/>
        </w:rPr>
        <w:t xml:space="preserve"> bir bütün olarak kavramak </w:t>
      </w:r>
      <w:r w:rsidR="009D1B9C">
        <w:rPr>
          <w:rFonts w:ascii="Times New Roman" w:hAnsi="Times New Roman" w:cs="Times New Roman"/>
          <w:sz w:val="24"/>
          <w:szCs w:val="24"/>
        </w:rPr>
        <w:t>demektir.</w:t>
      </w:r>
    </w:p>
    <w:p w:rsidR="009D1B9C" w:rsidRDefault="009D1B9C"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Buna göre algıyı; Algı nesnelerin </w:t>
      </w:r>
      <w:proofErr w:type="spellStart"/>
      <w:r>
        <w:rPr>
          <w:rFonts w:ascii="Times New Roman" w:hAnsi="Times New Roman" w:cs="Times New Roman"/>
          <w:sz w:val="24"/>
          <w:szCs w:val="24"/>
        </w:rPr>
        <w:t>bünyeleşmiş</w:t>
      </w:r>
      <w:proofErr w:type="spellEnd"/>
      <w:r>
        <w:rPr>
          <w:rFonts w:ascii="Times New Roman" w:hAnsi="Times New Roman" w:cs="Times New Roman"/>
          <w:sz w:val="24"/>
          <w:szCs w:val="24"/>
        </w:rPr>
        <w:t xml:space="preserve"> bütünler şeklinde kavranmasıdır.</w:t>
      </w:r>
    </w:p>
    <w:p w:rsidR="009D1B9C" w:rsidRDefault="009D1B9C" w:rsidP="00C01395">
      <w:pPr>
        <w:pStyle w:val="AralkYok"/>
        <w:jc w:val="both"/>
        <w:rPr>
          <w:rFonts w:ascii="Times New Roman" w:hAnsi="Times New Roman" w:cs="Times New Roman"/>
          <w:sz w:val="24"/>
          <w:szCs w:val="24"/>
        </w:rPr>
      </w:pPr>
    </w:p>
    <w:p w:rsidR="009D1B9C" w:rsidRPr="000F0578" w:rsidRDefault="009D1B9C" w:rsidP="00C01395">
      <w:pPr>
        <w:pStyle w:val="AralkYok"/>
        <w:jc w:val="both"/>
        <w:rPr>
          <w:rFonts w:ascii="Times New Roman" w:hAnsi="Times New Roman" w:cs="Times New Roman"/>
          <w:b/>
          <w:sz w:val="24"/>
          <w:szCs w:val="24"/>
        </w:rPr>
      </w:pPr>
      <w:r w:rsidRPr="000F0578">
        <w:rPr>
          <w:rFonts w:ascii="Times New Roman" w:hAnsi="Times New Roman" w:cs="Times New Roman"/>
          <w:b/>
          <w:sz w:val="24"/>
          <w:szCs w:val="24"/>
        </w:rPr>
        <w:t>İŞİTME ALGISI</w:t>
      </w:r>
    </w:p>
    <w:p w:rsidR="000F0578" w:rsidRDefault="000F0578" w:rsidP="00C01395">
      <w:pPr>
        <w:pStyle w:val="AralkYok"/>
        <w:jc w:val="both"/>
        <w:rPr>
          <w:rFonts w:ascii="Times New Roman" w:hAnsi="Times New Roman" w:cs="Times New Roman"/>
          <w:sz w:val="24"/>
          <w:szCs w:val="24"/>
        </w:rPr>
      </w:pPr>
    </w:p>
    <w:p w:rsidR="00222A5E" w:rsidRDefault="009D1B9C"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Algılar, ferdin eski </w:t>
      </w:r>
      <w:r w:rsidR="000F0578">
        <w:rPr>
          <w:rFonts w:ascii="Times New Roman" w:hAnsi="Times New Roman" w:cs="Times New Roman"/>
          <w:sz w:val="24"/>
          <w:szCs w:val="24"/>
        </w:rPr>
        <w:t>yaşanmışlarına yada bilgilerine göre şekil alırlar. Bu sebeple algı,</w:t>
      </w:r>
      <w:r w:rsidR="00B23603">
        <w:rPr>
          <w:rFonts w:ascii="Times New Roman" w:hAnsi="Times New Roman" w:cs="Times New Roman"/>
          <w:sz w:val="24"/>
          <w:szCs w:val="24"/>
        </w:rPr>
        <w:t xml:space="preserve">  </w:t>
      </w:r>
      <w:r w:rsidR="000F0578">
        <w:rPr>
          <w:rFonts w:ascii="Times New Roman" w:hAnsi="Times New Roman" w:cs="Times New Roman"/>
          <w:sz w:val="24"/>
          <w:szCs w:val="24"/>
        </w:rPr>
        <w:t xml:space="preserve">bir kişilik tepkisidir. En önemli </w:t>
      </w:r>
      <w:proofErr w:type="spellStart"/>
      <w:r w:rsidR="000F0578">
        <w:rPr>
          <w:rFonts w:ascii="Times New Roman" w:hAnsi="Times New Roman" w:cs="Times New Roman"/>
          <w:sz w:val="24"/>
          <w:szCs w:val="24"/>
        </w:rPr>
        <w:t>belirtiside</w:t>
      </w:r>
      <w:proofErr w:type="spellEnd"/>
      <w:r w:rsidR="000F0578">
        <w:rPr>
          <w:rFonts w:ascii="Times New Roman" w:hAnsi="Times New Roman" w:cs="Times New Roman"/>
          <w:sz w:val="24"/>
          <w:szCs w:val="24"/>
        </w:rPr>
        <w:t xml:space="preserve">  duyumların, belli bir nesne ve şekle ait olduğuna dair bir bilinç halinin kişide ortaya çıkmasıdır. Bunun için, kişide </w:t>
      </w:r>
      <w:proofErr w:type="spellStart"/>
      <w:r w:rsidR="000F0578">
        <w:rPr>
          <w:rFonts w:ascii="Times New Roman" w:hAnsi="Times New Roman" w:cs="Times New Roman"/>
          <w:sz w:val="24"/>
          <w:szCs w:val="24"/>
        </w:rPr>
        <w:t>birşeyin</w:t>
      </w:r>
      <w:proofErr w:type="spellEnd"/>
      <w:r w:rsidR="000F0578">
        <w:rPr>
          <w:rFonts w:ascii="Times New Roman" w:hAnsi="Times New Roman" w:cs="Times New Roman"/>
          <w:sz w:val="24"/>
          <w:szCs w:val="24"/>
        </w:rPr>
        <w:t xml:space="preserve"> algısı oluştuğu zaman, o şeyi tanıyor, biliyor demektir.</w:t>
      </w:r>
    </w:p>
    <w:p w:rsidR="000F0578" w:rsidRDefault="000F0578" w:rsidP="00C01395">
      <w:pPr>
        <w:pStyle w:val="AralkYok"/>
        <w:jc w:val="both"/>
        <w:rPr>
          <w:rFonts w:ascii="Times New Roman" w:hAnsi="Times New Roman" w:cs="Times New Roman"/>
          <w:sz w:val="24"/>
          <w:szCs w:val="24"/>
        </w:rPr>
      </w:pPr>
      <w:r>
        <w:rPr>
          <w:rFonts w:ascii="Times New Roman" w:hAnsi="Times New Roman" w:cs="Times New Roman"/>
          <w:sz w:val="24"/>
          <w:szCs w:val="24"/>
        </w:rPr>
        <w:t>Duyu organları yoluyla alınan duyumların neye ait olduğu fert tarafından bilindiği yada tanındığı anda duyumların bir yorumlanması söz konusudur.</w:t>
      </w:r>
      <w:r w:rsidR="00A73DD4">
        <w:rPr>
          <w:rFonts w:ascii="Times New Roman" w:hAnsi="Times New Roman" w:cs="Times New Roman"/>
          <w:sz w:val="24"/>
          <w:szCs w:val="24"/>
        </w:rPr>
        <w:t xml:space="preserve"> Bu sırada alınan duyumlar bir örgütlenmeye ve sonuç olarak ta bir olguya dönüşür. Kulağımıza gelen bir sesin Ali’ </w:t>
      </w:r>
      <w:proofErr w:type="spellStart"/>
      <w:r w:rsidR="00A73DD4">
        <w:rPr>
          <w:rFonts w:ascii="Times New Roman" w:hAnsi="Times New Roman" w:cs="Times New Roman"/>
          <w:sz w:val="24"/>
          <w:szCs w:val="24"/>
        </w:rPr>
        <w:t>nin</w:t>
      </w:r>
      <w:proofErr w:type="spellEnd"/>
      <w:r w:rsidR="00A73DD4">
        <w:rPr>
          <w:rFonts w:ascii="Times New Roman" w:hAnsi="Times New Roman" w:cs="Times New Roman"/>
          <w:sz w:val="24"/>
          <w:szCs w:val="24"/>
        </w:rPr>
        <w:t xml:space="preserve"> sesi olduğunu bildiğimiz zaman Ali’ </w:t>
      </w:r>
      <w:proofErr w:type="spellStart"/>
      <w:r w:rsidR="00A73DD4">
        <w:rPr>
          <w:rFonts w:ascii="Times New Roman" w:hAnsi="Times New Roman" w:cs="Times New Roman"/>
          <w:sz w:val="24"/>
          <w:szCs w:val="24"/>
        </w:rPr>
        <w:t>nin</w:t>
      </w:r>
      <w:proofErr w:type="spellEnd"/>
      <w:r w:rsidR="00A73DD4">
        <w:rPr>
          <w:rFonts w:ascii="Times New Roman" w:hAnsi="Times New Roman" w:cs="Times New Roman"/>
          <w:sz w:val="24"/>
          <w:szCs w:val="24"/>
        </w:rPr>
        <w:t xml:space="preserve"> sesinin algısına sahibiz demektir. Bu durumda işitme duyumu yerine “işitme algı” </w:t>
      </w:r>
      <w:proofErr w:type="spellStart"/>
      <w:r w:rsidR="00A73DD4">
        <w:rPr>
          <w:rFonts w:ascii="Times New Roman" w:hAnsi="Times New Roman" w:cs="Times New Roman"/>
          <w:sz w:val="24"/>
          <w:szCs w:val="24"/>
        </w:rPr>
        <w:t>ndan</w:t>
      </w:r>
      <w:proofErr w:type="spellEnd"/>
      <w:r w:rsidR="00A73DD4">
        <w:rPr>
          <w:rFonts w:ascii="Times New Roman" w:hAnsi="Times New Roman" w:cs="Times New Roman"/>
          <w:sz w:val="24"/>
          <w:szCs w:val="24"/>
        </w:rPr>
        <w:t xml:space="preserve"> söz edilir.</w:t>
      </w:r>
    </w:p>
    <w:p w:rsidR="00A73DD4" w:rsidRDefault="00A73DD4" w:rsidP="00C01395">
      <w:pPr>
        <w:pStyle w:val="AralkYok"/>
        <w:jc w:val="both"/>
        <w:rPr>
          <w:rFonts w:ascii="Times New Roman" w:hAnsi="Times New Roman" w:cs="Times New Roman"/>
          <w:sz w:val="24"/>
          <w:szCs w:val="24"/>
        </w:rPr>
      </w:pPr>
    </w:p>
    <w:p w:rsidR="00A73DD4" w:rsidRPr="00997D94" w:rsidRDefault="00A73DD4" w:rsidP="00C01395">
      <w:pPr>
        <w:pStyle w:val="AralkYok"/>
        <w:jc w:val="both"/>
        <w:rPr>
          <w:rFonts w:ascii="Times New Roman" w:hAnsi="Times New Roman" w:cs="Times New Roman"/>
          <w:b/>
          <w:sz w:val="24"/>
          <w:szCs w:val="24"/>
        </w:rPr>
      </w:pPr>
      <w:r w:rsidRPr="00997D94">
        <w:rPr>
          <w:rFonts w:ascii="Times New Roman" w:hAnsi="Times New Roman" w:cs="Times New Roman"/>
          <w:b/>
          <w:sz w:val="24"/>
          <w:szCs w:val="24"/>
        </w:rPr>
        <w:t>TAM ALGI</w:t>
      </w:r>
    </w:p>
    <w:p w:rsidR="00A73DD4" w:rsidRDefault="00A73DD4" w:rsidP="00C01395">
      <w:pPr>
        <w:pStyle w:val="AralkYok"/>
        <w:jc w:val="both"/>
        <w:rPr>
          <w:rFonts w:ascii="Times New Roman" w:hAnsi="Times New Roman" w:cs="Times New Roman"/>
          <w:sz w:val="24"/>
          <w:szCs w:val="24"/>
        </w:rPr>
      </w:pPr>
    </w:p>
    <w:p w:rsidR="00A73DD4" w:rsidRDefault="00A73DD4"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Algılar, kişinin hayat uyumu için son derece </w:t>
      </w:r>
      <w:proofErr w:type="spellStart"/>
      <w:r>
        <w:rPr>
          <w:rFonts w:ascii="Times New Roman" w:hAnsi="Times New Roman" w:cs="Times New Roman"/>
          <w:sz w:val="24"/>
          <w:szCs w:val="24"/>
        </w:rPr>
        <w:t>önemlidir.Bir</w:t>
      </w:r>
      <w:proofErr w:type="spellEnd"/>
      <w:r>
        <w:rPr>
          <w:rFonts w:ascii="Times New Roman" w:hAnsi="Times New Roman" w:cs="Times New Roman"/>
          <w:sz w:val="24"/>
          <w:szCs w:val="24"/>
        </w:rPr>
        <w:t xml:space="preserve"> kişi, bir nesne yada olaya ait ne kadar çok duyuma sahip olursa , o nesne yada olayı o kadar kolay ve sağlam algılar. </w:t>
      </w:r>
      <w:proofErr w:type="spellStart"/>
      <w:r>
        <w:rPr>
          <w:rFonts w:ascii="Times New Roman" w:hAnsi="Times New Roman" w:cs="Times New Roman"/>
          <w:sz w:val="24"/>
          <w:szCs w:val="24"/>
        </w:rPr>
        <w:t>Mesala</w:t>
      </w:r>
      <w:proofErr w:type="spellEnd"/>
      <w:r>
        <w:rPr>
          <w:rFonts w:ascii="Times New Roman" w:hAnsi="Times New Roman" w:cs="Times New Roman"/>
          <w:sz w:val="24"/>
          <w:szCs w:val="24"/>
        </w:rPr>
        <w:t xml:space="preserve">, limonun şeklinin görme organı olan gözle görülmesi, yumuşaklığının elle anlaşılması, tadının tatma </w:t>
      </w:r>
      <w:proofErr w:type="spellStart"/>
      <w:r>
        <w:rPr>
          <w:rFonts w:ascii="Times New Roman" w:hAnsi="Times New Roman" w:cs="Times New Roman"/>
          <w:sz w:val="24"/>
          <w:szCs w:val="24"/>
        </w:rPr>
        <w:t>ordanı</w:t>
      </w:r>
      <w:proofErr w:type="spellEnd"/>
      <w:r>
        <w:rPr>
          <w:rFonts w:ascii="Times New Roman" w:hAnsi="Times New Roman" w:cs="Times New Roman"/>
          <w:sz w:val="24"/>
          <w:szCs w:val="24"/>
        </w:rPr>
        <w:t xml:space="preserve"> olan dille belirlenmesi, kokusunun koklama organı olan burun  ile anlaşılması hep birer duyumdur. Bu duyumlar zihinde birleşerek öğütlenme sonucu kişide “limon”  algısı meydana getirirler. Artık Limon “dendiği zaman biz onun çeşitli duyu organı aracılığıyla aldığımız çeşitli özelliklerini </w:t>
      </w:r>
      <w:proofErr w:type="spellStart"/>
      <w:r>
        <w:rPr>
          <w:rFonts w:ascii="Times New Roman" w:hAnsi="Times New Roman" w:cs="Times New Roman"/>
          <w:sz w:val="24"/>
          <w:szCs w:val="24"/>
        </w:rPr>
        <w:t>hatırlayabiliriz.</w:t>
      </w:r>
      <w:r w:rsidR="00997D94">
        <w:rPr>
          <w:rFonts w:ascii="Times New Roman" w:hAnsi="Times New Roman" w:cs="Times New Roman"/>
          <w:sz w:val="24"/>
          <w:szCs w:val="24"/>
        </w:rPr>
        <w:t>Gözümüzle</w:t>
      </w:r>
      <w:proofErr w:type="spellEnd"/>
      <w:r w:rsidR="00997D94">
        <w:rPr>
          <w:rFonts w:ascii="Times New Roman" w:hAnsi="Times New Roman" w:cs="Times New Roman"/>
          <w:sz w:val="24"/>
          <w:szCs w:val="24"/>
        </w:rPr>
        <w:t xml:space="preserve"> uzaktan görsek bile onu tanıyabiliriz. Bu durumlarda “Tam Algı” dan söz edilir.</w:t>
      </w:r>
    </w:p>
    <w:p w:rsidR="00997D94" w:rsidRDefault="00997D94" w:rsidP="00C01395">
      <w:pPr>
        <w:pStyle w:val="AralkYok"/>
        <w:jc w:val="both"/>
        <w:rPr>
          <w:rFonts w:ascii="Times New Roman" w:hAnsi="Times New Roman" w:cs="Times New Roman"/>
          <w:sz w:val="24"/>
          <w:szCs w:val="24"/>
        </w:rPr>
      </w:pPr>
    </w:p>
    <w:p w:rsidR="00997D94" w:rsidRDefault="00997D94" w:rsidP="00C01395">
      <w:pPr>
        <w:pStyle w:val="AralkYok"/>
        <w:jc w:val="both"/>
        <w:rPr>
          <w:rFonts w:ascii="Times New Roman" w:hAnsi="Times New Roman" w:cs="Times New Roman"/>
          <w:b/>
          <w:sz w:val="24"/>
          <w:szCs w:val="24"/>
        </w:rPr>
      </w:pPr>
      <w:r w:rsidRPr="00FF2456">
        <w:rPr>
          <w:rFonts w:ascii="Times New Roman" w:hAnsi="Times New Roman" w:cs="Times New Roman"/>
          <w:b/>
          <w:sz w:val="24"/>
          <w:szCs w:val="24"/>
        </w:rPr>
        <w:t>ALGI VE KAVRAMLAR</w:t>
      </w:r>
    </w:p>
    <w:p w:rsidR="00FF2456" w:rsidRDefault="00FF2456" w:rsidP="00C01395">
      <w:pPr>
        <w:pStyle w:val="AralkYok"/>
        <w:jc w:val="both"/>
        <w:rPr>
          <w:rFonts w:ascii="Times New Roman" w:hAnsi="Times New Roman" w:cs="Times New Roman"/>
          <w:sz w:val="24"/>
          <w:szCs w:val="24"/>
        </w:rPr>
      </w:pPr>
    </w:p>
    <w:p w:rsidR="00FF2456" w:rsidRDefault="00FF2456" w:rsidP="00C01395">
      <w:pPr>
        <w:pStyle w:val="AralkYok"/>
        <w:jc w:val="both"/>
        <w:rPr>
          <w:rFonts w:ascii="Times New Roman" w:hAnsi="Times New Roman" w:cs="Times New Roman"/>
          <w:sz w:val="24"/>
          <w:szCs w:val="24"/>
        </w:rPr>
      </w:pPr>
      <w:r>
        <w:rPr>
          <w:rFonts w:ascii="Times New Roman" w:hAnsi="Times New Roman" w:cs="Times New Roman"/>
          <w:sz w:val="24"/>
          <w:szCs w:val="24"/>
        </w:rPr>
        <w:t>Bir cinse ait çok çeşitli algıların ortak yönlerinin  soyutlanma ve genelleme  yollarıyla  bir araya getirilmesiyle  de “kavram” oluşur.</w:t>
      </w:r>
    </w:p>
    <w:p w:rsidR="00FF2456" w:rsidRDefault="00FF2456" w:rsidP="00C01395">
      <w:pPr>
        <w:pStyle w:val="AralkYok"/>
        <w:jc w:val="both"/>
        <w:rPr>
          <w:rFonts w:ascii="Times New Roman" w:hAnsi="Times New Roman" w:cs="Times New Roman"/>
          <w:sz w:val="24"/>
          <w:szCs w:val="24"/>
        </w:rPr>
      </w:pPr>
    </w:p>
    <w:p w:rsidR="00FF2456" w:rsidRDefault="00FF2456" w:rsidP="00C01395">
      <w:pPr>
        <w:pStyle w:val="AralkYok"/>
        <w:jc w:val="both"/>
        <w:rPr>
          <w:rFonts w:ascii="Times New Roman" w:hAnsi="Times New Roman" w:cs="Times New Roman"/>
          <w:sz w:val="24"/>
          <w:szCs w:val="24"/>
        </w:rPr>
      </w:pPr>
      <w:r>
        <w:rPr>
          <w:rFonts w:ascii="Times New Roman" w:hAnsi="Times New Roman" w:cs="Times New Roman"/>
          <w:sz w:val="24"/>
          <w:szCs w:val="24"/>
        </w:rPr>
        <w:t xml:space="preserve">Algının özelliklerini 4 </w:t>
      </w:r>
      <w:proofErr w:type="spellStart"/>
      <w:r>
        <w:rPr>
          <w:rFonts w:ascii="Times New Roman" w:hAnsi="Times New Roman" w:cs="Times New Roman"/>
          <w:sz w:val="24"/>
          <w:szCs w:val="24"/>
        </w:rPr>
        <w:t>grubta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inceliyebiliriz</w:t>
      </w:r>
      <w:proofErr w:type="spellEnd"/>
      <w:r>
        <w:rPr>
          <w:rFonts w:ascii="Times New Roman" w:hAnsi="Times New Roman" w:cs="Times New Roman"/>
          <w:sz w:val="24"/>
          <w:szCs w:val="24"/>
        </w:rPr>
        <w:t>.</w:t>
      </w:r>
    </w:p>
    <w:p w:rsidR="00FF2456" w:rsidRDefault="00FF2456" w:rsidP="00C01395">
      <w:pPr>
        <w:pStyle w:val="AralkYok"/>
        <w:jc w:val="both"/>
        <w:rPr>
          <w:rFonts w:ascii="Times New Roman" w:hAnsi="Times New Roman" w:cs="Times New Roman"/>
          <w:sz w:val="24"/>
          <w:szCs w:val="24"/>
        </w:rPr>
      </w:pPr>
    </w:p>
    <w:p w:rsidR="00FF2456" w:rsidRDefault="00FF2456" w:rsidP="00FF2456">
      <w:pPr>
        <w:pStyle w:val="AralkYok"/>
        <w:jc w:val="both"/>
        <w:rPr>
          <w:rFonts w:ascii="Times New Roman" w:hAnsi="Times New Roman" w:cs="Times New Roman"/>
          <w:sz w:val="24"/>
          <w:szCs w:val="24"/>
        </w:rPr>
      </w:pPr>
      <w:r>
        <w:rPr>
          <w:rFonts w:ascii="Times New Roman" w:hAnsi="Times New Roman" w:cs="Times New Roman"/>
          <w:sz w:val="24"/>
          <w:szCs w:val="24"/>
        </w:rPr>
        <w:t>1-Seçicilik:  Fert kendisine gelen uyarıcıların  hepsini seçmeye muktedir değildir. Algılamanın olabilmesi için kendisine gelen uyarıcılardan  bir kısmını seçer, bir kısmını seçmez. Seçilerek algıyı etkileyen başlıca 2 faktör vardır.</w:t>
      </w:r>
    </w:p>
    <w:p w:rsidR="00FF2456" w:rsidRDefault="00FF2456" w:rsidP="00FF2456">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Ferdin ilgi ve dikkati </w:t>
      </w:r>
    </w:p>
    <w:p w:rsidR="00FF2456" w:rsidRDefault="00FF2456" w:rsidP="00FF2456">
      <w:pPr>
        <w:pStyle w:val="AralkYok"/>
        <w:numPr>
          <w:ilvl w:val="0"/>
          <w:numId w:val="3"/>
        </w:numPr>
        <w:jc w:val="both"/>
        <w:rPr>
          <w:rFonts w:ascii="Times New Roman" w:hAnsi="Times New Roman" w:cs="Times New Roman"/>
          <w:sz w:val="24"/>
          <w:szCs w:val="24"/>
        </w:rPr>
      </w:pPr>
      <w:r>
        <w:rPr>
          <w:rFonts w:ascii="Times New Roman" w:hAnsi="Times New Roman" w:cs="Times New Roman"/>
          <w:sz w:val="24"/>
          <w:szCs w:val="24"/>
        </w:rPr>
        <w:t>Uyarıcının özelliği</w:t>
      </w:r>
    </w:p>
    <w:p w:rsidR="00FF2456" w:rsidRDefault="00FF2456"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Fert ilgi duyduğu veya kendisi için önemli olan nesne yada olaylara yönelir. Bunları seçer.  İlgi duymadıklarına yada kendisi için önemli olmayanlara duyarsız kalır.(Kişi açken yiyecek maddeleri, susuzken içecekler dikkatini çeker. Meslek </w:t>
      </w:r>
      <w:proofErr w:type="spellStart"/>
      <w:r>
        <w:rPr>
          <w:rFonts w:ascii="Times New Roman" w:hAnsi="Times New Roman" w:cs="Times New Roman"/>
          <w:sz w:val="24"/>
          <w:szCs w:val="24"/>
        </w:rPr>
        <w:t>grublarınıda</w:t>
      </w:r>
      <w:proofErr w:type="spellEnd"/>
      <w:r>
        <w:rPr>
          <w:rFonts w:ascii="Times New Roman" w:hAnsi="Times New Roman" w:cs="Times New Roman"/>
          <w:sz w:val="24"/>
          <w:szCs w:val="24"/>
        </w:rPr>
        <w:t xml:space="preserve"> örnek verebiliriz.)</w:t>
      </w:r>
    </w:p>
    <w:p w:rsidR="00FF2456" w:rsidRDefault="00FF2456" w:rsidP="00FF2456">
      <w:pPr>
        <w:pStyle w:val="AralkYok"/>
        <w:jc w:val="both"/>
        <w:rPr>
          <w:rFonts w:ascii="Times New Roman" w:hAnsi="Times New Roman" w:cs="Times New Roman"/>
          <w:sz w:val="24"/>
          <w:szCs w:val="24"/>
        </w:rPr>
      </w:pPr>
    </w:p>
    <w:p w:rsidR="00FF2456" w:rsidRDefault="005F74A3" w:rsidP="00FF2456">
      <w:pPr>
        <w:pStyle w:val="AralkYok"/>
        <w:jc w:val="both"/>
        <w:rPr>
          <w:rFonts w:ascii="Times New Roman" w:hAnsi="Times New Roman" w:cs="Times New Roman"/>
          <w:sz w:val="24"/>
          <w:szCs w:val="24"/>
        </w:rPr>
      </w:pPr>
      <w:r>
        <w:rPr>
          <w:rFonts w:ascii="Times New Roman" w:hAnsi="Times New Roman" w:cs="Times New Roman"/>
          <w:sz w:val="24"/>
          <w:szCs w:val="24"/>
        </w:rPr>
        <w:t>2-Değişmezlik: Zihnimiz</w:t>
      </w:r>
      <w:r w:rsidR="00FF2456">
        <w:rPr>
          <w:rFonts w:ascii="Times New Roman" w:hAnsi="Times New Roman" w:cs="Times New Roman"/>
          <w:sz w:val="24"/>
          <w:szCs w:val="24"/>
        </w:rPr>
        <w:t xml:space="preserve"> bir nesne yada şekli değişik durumlarda da olsa hep aynı </w:t>
      </w:r>
      <w:r>
        <w:rPr>
          <w:rFonts w:ascii="Times New Roman" w:hAnsi="Times New Roman" w:cs="Times New Roman"/>
          <w:sz w:val="24"/>
          <w:szCs w:val="24"/>
        </w:rPr>
        <w:t xml:space="preserve">biçimde </w:t>
      </w:r>
      <w:r w:rsidR="00FF2456">
        <w:rPr>
          <w:rFonts w:ascii="Times New Roman" w:hAnsi="Times New Roman" w:cs="Times New Roman"/>
          <w:sz w:val="24"/>
          <w:szCs w:val="24"/>
        </w:rPr>
        <w:t xml:space="preserve">algılar. </w:t>
      </w:r>
      <w:r>
        <w:rPr>
          <w:rFonts w:ascii="Times New Roman" w:hAnsi="Times New Roman" w:cs="Times New Roman"/>
          <w:sz w:val="24"/>
          <w:szCs w:val="24"/>
        </w:rPr>
        <w:t>Biyoloji yada fizik derslerinde öğrendiğimiz üzere, bir cisimden yansıyan ışık ışınları göz bebeğinden  geçtikten sonra, onun imgesi ters olarak , gözün ağ tabakasına düşer.  Buna rağmen biz cismi  dışarıdaki gibi  doğru olarak algılarız.</w:t>
      </w:r>
    </w:p>
    <w:p w:rsidR="005F74A3" w:rsidRDefault="005F74A3" w:rsidP="00FF2456">
      <w:pPr>
        <w:pStyle w:val="AralkYok"/>
        <w:jc w:val="both"/>
        <w:rPr>
          <w:rFonts w:ascii="Times New Roman" w:hAnsi="Times New Roman" w:cs="Times New Roman"/>
          <w:sz w:val="24"/>
          <w:szCs w:val="24"/>
        </w:rPr>
      </w:pPr>
    </w:p>
    <w:p w:rsidR="005F74A3" w:rsidRDefault="005F74A3" w:rsidP="00FF2456">
      <w:pPr>
        <w:pStyle w:val="AralkYok"/>
        <w:jc w:val="both"/>
        <w:rPr>
          <w:rFonts w:ascii="Times New Roman" w:hAnsi="Times New Roman" w:cs="Times New Roman"/>
          <w:sz w:val="24"/>
          <w:szCs w:val="24"/>
        </w:rPr>
      </w:pPr>
      <w:r>
        <w:rPr>
          <w:rFonts w:ascii="Times New Roman" w:hAnsi="Times New Roman" w:cs="Times New Roman"/>
          <w:sz w:val="24"/>
          <w:szCs w:val="24"/>
        </w:rPr>
        <w:lastRenderedPageBreak/>
        <w:t>3-Örgütlenme ve Gruplanma : Bir nesne yada şekil algılanırken, anlamlı hale getirme sonucu, zihin ayrıntılar üzerinde durmaz. Kişinin tepkisi bütüne aittir ve toptandır.</w:t>
      </w:r>
      <w:r w:rsidR="006112B2">
        <w:rPr>
          <w:rFonts w:ascii="Times New Roman" w:hAnsi="Times New Roman" w:cs="Times New Roman"/>
          <w:sz w:val="24"/>
          <w:szCs w:val="24"/>
        </w:rPr>
        <w:t xml:space="preserve"> </w:t>
      </w:r>
      <w:r>
        <w:rPr>
          <w:rFonts w:ascii="Times New Roman" w:hAnsi="Times New Roman" w:cs="Times New Roman"/>
          <w:sz w:val="24"/>
          <w:szCs w:val="24"/>
        </w:rPr>
        <w:t>Bir metin okunurken  tek tek kelime ve harfler üzerinde durulmaz. Önemli olan metnin anlamıdır.</w:t>
      </w:r>
    </w:p>
    <w:p w:rsidR="008E3268" w:rsidRDefault="008E3268" w:rsidP="00FF2456">
      <w:pPr>
        <w:pStyle w:val="AralkYok"/>
        <w:jc w:val="both"/>
        <w:rPr>
          <w:rFonts w:ascii="Times New Roman" w:hAnsi="Times New Roman" w:cs="Times New Roman"/>
          <w:sz w:val="24"/>
          <w:szCs w:val="24"/>
        </w:rPr>
      </w:pPr>
    </w:p>
    <w:p w:rsidR="008E3268" w:rsidRDefault="008E3268"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4- Derinlik: Gözün ağ tabakası, fiziki olarak gördüğümüz nesneleri ; </w:t>
      </w:r>
      <w:proofErr w:type="spellStart"/>
      <w:r>
        <w:rPr>
          <w:rFonts w:ascii="Times New Roman" w:hAnsi="Times New Roman" w:cs="Times New Roman"/>
          <w:sz w:val="24"/>
          <w:szCs w:val="24"/>
        </w:rPr>
        <w:t>sağ,sol</w:t>
      </w:r>
      <w:proofErr w:type="spellEnd"/>
      <w:r>
        <w:rPr>
          <w:rFonts w:ascii="Times New Roman" w:hAnsi="Times New Roman" w:cs="Times New Roman"/>
          <w:sz w:val="24"/>
          <w:szCs w:val="24"/>
        </w:rPr>
        <w:t>, yukarı-aşağı gibi iki boyut üzerine görme kabiliyetine sahiptir. Fakat buna rağmen biz üç boyutlu olarak algılarız. Bunun sebebi zihnimizin görme ile ilgili bir takım ip uçlarından yararlanmasıdır. Işığın geliş yönüne bağlı olarak gölgeler birer derinlik algısı oluşturabilir. Havanın açık yada sisli olması ; buna göre nesneler yakın veya uzak görülebilir. Bir fotoğrafta ön  sıradan sonra 2. Sırada başka resimler varsa 3. sıradakiler daha uzakta görülür. Yüksek olan nesneler kendilerine göre alçak olan nesnelere göre d</w:t>
      </w:r>
      <w:r w:rsidR="00D1156C">
        <w:rPr>
          <w:rFonts w:ascii="Times New Roman" w:hAnsi="Times New Roman" w:cs="Times New Roman"/>
          <w:sz w:val="24"/>
          <w:szCs w:val="24"/>
        </w:rPr>
        <w:t>aha uzaktaymış gibi görünürler.</w:t>
      </w:r>
    </w:p>
    <w:p w:rsidR="00D1156C" w:rsidRDefault="00D1156C" w:rsidP="00FF2456">
      <w:pPr>
        <w:pStyle w:val="AralkYok"/>
        <w:jc w:val="both"/>
        <w:rPr>
          <w:rFonts w:ascii="Times New Roman" w:hAnsi="Times New Roman" w:cs="Times New Roman"/>
          <w:sz w:val="24"/>
          <w:szCs w:val="24"/>
        </w:rPr>
      </w:pPr>
    </w:p>
    <w:p w:rsidR="00D1156C" w:rsidRPr="006C0445" w:rsidRDefault="00D1156C" w:rsidP="00FF2456">
      <w:pPr>
        <w:pStyle w:val="AralkYok"/>
        <w:jc w:val="both"/>
        <w:rPr>
          <w:rFonts w:ascii="Times New Roman" w:hAnsi="Times New Roman" w:cs="Times New Roman"/>
          <w:b/>
          <w:color w:val="FF0000"/>
          <w:sz w:val="24"/>
          <w:szCs w:val="24"/>
        </w:rPr>
      </w:pPr>
      <w:r w:rsidRPr="006C0445">
        <w:rPr>
          <w:rFonts w:ascii="Times New Roman" w:hAnsi="Times New Roman" w:cs="Times New Roman"/>
          <w:b/>
          <w:color w:val="FF0000"/>
          <w:sz w:val="24"/>
          <w:szCs w:val="24"/>
        </w:rPr>
        <w:t>ALGI YANILMALARI</w:t>
      </w:r>
    </w:p>
    <w:p w:rsidR="00D1156C" w:rsidRDefault="00D1156C" w:rsidP="00FF2456">
      <w:pPr>
        <w:pStyle w:val="AralkYok"/>
        <w:jc w:val="both"/>
        <w:rPr>
          <w:rFonts w:ascii="Times New Roman" w:hAnsi="Times New Roman" w:cs="Times New Roman"/>
          <w:sz w:val="24"/>
          <w:szCs w:val="24"/>
        </w:rPr>
      </w:pPr>
    </w:p>
    <w:p w:rsidR="00D1156C" w:rsidRDefault="00D1156C"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Algının özellikleri , zaman zaman algı yanılmaları adı verilen </w:t>
      </w:r>
      <w:proofErr w:type="spellStart"/>
      <w:r>
        <w:rPr>
          <w:rFonts w:ascii="Times New Roman" w:hAnsi="Times New Roman" w:cs="Times New Roman"/>
          <w:sz w:val="24"/>
          <w:szCs w:val="24"/>
        </w:rPr>
        <w:t>olaylarada</w:t>
      </w:r>
      <w:proofErr w:type="spellEnd"/>
      <w:r>
        <w:rPr>
          <w:rFonts w:ascii="Times New Roman" w:hAnsi="Times New Roman" w:cs="Times New Roman"/>
          <w:sz w:val="24"/>
          <w:szCs w:val="24"/>
        </w:rPr>
        <w:t xml:space="preserve"> sebep olmaktadır. Ayrıca algı alışkanlıklarının inançların ve hissi eğilimlerimizin etkilerine karşı çok duyarlıdır.  Bu sebeple tek yönlü olan tam algı niteliği taşımayan algılarımızda yanılmalar olmaktadır. Nesne ve şekilleri teker teker değil, bir bütün olarak algılamamızın sonucudur. Bu sonuç bazı durumlarda yanılmalara sebep olmaktadır.</w:t>
      </w:r>
      <w:r w:rsidR="00DA2323">
        <w:rPr>
          <w:rFonts w:ascii="Times New Roman" w:hAnsi="Times New Roman" w:cs="Times New Roman"/>
          <w:sz w:val="24"/>
          <w:szCs w:val="24"/>
        </w:rPr>
        <w:t xml:space="preserve"> Çünkü ayrıntı bütünün içinde kaybolmaktadır. Diğer duyu organlarımızla ilgili yanılmalarda da durum </w:t>
      </w:r>
      <w:proofErr w:type="spellStart"/>
      <w:r w:rsidR="00DA2323">
        <w:rPr>
          <w:rFonts w:ascii="Times New Roman" w:hAnsi="Times New Roman" w:cs="Times New Roman"/>
          <w:sz w:val="24"/>
          <w:szCs w:val="24"/>
        </w:rPr>
        <w:t>sözkonusudur</w:t>
      </w:r>
      <w:proofErr w:type="spellEnd"/>
      <w:r w:rsidR="00DA2323">
        <w:rPr>
          <w:rFonts w:ascii="Times New Roman" w:hAnsi="Times New Roman" w:cs="Times New Roman"/>
          <w:sz w:val="24"/>
          <w:szCs w:val="24"/>
        </w:rPr>
        <w:t xml:space="preserve">.. Bunlarla ilgi </w:t>
      </w:r>
      <w:proofErr w:type="spellStart"/>
      <w:r w:rsidR="00DA2323">
        <w:rPr>
          <w:rFonts w:ascii="Times New Roman" w:hAnsi="Times New Roman" w:cs="Times New Roman"/>
          <w:sz w:val="24"/>
          <w:szCs w:val="24"/>
        </w:rPr>
        <w:t>olarakta</w:t>
      </w:r>
      <w:proofErr w:type="spellEnd"/>
      <w:r w:rsidR="00DA2323">
        <w:rPr>
          <w:rFonts w:ascii="Times New Roman" w:hAnsi="Times New Roman" w:cs="Times New Roman"/>
          <w:sz w:val="24"/>
          <w:szCs w:val="24"/>
        </w:rPr>
        <w:t xml:space="preserve"> şu örnekleri verebiliriz.</w:t>
      </w:r>
    </w:p>
    <w:p w:rsidR="00DA2323" w:rsidRDefault="00DA2323"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1-Bitişik odada , bir kimse bulunduğu duygusuna kapılırsak, oradan gelen sesleri insan sesi olarak algılarız.</w:t>
      </w:r>
    </w:p>
    <w:p w:rsidR="00DA2323" w:rsidRDefault="00DA2323" w:rsidP="00DA2323">
      <w:pPr>
        <w:pStyle w:val="AralkYok"/>
        <w:ind w:firstLine="708"/>
        <w:jc w:val="both"/>
        <w:rPr>
          <w:rFonts w:ascii="Times New Roman" w:hAnsi="Times New Roman" w:cs="Times New Roman"/>
          <w:sz w:val="24"/>
          <w:szCs w:val="24"/>
        </w:rPr>
      </w:pPr>
      <w:r>
        <w:rPr>
          <w:rFonts w:ascii="Times New Roman" w:hAnsi="Times New Roman" w:cs="Times New Roman"/>
          <w:sz w:val="24"/>
          <w:szCs w:val="24"/>
        </w:rPr>
        <w:t>2-Siste yada alacakaranlıkta meydana gelen olaylara o sırada bize hakim olan peşin hükümlerin etkisi altında değerlendiririz.</w:t>
      </w:r>
    </w:p>
    <w:p w:rsidR="00DA2323" w:rsidRDefault="00DA2323" w:rsidP="00DA2323">
      <w:pPr>
        <w:pStyle w:val="AralkYok"/>
        <w:ind w:firstLine="708"/>
        <w:jc w:val="both"/>
        <w:rPr>
          <w:rFonts w:ascii="Times New Roman" w:hAnsi="Times New Roman" w:cs="Times New Roman"/>
          <w:sz w:val="24"/>
          <w:szCs w:val="24"/>
        </w:rPr>
      </w:pPr>
      <w:r>
        <w:rPr>
          <w:rFonts w:ascii="Times New Roman" w:hAnsi="Times New Roman" w:cs="Times New Roman"/>
          <w:sz w:val="24"/>
          <w:szCs w:val="24"/>
        </w:rPr>
        <w:t>3-Heyecanlı bulunduğumuz bir sırada gördüğümüz  ve işittiğiniz  şeyler, normal haldeki bulunduğumuz zamankinden daha farklı algılanır.</w:t>
      </w:r>
    </w:p>
    <w:p w:rsidR="00DA2323" w:rsidRDefault="00DA2323" w:rsidP="00DA2323">
      <w:pPr>
        <w:pStyle w:val="AralkYok"/>
        <w:ind w:firstLine="708"/>
        <w:jc w:val="both"/>
        <w:rPr>
          <w:rFonts w:ascii="Times New Roman" w:hAnsi="Times New Roman" w:cs="Times New Roman"/>
          <w:sz w:val="24"/>
          <w:szCs w:val="24"/>
        </w:rPr>
      </w:pPr>
      <w:r>
        <w:rPr>
          <w:rFonts w:ascii="Times New Roman" w:hAnsi="Times New Roman" w:cs="Times New Roman"/>
          <w:sz w:val="24"/>
          <w:szCs w:val="24"/>
        </w:rPr>
        <w:t>4-Hurafelere inanan bir kimse, gece yolda giderken gördüğü beyaz elbiseli birisini hayalet olarak algılar.</w:t>
      </w:r>
    </w:p>
    <w:p w:rsidR="00DA2323" w:rsidRDefault="00DA2323" w:rsidP="00DA2323">
      <w:pPr>
        <w:pStyle w:val="AralkYok"/>
        <w:ind w:firstLine="708"/>
        <w:jc w:val="both"/>
        <w:rPr>
          <w:rFonts w:ascii="Times New Roman" w:hAnsi="Times New Roman" w:cs="Times New Roman"/>
          <w:sz w:val="24"/>
          <w:szCs w:val="24"/>
        </w:rPr>
      </w:pPr>
      <w:r>
        <w:rPr>
          <w:rFonts w:ascii="Times New Roman" w:hAnsi="Times New Roman" w:cs="Times New Roman"/>
          <w:sz w:val="24"/>
          <w:szCs w:val="24"/>
        </w:rPr>
        <w:t>5-Rüyalarda algının esnekliğini artırır. Rüya sırasında iç organlarımızda meydana gelen bir rahatsızlık , insana bir hayvanla dövüşme rüyası gördürür. Ayrıca bilinçaltı rüyalarımızı etkiler.</w:t>
      </w:r>
    </w:p>
    <w:p w:rsidR="00DA2323" w:rsidRDefault="00DA2323" w:rsidP="00DA2323">
      <w:pPr>
        <w:pStyle w:val="AralkYok"/>
        <w:jc w:val="both"/>
        <w:rPr>
          <w:rFonts w:ascii="Times New Roman" w:hAnsi="Times New Roman" w:cs="Times New Roman"/>
          <w:sz w:val="24"/>
          <w:szCs w:val="24"/>
        </w:rPr>
      </w:pPr>
    </w:p>
    <w:p w:rsidR="00942A2A" w:rsidRDefault="00DA2323"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Daha önce deneyimimiz olan bir olguyu çabuk algılarken, ilk defa karşılaştığımız durumu öncelikle  beynimizde var olan </w:t>
      </w:r>
      <w:r w:rsidR="00942A2A">
        <w:rPr>
          <w:rFonts w:ascii="Times New Roman" w:hAnsi="Times New Roman" w:cs="Times New Roman"/>
          <w:sz w:val="24"/>
          <w:szCs w:val="24"/>
        </w:rPr>
        <w:t>benzerleri ile il</w:t>
      </w:r>
      <w:r w:rsidR="006C1D05">
        <w:rPr>
          <w:rFonts w:ascii="Times New Roman" w:hAnsi="Times New Roman" w:cs="Times New Roman"/>
          <w:sz w:val="24"/>
          <w:szCs w:val="24"/>
        </w:rPr>
        <w:t>i</w:t>
      </w:r>
      <w:r w:rsidR="00942A2A">
        <w:rPr>
          <w:rFonts w:ascii="Times New Roman" w:hAnsi="Times New Roman" w:cs="Times New Roman"/>
          <w:sz w:val="24"/>
          <w:szCs w:val="24"/>
        </w:rPr>
        <w:t>şk</w:t>
      </w:r>
      <w:r w:rsidR="006C1D05">
        <w:rPr>
          <w:rFonts w:ascii="Times New Roman" w:hAnsi="Times New Roman" w:cs="Times New Roman"/>
          <w:sz w:val="24"/>
          <w:szCs w:val="24"/>
        </w:rPr>
        <w:t>i</w:t>
      </w:r>
      <w:r w:rsidR="00942A2A">
        <w:rPr>
          <w:rFonts w:ascii="Times New Roman" w:hAnsi="Times New Roman" w:cs="Times New Roman"/>
          <w:sz w:val="24"/>
          <w:szCs w:val="24"/>
        </w:rPr>
        <w:t>lendirir.</w:t>
      </w:r>
    </w:p>
    <w:p w:rsidR="00942A2A" w:rsidRDefault="00942A2A" w:rsidP="00FF2456">
      <w:pPr>
        <w:pStyle w:val="AralkYok"/>
        <w:jc w:val="both"/>
        <w:rPr>
          <w:rFonts w:ascii="Times New Roman" w:hAnsi="Times New Roman" w:cs="Times New Roman"/>
          <w:sz w:val="24"/>
          <w:szCs w:val="24"/>
        </w:rPr>
      </w:pPr>
    </w:p>
    <w:p w:rsidR="008E3268" w:rsidRDefault="00942A2A" w:rsidP="00FF2456">
      <w:pPr>
        <w:pStyle w:val="AralkYok"/>
        <w:jc w:val="both"/>
        <w:rPr>
          <w:rFonts w:ascii="Times New Roman" w:hAnsi="Times New Roman" w:cs="Times New Roman"/>
          <w:sz w:val="24"/>
          <w:szCs w:val="24"/>
        </w:rPr>
      </w:pPr>
      <w:r>
        <w:rPr>
          <w:rFonts w:ascii="Times New Roman" w:hAnsi="Times New Roman" w:cs="Times New Roman"/>
          <w:sz w:val="24"/>
          <w:szCs w:val="24"/>
        </w:rPr>
        <w:t>Algının duygusal bilgiyi toplaması, seçmesi, yorumlaması ve düzenlenmesi düşünüldüğünde aslında bu sürecin karmaşık olduğu görülür.</w:t>
      </w:r>
      <w:r w:rsidR="00344CC8">
        <w:rPr>
          <w:rFonts w:ascii="Times New Roman" w:hAnsi="Times New Roman" w:cs="Times New Roman"/>
          <w:sz w:val="24"/>
          <w:szCs w:val="24"/>
        </w:rPr>
        <w:t xml:space="preserve"> Her şeyin duyum ile başlaması</w:t>
      </w:r>
      <w:r w:rsidR="00DA2323">
        <w:rPr>
          <w:rFonts w:ascii="Times New Roman" w:hAnsi="Times New Roman" w:cs="Times New Roman"/>
          <w:sz w:val="24"/>
          <w:szCs w:val="24"/>
        </w:rPr>
        <w:t xml:space="preserve"> </w:t>
      </w:r>
      <w:r w:rsidR="00344CC8">
        <w:rPr>
          <w:rFonts w:ascii="Times New Roman" w:hAnsi="Times New Roman" w:cs="Times New Roman"/>
          <w:sz w:val="24"/>
          <w:szCs w:val="24"/>
        </w:rPr>
        <w:t>aslında algının gerçekleşmesi için bazı süreçlerden geçmesi gerektiğini  göstermektedir.  Duyum her bireyde aynıdır. Yani objektiftir.  Ancak, algı göreceli olduğu için sübjektif özelliğe sahiptir. Zaman ,mekan ,kültür, yaşanmışlık gibi olgular algıyı etkiler.</w:t>
      </w:r>
    </w:p>
    <w:p w:rsidR="0067034E" w:rsidRDefault="0067034E" w:rsidP="00FF2456">
      <w:pPr>
        <w:pStyle w:val="AralkYok"/>
        <w:jc w:val="both"/>
        <w:rPr>
          <w:rFonts w:ascii="Times New Roman" w:hAnsi="Times New Roman" w:cs="Times New Roman"/>
          <w:sz w:val="24"/>
          <w:szCs w:val="24"/>
        </w:rPr>
      </w:pPr>
    </w:p>
    <w:p w:rsidR="0067034E" w:rsidRPr="00DB0D4E" w:rsidRDefault="0067034E" w:rsidP="00FF2456">
      <w:pPr>
        <w:pStyle w:val="AralkYok"/>
        <w:jc w:val="both"/>
        <w:rPr>
          <w:rFonts w:ascii="Times New Roman" w:hAnsi="Times New Roman" w:cs="Times New Roman"/>
          <w:b/>
          <w:sz w:val="24"/>
          <w:szCs w:val="24"/>
        </w:rPr>
      </w:pPr>
      <w:r w:rsidRPr="00DB0D4E">
        <w:rPr>
          <w:rFonts w:ascii="Times New Roman" w:hAnsi="Times New Roman" w:cs="Times New Roman"/>
          <w:b/>
          <w:sz w:val="24"/>
          <w:szCs w:val="24"/>
        </w:rPr>
        <w:t>ALGIDA DEĞİŞMEZLİK KAVRAMI</w:t>
      </w:r>
    </w:p>
    <w:p w:rsidR="0067034E" w:rsidRDefault="0067034E" w:rsidP="00FF2456">
      <w:pPr>
        <w:pStyle w:val="AralkYok"/>
        <w:jc w:val="both"/>
        <w:rPr>
          <w:rFonts w:ascii="Times New Roman" w:hAnsi="Times New Roman" w:cs="Times New Roman"/>
          <w:sz w:val="24"/>
          <w:szCs w:val="24"/>
        </w:rPr>
      </w:pPr>
    </w:p>
    <w:p w:rsidR="0067034E" w:rsidRDefault="0067034E" w:rsidP="00FF2456">
      <w:pPr>
        <w:pStyle w:val="AralkYok"/>
        <w:jc w:val="both"/>
        <w:rPr>
          <w:rFonts w:ascii="Times New Roman" w:hAnsi="Times New Roman" w:cs="Times New Roman"/>
          <w:sz w:val="24"/>
          <w:szCs w:val="24"/>
        </w:rPr>
      </w:pPr>
      <w:r>
        <w:rPr>
          <w:rFonts w:ascii="Times New Roman" w:hAnsi="Times New Roman" w:cs="Times New Roman"/>
          <w:sz w:val="24"/>
          <w:szCs w:val="24"/>
        </w:rPr>
        <w:t>Örneğin; kalemin ne olduğu öğrenilirken; şekli, rengi, cinsi ne olursa olsun kalemin nesne olarak ne işe yaradığı, beyinde kalem olarak  oluşan imgenin ortak amacı ve evrensel bilgisini idrak ederek öğrenilir.</w:t>
      </w:r>
    </w:p>
    <w:p w:rsidR="0067034E" w:rsidRDefault="0067034E" w:rsidP="00FF2456">
      <w:pPr>
        <w:pStyle w:val="AralkYok"/>
        <w:jc w:val="both"/>
        <w:rPr>
          <w:rFonts w:ascii="Times New Roman" w:hAnsi="Times New Roman" w:cs="Times New Roman"/>
          <w:sz w:val="24"/>
          <w:szCs w:val="24"/>
        </w:rPr>
      </w:pPr>
    </w:p>
    <w:p w:rsidR="0067034E" w:rsidRDefault="0067034E" w:rsidP="00FF2456">
      <w:pPr>
        <w:pStyle w:val="AralkYok"/>
        <w:jc w:val="both"/>
        <w:rPr>
          <w:rFonts w:ascii="Times New Roman" w:hAnsi="Times New Roman" w:cs="Times New Roman"/>
          <w:sz w:val="24"/>
          <w:szCs w:val="24"/>
        </w:rPr>
      </w:pPr>
    </w:p>
    <w:p w:rsidR="0067034E" w:rsidRDefault="0067034E" w:rsidP="00FF2456">
      <w:pPr>
        <w:pStyle w:val="AralkYok"/>
        <w:jc w:val="both"/>
        <w:rPr>
          <w:rFonts w:ascii="Times New Roman" w:hAnsi="Times New Roman" w:cs="Times New Roman"/>
          <w:sz w:val="24"/>
          <w:szCs w:val="24"/>
        </w:rPr>
      </w:pPr>
    </w:p>
    <w:p w:rsidR="0067034E" w:rsidRPr="00D359FF" w:rsidRDefault="0067034E" w:rsidP="00FF2456">
      <w:pPr>
        <w:pStyle w:val="AralkYok"/>
        <w:jc w:val="both"/>
        <w:rPr>
          <w:rFonts w:ascii="Times New Roman" w:hAnsi="Times New Roman" w:cs="Times New Roman"/>
          <w:b/>
          <w:color w:val="FF0000"/>
          <w:sz w:val="24"/>
          <w:szCs w:val="24"/>
        </w:rPr>
      </w:pPr>
      <w:r w:rsidRPr="00D359FF">
        <w:rPr>
          <w:rFonts w:ascii="Times New Roman" w:hAnsi="Times New Roman" w:cs="Times New Roman"/>
          <w:b/>
          <w:color w:val="FF0000"/>
          <w:sz w:val="24"/>
          <w:szCs w:val="24"/>
        </w:rPr>
        <w:lastRenderedPageBreak/>
        <w:t>GÖRSEL ALGI</w:t>
      </w:r>
    </w:p>
    <w:p w:rsidR="0067034E" w:rsidRDefault="0067034E" w:rsidP="00FF2456">
      <w:pPr>
        <w:pStyle w:val="AralkYok"/>
        <w:jc w:val="both"/>
        <w:rPr>
          <w:rFonts w:ascii="Times New Roman" w:hAnsi="Times New Roman" w:cs="Times New Roman"/>
          <w:sz w:val="24"/>
          <w:szCs w:val="24"/>
        </w:rPr>
      </w:pPr>
    </w:p>
    <w:p w:rsidR="0067034E" w:rsidRDefault="0067034E"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Plastik Sanatlarla ilgilenen </w:t>
      </w:r>
      <w:r w:rsidR="00306CBD">
        <w:rPr>
          <w:rFonts w:ascii="Times New Roman" w:hAnsi="Times New Roman" w:cs="Times New Roman"/>
          <w:sz w:val="24"/>
          <w:szCs w:val="24"/>
        </w:rPr>
        <w:t>kişiler iki duyguyu aktif olarak kullanır; görme ve dokunma. Elbette bu yetiler kişisel farklılıkların ön planda olduğu bazı algılama çeşitlerini kazandırır.</w:t>
      </w:r>
    </w:p>
    <w:p w:rsidR="00114A55" w:rsidRDefault="00114A55" w:rsidP="00FF2456">
      <w:pPr>
        <w:pStyle w:val="AralkYok"/>
        <w:jc w:val="both"/>
        <w:rPr>
          <w:rFonts w:ascii="Times New Roman" w:hAnsi="Times New Roman" w:cs="Times New Roman"/>
          <w:sz w:val="24"/>
          <w:szCs w:val="24"/>
        </w:rPr>
      </w:pPr>
    </w:p>
    <w:p w:rsidR="002C569C" w:rsidRDefault="002C569C" w:rsidP="00FF2456">
      <w:pPr>
        <w:pStyle w:val="AralkYok"/>
        <w:jc w:val="both"/>
        <w:rPr>
          <w:rFonts w:ascii="Times New Roman" w:hAnsi="Times New Roman" w:cs="Times New Roman"/>
          <w:sz w:val="24"/>
          <w:szCs w:val="24"/>
        </w:rPr>
      </w:pPr>
      <w:r w:rsidRPr="00114A55">
        <w:rPr>
          <w:rFonts w:ascii="Times New Roman" w:hAnsi="Times New Roman" w:cs="Times New Roman"/>
          <w:b/>
          <w:color w:val="FF0000"/>
          <w:sz w:val="24"/>
          <w:szCs w:val="24"/>
        </w:rPr>
        <w:t>“ALGI”</w:t>
      </w:r>
      <w:r>
        <w:rPr>
          <w:rFonts w:ascii="Times New Roman" w:hAnsi="Times New Roman" w:cs="Times New Roman"/>
          <w:sz w:val="24"/>
          <w:szCs w:val="24"/>
        </w:rPr>
        <w:t xml:space="preserve"> ; dinamik , esnek ve derinlemesine duyumsal boyutu olan bir olgudur. </w:t>
      </w:r>
      <w:proofErr w:type="spellStart"/>
      <w:r>
        <w:rPr>
          <w:rFonts w:ascii="Times New Roman" w:hAnsi="Times New Roman" w:cs="Times New Roman"/>
          <w:sz w:val="24"/>
          <w:szCs w:val="24"/>
        </w:rPr>
        <w:t>Sanatcılar</w:t>
      </w:r>
      <w:proofErr w:type="spellEnd"/>
      <w:r>
        <w:rPr>
          <w:rFonts w:ascii="Times New Roman" w:hAnsi="Times New Roman" w:cs="Times New Roman"/>
          <w:sz w:val="24"/>
          <w:szCs w:val="24"/>
        </w:rPr>
        <w:t xml:space="preserve"> yaratıcılıklarında , kendi algılarına dayanarak duyumsadıklarını özgürce kullanırlar.” İşte bu nedenle  değişik akımlarda  Örneğin; Rönesans, İngiliz Romantizmi, Empresyonizm, Neo-Empresyonizm, Ekspresyonizm, Fütürizm ve Dadaizm gibi akımlar birbirlerinden farklı renk kullanışları, biçim arayışları, fırça vuruşları ve malzeme uygulamalarını barındırır. Tüm bu örneklendirmeler bizi  doğru bir “Görsel Algı” tanımına götürür.</w:t>
      </w:r>
    </w:p>
    <w:p w:rsidR="002C569C" w:rsidRDefault="002C569C" w:rsidP="00FF2456">
      <w:pPr>
        <w:pStyle w:val="AralkYok"/>
        <w:jc w:val="both"/>
        <w:rPr>
          <w:rFonts w:ascii="Times New Roman" w:hAnsi="Times New Roman" w:cs="Times New Roman"/>
          <w:sz w:val="24"/>
          <w:szCs w:val="24"/>
        </w:rPr>
      </w:pPr>
    </w:p>
    <w:p w:rsidR="002C569C" w:rsidRDefault="002C569C"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Nesnelere ilişkin geçmişten gelen </w:t>
      </w:r>
      <w:proofErr w:type="spellStart"/>
      <w:r w:rsidR="00532950">
        <w:rPr>
          <w:rFonts w:ascii="Times New Roman" w:hAnsi="Times New Roman" w:cs="Times New Roman"/>
          <w:sz w:val="24"/>
          <w:szCs w:val="24"/>
        </w:rPr>
        <w:t>birikimsel</w:t>
      </w:r>
      <w:proofErr w:type="spellEnd"/>
      <w:r w:rsidR="00532950">
        <w:rPr>
          <w:rFonts w:ascii="Times New Roman" w:hAnsi="Times New Roman" w:cs="Times New Roman"/>
          <w:sz w:val="24"/>
          <w:szCs w:val="24"/>
        </w:rPr>
        <w:t xml:space="preserve"> bilgi ve etkilerle gözlem anındaki duyguların birleşerek beyine kazandırdığı tanımlatıcı değerlerdir. Algı tek yönlü olmadığı gibi görsel algıda  bir açıdan değerlendirilemez.  İhtiyaç duyduğu diğer algı m</w:t>
      </w:r>
      <w:r w:rsidR="00292A0E">
        <w:rPr>
          <w:rFonts w:ascii="Times New Roman" w:hAnsi="Times New Roman" w:cs="Times New Roman"/>
          <w:sz w:val="24"/>
          <w:szCs w:val="24"/>
        </w:rPr>
        <w:t>ekani</w:t>
      </w:r>
      <w:r w:rsidR="00532950">
        <w:rPr>
          <w:rFonts w:ascii="Times New Roman" w:hAnsi="Times New Roman" w:cs="Times New Roman"/>
          <w:sz w:val="24"/>
          <w:szCs w:val="24"/>
        </w:rPr>
        <w:t>zmalarını</w:t>
      </w:r>
      <w:r w:rsidR="00292A0E">
        <w:rPr>
          <w:rFonts w:ascii="Times New Roman" w:hAnsi="Times New Roman" w:cs="Times New Roman"/>
          <w:sz w:val="24"/>
          <w:szCs w:val="24"/>
        </w:rPr>
        <w:t xml:space="preserve"> </w:t>
      </w:r>
      <w:r w:rsidR="00532950">
        <w:rPr>
          <w:rFonts w:ascii="Times New Roman" w:hAnsi="Times New Roman" w:cs="Times New Roman"/>
          <w:sz w:val="24"/>
          <w:szCs w:val="24"/>
        </w:rPr>
        <w:t>da harekete geçirip</w:t>
      </w:r>
      <w:r w:rsidR="00292A0E">
        <w:rPr>
          <w:rFonts w:ascii="Times New Roman" w:hAnsi="Times New Roman" w:cs="Times New Roman"/>
          <w:sz w:val="24"/>
          <w:szCs w:val="24"/>
        </w:rPr>
        <w:t xml:space="preserve"> bir analiz gerçekleştirir.  Bu analiz sonucunda  oluşan duyum bireyde davranışa dönüşür. Örneğin; Sanatçı ağacı kırmızı, yapraklarını mavi,  dalı pembe olarak betimleyebilir. Yine sanatçı  eserlerinde yanılsamayı kullanarak  izleyicilerin algılarını şaşırtmaya çalışabilir, farklı boyut arayışına  gider. </w:t>
      </w:r>
      <w:r w:rsidR="00114A55">
        <w:rPr>
          <w:rFonts w:ascii="Times New Roman" w:hAnsi="Times New Roman" w:cs="Times New Roman"/>
          <w:sz w:val="24"/>
          <w:szCs w:val="24"/>
        </w:rPr>
        <w:t>Sanatçı</w:t>
      </w:r>
      <w:r w:rsidR="00292A0E">
        <w:rPr>
          <w:rFonts w:ascii="Times New Roman" w:hAnsi="Times New Roman" w:cs="Times New Roman"/>
          <w:sz w:val="24"/>
          <w:szCs w:val="24"/>
        </w:rPr>
        <w:t xml:space="preserve"> bir nevi izleyiciyi kendi istediği gibi algılamasını </w:t>
      </w:r>
      <w:r w:rsidR="00114A55">
        <w:rPr>
          <w:rFonts w:ascii="Times New Roman" w:hAnsi="Times New Roman" w:cs="Times New Roman"/>
          <w:sz w:val="24"/>
          <w:szCs w:val="24"/>
        </w:rPr>
        <w:t>ve düşünmesini ister.</w:t>
      </w:r>
    </w:p>
    <w:p w:rsidR="00114A55" w:rsidRDefault="00114A55" w:rsidP="00FF2456">
      <w:pPr>
        <w:pStyle w:val="AralkYok"/>
        <w:jc w:val="both"/>
        <w:rPr>
          <w:rFonts w:ascii="Times New Roman" w:hAnsi="Times New Roman" w:cs="Times New Roman"/>
          <w:sz w:val="24"/>
          <w:szCs w:val="24"/>
        </w:rPr>
      </w:pPr>
    </w:p>
    <w:p w:rsidR="00114A55" w:rsidRDefault="00114A55" w:rsidP="00FF2456">
      <w:pPr>
        <w:pStyle w:val="AralkYok"/>
        <w:jc w:val="both"/>
        <w:rPr>
          <w:rFonts w:ascii="Times New Roman" w:hAnsi="Times New Roman" w:cs="Times New Roman"/>
          <w:sz w:val="24"/>
          <w:szCs w:val="24"/>
        </w:rPr>
      </w:pPr>
      <w:r w:rsidRPr="0035458B">
        <w:rPr>
          <w:rFonts w:ascii="Times New Roman" w:hAnsi="Times New Roman" w:cs="Times New Roman"/>
          <w:b/>
          <w:color w:val="FF0000"/>
          <w:sz w:val="24"/>
          <w:szCs w:val="24"/>
        </w:rPr>
        <w:t>“YANILSAMA”</w:t>
      </w:r>
      <w:r w:rsidR="0035458B" w:rsidRPr="0035458B">
        <w:rPr>
          <w:rFonts w:ascii="Times New Roman" w:hAnsi="Times New Roman" w:cs="Times New Roman"/>
          <w:color w:val="FF0000"/>
          <w:sz w:val="24"/>
          <w:szCs w:val="24"/>
        </w:rPr>
        <w:t xml:space="preserve"> </w:t>
      </w:r>
      <w:r>
        <w:rPr>
          <w:rFonts w:ascii="Times New Roman" w:hAnsi="Times New Roman" w:cs="Times New Roman"/>
          <w:sz w:val="24"/>
          <w:szCs w:val="24"/>
        </w:rPr>
        <w:t xml:space="preserve">; Yanılsamanın görsel algı İle başladığını söylemek yerinde  bir saptama olacaktır. </w:t>
      </w:r>
      <w:r w:rsidR="003A3A98">
        <w:rPr>
          <w:rFonts w:ascii="Times New Roman" w:hAnsi="Times New Roman" w:cs="Times New Roman"/>
          <w:sz w:val="24"/>
          <w:szCs w:val="24"/>
        </w:rPr>
        <w:t>“</w:t>
      </w:r>
      <w:r>
        <w:rPr>
          <w:rFonts w:ascii="Times New Roman" w:hAnsi="Times New Roman" w:cs="Times New Roman"/>
          <w:sz w:val="24"/>
          <w:szCs w:val="24"/>
        </w:rPr>
        <w:t>Objektif olarak  görme olayı ile beynin işlevselliğine bağlı algı arasında , sonsuz ve zengin değişkenlik  içeren bir duyumsal yapı vardır. Eğer algı özelliği öncelik taşırsa , sanata yansıyan değerler, insanın kendini varlık gücü ile içselleştiğinden hareket eder. Buda daha çok kişiye özgü değişik ve çarpıcı sanatsal buluşları beraberinde getirir.</w:t>
      </w:r>
      <w:r w:rsidR="003A3A98">
        <w:rPr>
          <w:rFonts w:ascii="Times New Roman" w:hAnsi="Times New Roman" w:cs="Times New Roman"/>
          <w:sz w:val="24"/>
          <w:szCs w:val="24"/>
        </w:rPr>
        <w:t xml:space="preserve">” İşte bu yüzdendir ki, mağara resimlerindeki insan ve hayvan figürlerini çizenlerin betimlemesi, Mısır sanatındaki  </w:t>
      </w:r>
      <w:proofErr w:type="spellStart"/>
      <w:r w:rsidR="003A3A98">
        <w:rPr>
          <w:rFonts w:ascii="Times New Roman" w:hAnsi="Times New Roman" w:cs="Times New Roman"/>
          <w:sz w:val="24"/>
          <w:szCs w:val="24"/>
        </w:rPr>
        <w:t>frontal</w:t>
      </w:r>
      <w:proofErr w:type="spellEnd"/>
      <w:r w:rsidR="003A3A98">
        <w:rPr>
          <w:rFonts w:ascii="Times New Roman" w:hAnsi="Times New Roman" w:cs="Times New Roman"/>
          <w:sz w:val="24"/>
          <w:szCs w:val="24"/>
        </w:rPr>
        <w:t xml:space="preserve"> betimlemelerinden farklıdır. Ya da Rönesans sanatındaki mekan algısı, çağdaş sanata geldikçe </w:t>
      </w:r>
      <w:proofErr w:type="spellStart"/>
      <w:r w:rsidR="003A3A98">
        <w:rPr>
          <w:rFonts w:ascii="Times New Roman" w:hAnsi="Times New Roman" w:cs="Times New Roman"/>
          <w:sz w:val="24"/>
          <w:szCs w:val="24"/>
        </w:rPr>
        <w:t>mekansızlaşmaya</w:t>
      </w:r>
      <w:proofErr w:type="spellEnd"/>
      <w:r w:rsidR="003A3A98">
        <w:rPr>
          <w:rFonts w:ascii="Times New Roman" w:hAnsi="Times New Roman" w:cs="Times New Roman"/>
          <w:sz w:val="24"/>
          <w:szCs w:val="24"/>
        </w:rPr>
        <w:t xml:space="preserve"> doğru gider.  Görsel algının farklılığından oluşan betimlemeler. Yanılsama olarak karşımıza çıkar.</w:t>
      </w:r>
    </w:p>
    <w:p w:rsidR="00260A3E" w:rsidRDefault="00260A3E"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Bilim beraberinde teknoloji ve buluşları getirmiş, buna bağlı </w:t>
      </w:r>
      <w:proofErr w:type="spellStart"/>
      <w:r>
        <w:rPr>
          <w:rFonts w:ascii="Times New Roman" w:hAnsi="Times New Roman" w:cs="Times New Roman"/>
          <w:sz w:val="24"/>
          <w:szCs w:val="24"/>
        </w:rPr>
        <w:t>olarakda</w:t>
      </w:r>
      <w:proofErr w:type="spellEnd"/>
      <w:r>
        <w:rPr>
          <w:rFonts w:ascii="Times New Roman" w:hAnsi="Times New Roman" w:cs="Times New Roman"/>
          <w:sz w:val="24"/>
          <w:szCs w:val="24"/>
        </w:rPr>
        <w:t xml:space="preserve"> Çağdaş Sanatta yanılsama sorununa ait araştırmalar ve sorular derinleşmiştir. </w:t>
      </w:r>
      <w:r w:rsidRPr="008009D6">
        <w:rPr>
          <w:rFonts w:ascii="Times New Roman" w:hAnsi="Times New Roman" w:cs="Times New Roman"/>
          <w:b/>
          <w:sz w:val="24"/>
          <w:szCs w:val="24"/>
        </w:rPr>
        <w:t>İçinde bulunduğumuz ortamdaki değişim ve dönüşümün; görünenin ve görünmeyenin sanatçıya çok boyutlu bir bakış</w:t>
      </w:r>
      <w:r w:rsidR="008009D6">
        <w:rPr>
          <w:rFonts w:ascii="Times New Roman" w:hAnsi="Times New Roman" w:cs="Times New Roman"/>
          <w:b/>
          <w:sz w:val="24"/>
          <w:szCs w:val="24"/>
        </w:rPr>
        <w:t xml:space="preserve"> olana</w:t>
      </w:r>
      <w:r w:rsidR="008009D6" w:rsidRPr="008009D6">
        <w:rPr>
          <w:rFonts w:ascii="Times New Roman" w:hAnsi="Times New Roman" w:cs="Times New Roman"/>
          <w:b/>
          <w:sz w:val="24"/>
          <w:szCs w:val="24"/>
        </w:rPr>
        <w:t>ğı sunmasını sağlamıştır.</w:t>
      </w:r>
      <w:r w:rsidR="008009D6">
        <w:rPr>
          <w:rFonts w:ascii="Times New Roman" w:hAnsi="Times New Roman" w:cs="Times New Roman"/>
          <w:b/>
          <w:sz w:val="24"/>
          <w:szCs w:val="24"/>
        </w:rPr>
        <w:t xml:space="preserve"> </w:t>
      </w:r>
      <w:r w:rsidR="008009D6" w:rsidRPr="008009D6">
        <w:rPr>
          <w:rFonts w:ascii="Times New Roman" w:hAnsi="Times New Roman" w:cs="Times New Roman"/>
          <w:sz w:val="24"/>
          <w:szCs w:val="24"/>
        </w:rPr>
        <w:t>Hatta</w:t>
      </w:r>
      <w:r w:rsidR="008009D6">
        <w:rPr>
          <w:rFonts w:ascii="Times New Roman" w:hAnsi="Times New Roman" w:cs="Times New Roman"/>
          <w:sz w:val="24"/>
          <w:szCs w:val="24"/>
        </w:rPr>
        <w:t xml:space="preserve"> </w:t>
      </w:r>
      <w:proofErr w:type="spellStart"/>
      <w:r w:rsidR="008009D6">
        <w:rPr>
          <w:rFonts w:ascii="Times New Roman" w:hAnsi="Times New Roman" w:cs="Times New Roman"/>
          <w:sz w:val="24"/>
          <w:szCs w:val="24"/>
        </w:rPr>
        <w:t>Pavel</w:t>
      </w:r>
      <w:proofErr w:type="spellEnd"/>
      <w:r w:rsidR="008009D6">
        <w:rPr>
          <w:rFonts w:ascii="Times New Roman" w:hAnsi="Times New Roman" w:cs="Times New Roman"/>
          <w:sz w:val="24"/>
          <w:szCs w:val="24"/>
        </w:rPr>
        <w:t xml:space="preserve"> </w:t>
      </w:r>
      <w:proofErr w:type="spellStart"/>
      <w:r w:rsidR="008009D6">
        <w:rPr>
          <w:rFonts w:ascii="Times New Roman" w:hAnsi="Times New Roman" w:cs="Times New Roman"/>
          <w:sz w:val="24"/>
          <w:szCs w:val="24"/>
        </w:rPr>
        <w:t>Florenski</w:t>
      </w:r>
      <w:proofErr w:type="spellEnd"/>
      <w:r w:rsidR="008009D6">
        <w:rPr>
          <w:rFonts w:ascii="Times New Roman" w:hAnsi="Times New Roman" w:cs="Times New Roman"/>
          <w:sz w:val="24"/>
          <w:szCs w:val="24"/>
        </w:rPr>
        <w:t xml:space="preserve">, “Tersten Perspektif” kitabında  “Düşünsel amacı arı yada saf sanat dediği şeyi, yani </w:t>
      </w:r>
      <w:r w:rsidR="008009D6" w:rsidRPr="008009D6">
        <w:rPr>
          <w:rFonts w:ascii="Times New Roman" w:hAnsi="Times New Roman" w:cs="Times New Roman"/>
          <w:b/>
          <w:sz w:val="24"/>
          <w:szCs w:val="24"/>
        </w:rPr>
        <w:t xml:space="preserve">görünmeyenin görünür kılındığı  ve göründüğü an </w:t>
      </w:r>
      <w:proofErr w:type="spellStart"/>
      <w:r w:rsidR="008009D6" w:rsidRPr="008009D6">
        <w:rPr>
          <w:rFonts w:ascii="Times New Roman" w:hAnsi="Times New Roman" w:cs="Times New Roman"/>
          <w:b/>
          <w:sz w:val="24"/>
          <w:szCs w:val="24"/>
        </w:rPr>
        <w:t>görünmezleşmesini</w:t>
      </w:r>
      <w:proofErr w:type="spellEnd"/>
      <w:r w:rsidR="008009D6" w:rsidRPr="008009D6">
        <w:rPr>
          <w:rFonts w:ascii="Times New Roman" w:hAnsi="Times New Roman" w:cs="Times New Roman"/>
          <w:b/>
          <w:sz w:val="24"/>
          <w:szCs w:val="24"/>
        </w:rPr>
        <w:t xml:space="preserve"> betimlemek</w:t>
      </w:r>
      <w:r w:rsidR="008009D6">
        <w:rPr>
          <w:rFonts w:ascii="Times New Roman" w:hAnsi="Times New Roman" w:cs="Times New Roman"/>
          <w:sz w:val="24"/>
          <w:szCs w:val="24"/>
        </w:rPr>
        <w:t>, onu göz merkezcil bir iktidardan azade kılarak , payeyi yeniden görünmeyenin kendine vermektir.</w:t>
      </w:r>
    </w:p>
    <w:p w:rsidR="003E514B" w:rsidRDefault="003E514B" w:rsidP="00FF2456">
      <w:pPr>
        <w:pStyle w:val="AralkYok"/>
        <w:jc w:val="both"/>
        <w:rPr>
          <w:rFonts w:ascii="Times New Roman" w:hAnsi="Times New Roman" w:cs="Times New Roman"/>
          <w:sz w:val="24"/>
          <w:szCs w:val="24"/>
        </w:rPr>
      </w:pPr>
    </w:p>
    <w:p w:rsidR="003E514B" w:rsidRPr="00662A3E" w:rsidRDefault="003E514B" w:rsidP="00FF2456">
      <w:pPr>
        <w:pStyle w:val="AralkYok"/>
        <w:jc w:val="both"/>
        <w:rPr>
          <w:rFonts w:ascii="Times New Roman" w:hAnsi="Times New Roman" w:cs="Times New Roman"/>
          <w:b/>
          <w:color w:val="FF0000"/>
          <w:sz w:val="24"/>
          <w:szCs w:val="24"/>
        </w:rPr>
      </w:pPr>
      <w:r w:rsidRPr="00662A3E">
        <w:rPr>
          <w:rFonts w:ascii="Times New Roman" w:hAnsi="Times New Roman" w:cs="Times New Roman"/>
          <w:b/>
          <w:color w:val="FF0000"/>
          <w:sz w:val="24"/>
          <w:szCs w:val="24"/>
        </w:rPr>
        <w:t>GESTALT KURAMI VE GESTALT ALGI PSİKOLOJİSİ</w:t>
      </w:r>
    </w:p>
    <w:p w:rsidR="003E514B" w:rsidRDefault="003E514B" w:rsidP="00FF2456">
      <w:pPr>
        <w:pStyle w:val="AralkYok"/>
        <w:jc w:val="both"/>
        <w:rPr>
          <w:rFonts w:ascii="Times New Roman" w:hAnsi="Times New Roman" w:cs="Times New Roman"/>
          <w:sz w:val="24"/>
          <w:szCs w:val="24"/>
        </w:rPr>
      </w:pPr>
    </w:p>
    <w:p w:rsidR="003E514B" w:rsidRDefault="003E514B"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İnsan gözünün görsel deneyimleri nasıl organize edip algıladığını, Alman ve Avustralyalı psikologlar 1900’ </w:t>
      </w:r>
      <w:proofErr w:type="spellStart"/>
      <w:r>
        <w:rPr>
          <w:rFonts w:ascii="Times New Roman" w:hAnsi="Times New Roman" w:cs="Times New Roman"/>
          <w:sz w:val="24"/>
          <w:szCs w:val="24"/>
        </w:rPr>
        <w:t>lü</w:t>
      </w:r>
      <w:proofErr w:type="spellEnd"/>
      <w:r>
        <w:rPr>
          <w:rFonts w:ascii="Times New Roman" w:hAnsi="Times New Roman" w:cs="Times New Roman"/>
          <w:sz w:val="24"/>
          <w:szCs w:val="24"/>
        </w:rPr>
        <w:t xml:space="preserve"> yılarda araştırmaya başladılar.  Almanca’ da koymak, yerleştirmek, düzenlemek anlamına gelen “</w:t>
      </w:r>
      <w:proofErr w:type="spellStart"/>
      <w:r>
        <w:rPr>
          <w:rFonts w:ascii="Times New Roman" w:hAnsi="Times New Roman" w:cs="Times New Roman"/>
          <w:sz w:val="24"/>
          <w:szCs w:val="24"/>
        </w:rPr>
        <w:t>stellen</w:t>
      </w:r>
      <w:proofErr w:type="spellEnd"/>
      <w:r>
        <w:rPr>
          <w:rFonts w:ascii="Times New Roman" w:hAnsi="Times New Roman" w:cs="Times New Roman"/>
          <w:sz w:val="24"/>
          <w:szCs w:val="24"/>
        </w:rPr>
        <w:t xml:space="preserve">” fiilinden türemiş olan </w:t>
      </w:r>
      <w:proofErr w:type="spellStart"/>
      <w:r>
        <w:rPr>
          <w:rFonts w:ascii="Times New Roman" w:hAnsi="Times New Roman" w:cs="Times New Roman"/>
          <w:sz w:val="24"/>
          <w:szCs w:val="24"/>
        </w:rPr>
        <w:t>Gestalt</w:t>
      </w:r>
      <w:proofErr w:type="spellEnd"/>
      <w:r>
        <w:rPr>
          <w:rFonts w:ascii="Times New Roman" w:hAnsi="Times New Roman" w:cs="Times New Roman"/>
          <w:sz w:val="24"/>
          <w:szCs w:val="24"/>
        </w:rPr>
        <w:t xml:space="preserve">; bir kuram olarak geliştirilmiştir. </w:t>
      </w:r>
      <w:proofErr w:type="spellStart"/>
      <w:r>
        <w:rPr>
          <w:rFonts w:ascii="Times New Roman" w:hAnsi="Times New Roman" w:cs="Times New Roman"/>
          <w:sz w:val="24"/>
          <w:szCs w:val="24"/>
        </w:rPr>
        <w:t>Gestalt</w:t>
      </w:r>
      <w:proofErr w:type="spellEnd"/>
      <w:r>
        <w:rPr>
          <w:rFonts w:ascii="Times New Roman" w:hAnsi="Times New Roman" w:cs="Times New Roman"/>
          <w:sz w:val="24"/>
          <w:szCs w:val="24"/>
        </w:rPr>
        <w:t xml:space="preserve"> kuramı sayesinde ; algılama, öğrenme, bellek, hatırlama, problem çözme konularında yeni yöntemler oluşturulmuştur. Bu açıdan bakıldığında görsel algılama</w:t>
      </w:r>
      <w:r w:rsidR="00B22E77">
        <w:rPr>
          <w:rFonts w:ascii="Times New Roman" w:hAnsi="Times New Roman" w:cs="Times New Roman"/>
          <w:sz w:val="24"/>
          <w:szCs w:val="24"/>
        </w:rPr>
        <w:t xml:space="preserve"> ve </w:t>
      </w:r>
      <w:proofErr w:type="spellStart"/>
      <w:r w:rsidR="00B22E77">
        <w:rPr>
          <w:rFonts w:ascii="Times New Roman" w:hAnsi="Times New Roman" w:cs="Times New Roman"/>
          <w:sz w:val="24"/>
          <w:szCs w:val="24"/>
        </w:rPr>
        <w:t>Gestalt</w:t>
      </w:r>
      <w:proofErr w:type="spellEnd"/>
      <w:r w:rsidR="00B22E77">
        <w:rPr>
          <w:rFonts w:ascii="Times New Roman" w:hAnsi="Times New Roman" w:cs="Times New Roman"/>
          <w:sz w:val="24"/>
          <w:szCs w:val="24"/>
        </w:rPr>
        <w:t xml:space="preserve"> kuramı arasında çok yakın bir ilişki görülmektedir.</w:t>
      </w:r>
    </w:p>
    <w:p w:rsidR="004378E4" w:rsidRDefault="004378E4" w:rsidP="00FF2456">
      <w:pPr>
        <w:pStyle w:val="AralkYok"/>
        <w:jc w:val="both"/>
        <w:rPr>
          <w:rFonts w:ascii="Times New Roman" w:hAnsi="Times New Roman" w:cs="Times New Roman"/>
          <w:sz w:val="24"/>
          <w:szCs w:val="24"/>
        </w:rPr>
      </w:pP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Gestalt</w:t>
      </w:r>
      <w:proofErr w:type="spellEnd"/>
      <w:r>
        <w:rPr>
          <w:rFonts w:ascii="Times New Roman" w:hAnsi="Times New Roman" w:cs="Times New Roman"/>
          <w:sz w:val="24"/>
          <w:szCs w:val="24"/>
        </w:rPr>
        <w:t xml:space="preserve"> Kuramına Göre; </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-Bütün, parçalardan önce algılanır.</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-Bütünün algılanması bütüne ait parçaların algılanmasına göre daha kolaydır.</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lastRenderedPageBreak/>
        <w:tab/>
        <w:t>-Bütünler, geçerli olan koşullar altında bakıldığında Tam ,Basit, simetrik ve iyi olma eğilimindedir. (</w:t>
      </w:r>
      <w:proofErr w:type="spellStart"/>
      <w:r>
        <w:rPr>
          <w:rFonts w:ascii="Times New Roman" w:hAnsi="Times New Roman" w:cs="Times New Roman"/>
          <w:sz w:val="24"/>
          <w:szCs w:val="24"/>
        </w:rPr>
        <w:t>Paragnaz</w:t>
      </w:r>
      <w:proofErr w:type="spellEnd"/>
      <w:r>
        <w:rPr>
          <w:rFonts w:ascii="Times New Roman" w:hAnsi="Times New Roman" w:cs="Times New Roman"/>
          <w:sz w:val="24"/>
          <w:szCs w:val="24"/>
        </w:rPr>
        <w:t xml:space="preserve"> Yasası)</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-Parçalar, önceliklerini bütün içinde aldıkları yere göre alırlar”</w:t>
      </w:r>
    </w:p>
    <w:p w:rsidR="004378E4" w:rsidRDefault="004378E4" w:rsidP="00FF2456">
      <w:pPr>
        <w:pStyle w:val="AralkYok"/>
        <w:jc w:val="both"/>
        <w:rPr>
          <w:rFonts w:ascii="Times New Roman" w:hAnsi="Times New Roman" w:cs="Times New Roman"/>
          <w:sz w:val="24"/>
          <w:szCs w:val="24"/>
        </w:rPr>
      </w:pPr>
    </w:p>
    <w:p w:rsidR="004378E4" w:rsidRDefault="004378E4" w:rsidP="00FF2456">
      <w:pPr>
        <w:pStyle w:val="AralkYok"/>
        <w:jc w:val="both"/>
        <w:rPr>
          <w:rFonts w:ascii="Times New Roman" w:hAnsi="Times New Roman" w:cs="Times New Roman"/>
          <w:sz w:val="24"/>
          <w:szCs w:val="24"/>
        </w:rPr>
      </w:pPr>
      <w:proofErr w:type="spellStart"/>
      <w:r>
        <w:rPr>
          <w:rFonts w:ascii="Times New Roman" w:hAnsi="Times New Roman" w:cs="Times New Roman"/>
          <w:sz w:val="24"/>
          <w:szCs w:val="24"/>
        </w:rPr>
        <w:t>Gestalt</w:t>
      </w:r>
      <w:proofErr w:type="spellEnd"/>
      <w:r>
        <w:rPr>
          <w:rFonts w:ascii="Times New Roman" w:hAnsi="Times New Roman" w:cs="Times New Roman"/>
          <w:sz w:val="24"/>
          <w:szCs w:val="24"/>
        </w:rPr>
        <w:t xml:space="preserve"> İlkeleri</w:t>
      </w:r>
    </w:p>
    <w:p w:rsidR="004378E4" w:rsidRDefault="004378E4" w:rsidP="00FF2456">
      <w:pPr>
        <w:pStyle w:val="AralkYok"/>
        <w:jc w:val="both"/>
        <w:rPr>
          <w:rFonts w:ascii="Times New Roman" w:hAnsi="Times New Roman" w:cs="Times New Roman"/>
          <w:sz w:val="24"/>
          <w:szCs w:val="24"/>
        </w:rPr>
      </w:pP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-Tamamlama</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-Devamlılık</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-Yakınlık</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-Benzerlik</w:t>
      </w:r>
    </w:p>
    <w:p w:rsidR="004378E4" w:rsidRDefault="004378E4" w:rsidP="00FF2456">
      <w:pPr>
        <w:pStyle w:val="AralkYok"/>
        <w:jc w:val="both"/>
        <w:rPr>
          <w:rFonts w:ascii="Times New Roman" w:hAnsi="Times New Roman" w:cs="Times New Roman"/>
          <w:sz w:val="24"/>
          <w:szCs w:val="24"/>
        </w:rPr>
      </w:pP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-T</w:t>
      </w:r>
      <w:r w:rsidRPr="004378E4">
        <w:rPr>
          <w:rFonts w:ascii="Times New Roman" w:hAnsi="Times New Roman" w:cs="Times New Roman"/>
          <w:sz w:val="24"/>
          <w:szCs w:val="24"/>
        </w:rPr>
        <w:t>amamlama</w:t>
      </w:r>
      <w:r>
        <w:rPr>
          <w:rFonts w:ascii="Times New Roman" w:hAnsi="Times New Roman" w:cs="Times New Roman"/>
          <w:sz w:val="24"/>
          <w:szCs w:val="24"/>
        </w:rPr>
        <w:t>;</w:t>
      </w:r>
    </w:p>
    <w:p w:rsidR="004378E4" w:rsidRDefault="004378E4"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Herhangi Bir figürde eksikleri doldurma eğilimindeyizdir.</w:t>
      </w:r>
    </w:p>
    <w:p w:rsidR="004378E4" w:rsidRDefault="004378E4" w:rsidP="00FF2456">
      <w:pPr>
        <w:pStyle w:val="AralkYok"/>
        <w:jc w:val="both"/>
        <w:rPr>
          <w:rFonts w:ascii="Times New Roman" w:hAnsi="Times New Roman" w:cs="Times New Roman"/>
          <w:sz w:val="24"/>
          <w:szCs w:val="24"/>
        </w:rPr>
      </w:pPr>
    </w:p>
    <w:p w:rsidR="004378E4" w:rsidRDefault="0009694B" w:rsidP="00FF2456">
      <w:pPr>
        <w:pStyle w:val="AralkYok"/>
        <w:jc w:val="both"/>
        <w:rPr>
          <w:rFonts w:ascii="Times New Roman" w:hAnsi="Times New Roman" w:cs="Times New Roman"/>
          <w:color w:val="00B0F0"/>
          <w:sz w:val="24"/>
          <w:szCs w:val="24"/>
        </w:rPr>
      </w:pPr>
      <w:r>
        <w:rPr>
          <w:noProof/>
          <w:lang w:eastAsia="tr-TR"/>
        </w:rPr>
        <w:drawing>
          <wp:inline distT="0" distB="0" distL="0" distR="0">
            <wp:extent cx="1343025" cy="1085850"/>
            <wp:effectExtent l="0" t="0" r="9525" b="0"/>
            <wp:docPr id="1" name="Resim 1" descr="gÃ¶rsel algÄ±da renk deÄiÅmezliÄ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Ã¶rsel algÄ±da renk deÄiÅmezliÄi ile ilgili gÃ¶rsel sonuc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1085850"/>
                    </a:xfrm>
                    <a:prstGeom prst="rect">
                      <a:avLst/>
                    </a:prstGeom>
                    <a:noFill/>
                    <a:ln>
                      <a:noFill/>
                    </a:ln>
                  </pic:spPr>
                </pic:pic>
              </a:graphicData>
            </a:graphic>
          </wp:inline>
        </w:drawing>
      </w:r>
      <w:r>
        <w:rPr>
          <w:rFonts w:ascii="Times New Roman" w:hAnsi="Times New Roman" w:cs="Times New Roman"/>
          <w:color w:val="00B0F0"/>
          <w:sz w:val="24"/>
          <w:szCs w:val="24"/>
        </w:rPr>
        <w:t xml:space="preserve">                                       </w:t>
      </w:r>
      <w:r>
        <w:rPr>
          <w:noProof/>
          <w:lang w:eastAsia="tr-TR"/>
        </w:rPr>
        <w:drawing>
          <wp:inline distT="0" distB="0" distL="0" distR="0">
            <wp:extent cx="881211" cy="847725"/>
            <wp:effectExtent l="0" t="0" r="0" b="0"/>
            <wp:docPr id="2" name="Resim 2"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Ä°lgili resim"/>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6567" cy="852878"/>
                    </a:xfrm>
                    <a:prstGeom prst="rect">
                      <a:avLst/>
                    </a:prstGeom>
                    <a:noFill/>
                    <a:ln>
                      <a:noFill/>
                    </a:ln>
                  </pic:spPr>
                </pic:pic>
              </a:graphicData>
            </a:graphic>
          </wp:inline>
        </w:drawing>
      </w:r>
    </w:p>
    <w:p w:rsidR="0009694B" w:rsidRDefault="0009694B" w:rsidP="00FF2456">
      <w:pPr>
        <w:pStyle w:val="AralkYok"/>
        <w:jc w:val="both"/>
        <w:rPr>
          <w:rFonts w:ascii="Times New Roman" w:hAnsi="Times New Roman" w:cs="Times New Roman"/>
          <w:color w:val="00B0F0"/>
          <w:sz w:val="24"/>
          <w:szCs w:val="24"/>
        </w:rPr>
      </w:pPr>
    </w:p>
    <w:p w:rsidR="001712D6" w:rsidRDefault="004378E4" w:rsidP="00FF2456">
      <w:pPr>
        <w:pStyle w:val="AralkYok"/>
        <w:jc w:val="both"/>
        <w:rPr>
          <w:rFonts w:ascii="Times New Roman" w:hAnsi="Times New Roman" w:cs="Times New Roman"/>
          <w:sz w:val="24"/>
          <w:szCs w:val="24"/>
        </w:rPr>
      </w:pPr>
      <w:r w:rsidRPr="004378E4">
        <w:rPr>
          <w:rFonts w:ascii="Times New Roman" w:hAnsi="Times New Roman" w:cs="Times New Roman"/>
          <w:sz w:val="24"/>
          <w:szCs w:val="24"/>
        </w:rPr>
        <w:t>-Devamlılık:</w:t>
      </w:r>
      <w:r>
        <w:rPr>
          <w:rFonts w:ascii="Times New Roman" w:hAnsi="Times New Roman" w:cs="Times New Roman"/>
          <w:sz w:val="24"/>
          <w:szCs w:val="24"/>
        </w:rPr>
        <w:t xml:space="preserve"> </w:t>
      </w:r>
    </w:p>
    <w:p w:rsidR="004378E4" w:rsidRDefault="004378E4" w:rsidP="001712D6">
      <w:pPr>
        <w:pStyle w:val="AralkYok"/>
        <w:ind w:firstLine="708"/>
        <w:jc w:val="both"/>
        <w:rPr>
          <w:rFonts w:ascii="Times New Roman" w:hAnsi="Times New Roman" w:cs="Times New Roman"/>
          <w:sz w:val="24"/>
          <w:szCs w:val="24"/>
        </w:rPr>
      </w:pPr>
      <w:r>
        <w:rPr>
          <w:rFonts w:ascii="Times New Roman" w:hAnsi="Times New Roman" w:cs="Times New Roman"/>
          <w:sz w:val="24"/>
          <w:szCs w:val="24"/>
        </w:rPr>
        <w:t xml:space="preserve">Bir örüntü yada yön oluşturan </w:t>
      </w:r>
      <w:r w:rsidR="001712D6">
        <w:rPr>
          <w:rFonts w:ascii="Times New Roman" w:hAnsi="Times New Roman" w:cs="Times New Roman"/>
          <w:sz w:val="24"/>
          <w:szCs w:val="24"/>
        </w:rPr>
        <w:t>maddeler örüntünün ayrı bir parçasını oluşturur.</w:t>
      </w:r>
    </w:p>
    <w:p w:rsidR="001712D6" w:rsidRDefault="001712D6" w:rsidP="00FF2456">
      <w:pPr>
        <w:pStyle w:val="AralkYok"/>
        <w:jc w:val="both"/>
        <w:rPr>
          <w:rFonts w:ascii="Times New Roman" w:hAnsi="Times New Roman" w:cs="Times New Roman"/>
          <w:sz w:val="24"/>
          <w:szCs w:val="24"/>
        </w:rPr>
      </w:pPr>
    </w:p>
    <w:p w:rsidR="00C004AF" w:rsidRDefault="00E16688" w:rsidP="00FF2456">
      <w:pPr>
        <w:pStyle w:val="AralkYok"/>
        <w:jc w:val="both"/>
        <w:rPr>
          <w:rFonts w:ascii="Times New Roman" w:hAnsi="Times New Roman" w:cs="Times New Roman"/>
          <w:sz w:val="24"/>
          <w:szCs w:val="24"/>
        </w:rPr>
      </w:pPr>
      <w:r>
        <w:rPr>
          <w:rFonts w:ascii="Times New Roman" w:hAnsi="Times New Roman" w:cs="Times New Roman"/>
          <w:noProof/>
          <w:sz w:val="24"/>
          <w:szCs w:val="24"/>
          <w:lang w:eastAsia="tr-TR"/>
        </w:rPr>
        <w:drawing>
          <wp:inline distT="0" distB="0" distL="0" distR="0">
            <wp:extent cx="2552700" cy="1114425"/>
            <wp:effectExtent l="0" t="0" r="0" b="9525"/>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2700" cy="1114425"/>
                    </a:xfrm>
                    <a:prstGeom prst="rect">
                      <a:avLst/>
                    </a:prstGeom>
                    <a:noFill/>
                    <a:ln>
                      <a:noFill/>
                    </a:ln>
                  </pic:spPr>
                </pic:pic>
              </a:graphicData>
            </a:graphic>
          </wp:inline>
        </w:drawing>
      </w:r>
    </w:p>
    <w:p w:rsidR="00D90643" w:rsidRDefault="00D90643" w:rsidP="00FF2456">
      <w:pPr>
        <w:pStyle w:val="AralkYok"/>
        <w:jc w:val="both"/>
        <w:rPr>
          <w:rFonts w:ascii="Times New Roman" w:hAnsi="Times New Roman" w:cs="Times New Roman"/>
          <w:sz w:val="24"/>
          <w:szCs w:val="24"/>
        </w:rPr>
      </w:pPr>
    </w:p>
    <w:p w:rsidR="001712D6" w:rsidRDefault="001712D6" w:rsidP="00FF2456">
      <w:pPr>
        <w:pStyle w:val="AralkYok"/>
        <w:jc w:val="both"/>
        <w:rPr>
          <w:rFonts w:ascii="Times New Roman" w:hAnsi="Times New Roman" w:cs="Times New Roman"/>
          <w:sz w:val="24"/>
          <w:szCs w:val="24"/>
        </w:rPr>
      </w:pPr>
      <w:r>
        <w:rPr>
          <w:rFonts w:ascii="Times New Roman" w:hAnsi="Times New Roman" w:cs="Times New Roman"/>
          <w:sz w:val="24"/>
          <w:szCs w:val="24"/>
        </w:rPr>
        <w:t>-Yakınlık:</w:t>
      </w:r>
    </w:p>
    <w:p w:rsidR="001712D6" w:rsidRDefault="001712D6"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Nesneler birbirine yakın olduğu ayrı ayrı  değil bir arada algılama eğilimindeyizdir.</w:t>
      </w:r>
    </w:p>
    <w:p w:rsidR="001712D6" w:rsidRDefault="001712D6" w:rsidP="00FF2456">
      <w:pPr>
        <w:pStyle w:val="AralkYok"/>
        <w:jc w:val="both"/>
        <w:rPr>
          <w:rFonts w:ascii="Times New Roman" w:hAnsi="Times New Roman" w:cs="Times New Roman"/>
          <w:sz w:val="24"/>
          <w:szCs w:val="24"/>
        </w:rPr>
      </w:pPr>
    </w:p>
    <w:p w:rsidR="00DB1F43" w:rsidRDefault="00DB1F43" w:rsidP="00FF2456">
      <w:pPr>
        <w:pStyle w:val="AralkYok"/>
        <w:jc w:val="both"/>
        <w:rPr>
          <w:rFonts w:ascii="Times New Roman" w:hAnsi="Times New Roman" w:cs="Times New Roman"/>
          <w:sz w:val="24"/>
          <w:szCs w:val="24"/>
        </w:rPr>
      </w:pPr>
      <w:r>
        <w:rPr>
          <w:rFonts w:ascii="Times New Roman" w:hAnsi="Times New Roman" w:cs="Times New Roman"/>
          <w:noProof/>
          <w:sz w:val="24"/>
          <w:szCs w:val="24"/>
          <w:lang w:eastAsia="tr-TR"/>
        </w:rPr>
        <w:drawing>
          <wp:inline distT="0" distB="0" distL="0" distR="0">
            <wp:extent cx="3013787" cy="866775"/>
            <wp:effectExtent l="0" t="0" r="0" b="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13787" cy="866775"/>
                    </a:xfrm>
                    <a:prstGeom prst="rect">
                      <a:avLst/>
                    </a:prstGeom>
                    <a:noFill/>
                    <a:ln>
                      <a:noFill/>
                    </a:ln>
                  </pic:spPr>
                </pic:pic>
              </a:graphicData>
            </a:graphic>
          </wp:inline>
        </w:drawing>
      </w:r>
    </w:p>
    <w:p w:rsidR="001712D6" w:rsidRDefault="001712D6" w:rsidP="00FF2456">
      <w:pPr>
        <w:pStyle w:val="AralkYok"/>
        <w:jc w:val="both"/>
        <w:rPr>
          <w:rFonts w:ascii="Times New Roman" w:hAnsi="Times New Roman" w:cs="Times New Roman"/>
          <w:sz w:val="24"/>
          <w:szCs w:val="24"/>
        </w:rPr>
      </w:pPr>
      <w:r>
        <w:rPr>
          <w:rFonts w:ascii="Times New Roman" w:hAnsi="Times New Roman" w:cs="Times New Roman"/>
          <w:sz w:val="24"/>
          <w:szCs w:val="24"/>
        </w:rPr>
        <w:t>-Benzerlik:</w:t>
      </w:r>
    </w:p>
    <w:p w:rsidR="001712D6" w:rsidRDefault="001712D6"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 xml:space="preserve">Renk, Büyüklük ve </w:t>
      </w:r>
      <w:proofErr w:type="spellStart"/>
      <w:r>
        <w:rPr>
          <w:rFonts w:ascii="Times New Roman" w:hAnsi="Times New Roman" w:cs="Times New Roman"/>
          <w:sz w:val="24"/>
          <w:szCs w:val="24"/>
        </w:rPr>
        <w:t>şikil</w:t>
      </w:r>
      <w:proofErr w:type="spellEnd"/>
      <w:r>
        <w:rPr>
          <w:rFonts w:ascii="Times New Roman" w:hAnsi="Times New Roman" w:cs="Times New Roman"/>
          <w:sz w:val="24"/>
          <w:szCs w:val="24"/>
        </w:rPr>
        <w:t xml:space="preserve"> açısından benzer nesneler genellikle örüntünün bir parçası olarak alınır.</w:t>
      </w:r>
    </w:p>
    <w:p w:rsidR="00F10872" w:rsidRDefault="00F10872" w:rsidP="00FF2456">
      <w:pPr>
        <w:pStyle w:val="AralkYok"/>
        <w:jc w:val="both"/>
        <w:rPr>
          <w:rFonts w:ascii="Times New Roman" w:hAnsi="Times New Roman" w:cs="Times New Roman"/>
          <w:sz w:val="24"/>
          <w:szCs w:val="24"/>
        </w:rPr>
      </w:pPr>
    </w:p>
    <w:p w:rsidR="001712D6" w:rsidRDefault="00A833E6" w:rsidP="001712D6">
      <w:pPr>
        <w:pStyle w:val="AralkYok"/>
        <w:jc w:val="both"/>
        <w:rPr>
          <w:rFonts w:ascii="Times New Roman" w:hAnsi="Times New Roman" w:cs="Times New Roman"/>
          <w:color w:val="00B0F0"/>
          <w:sz w:val="24"/>
          <w:szCs w:val="24"/>
        </w:rPr>
      </w:pPr>
      <w:r>
        <w:rPr>
          <w:rFonts w:ascii="Times New Roman" w:hAnsi="Times New Roman" w:cs="Times New Roman"/>
          <w:noProof/>
          <w:sz w:val="24"/>
          <w:szCs w:val="24"/>
          <w:lang w:eastAsia="tr-TR"/>
        </w:rPr>
        <w:drawing>
          <wp:inline distT="0" distB="0" distL="0" distR="0">
            <wp:extent cx="2532568" cy="1228725"/>
            <wp:effectExtent l="0" t="0" r="1270" b="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32568" cy="1228725"/>
                    </a:xfrm>
                    <a:prstGeom prst="rect">
                      <a:avLst/>
                    </a:prstGeom>
                    <a:noFill/>
                    <a:ln>
                      <a:noFill/>
                    </a:ln>
                  </pic:spPr>
                </pic:pic>
              </a:graphicData>
            </a:graphic>
          </wp:inline>
        </w:drawing>
      </w:r>
    </w:p>
    <w:p w:rsidR="001712D6" w:rsidRDefault="001712D6" w:rsidP="001712D6">
      <w:pPr>
        <w:pStyle w:val="AralkYok"/>
        <w:jc w:val="both"/>
        <w:rPr>
          <w:rFonts w:ascii="Times New Roman" w:hAnsi="Times New Roman" w:cs="Times New Roman"/>
          <w:color w:val="FF0000"/>
          <w:sz w:val="24"/>
          <w:szCs w:val="24"/>
        </w:rPr>
      </w:pPr>
      <w:r w:rsidRPr="001712D6">
        <w:rPr>
          <w:rFonts w:ascii="Times New Roman" w:hAnsi="Times New Roman" w:cs="Times New Roman"/>
          <w:color w:val="FF0000"/>
          <w:sz w:val="24"/>
          <w:szCs w:val="24"/>
        </w:rPr>
        <w:lastRenderedPageBreak/>
        <w:t>ALGISAL DEĞİŞMEZLİKLER</w:t>
      </w:r>
    </w:p>
    <w:p w:rsidR="001712D6" w:rsidRDefault="001712D6" w:rsidP="001712D6">
      <w:pPr>
        <w:pStyle w:val="AralkYok"/>
        <w:jc w:val="both"/>
        <w:rPr>
          <w:rFonts w:ascii="Times New Roman" w:hAnsi="Times New Roman" w:cs="Times New Roman"/>
          <w:color w:val="FF0000"/>
          <w:sz w:val="24"/>
          <w:szCs w:val="24"/>
        </w:rPr>
      </w:pPr>
    </w:p>
    <w:p w:rsidR="001712D6" w:rsidRDefault="001712D6" w:rsidP="001712D6">
      <w:pPr>
        <w:pStyle w:val="AralkYok"/>
        <w:jc w:val="both"/>
        <w:rPr>
          <w:rFonts w:ascii="Times New Roman" w:hAnsi="Times New Roman" w:cs="Times New Roman"/>
          <w:sz w:val="24"/>
          <w:szCs w:val="24"/>
        </w:rPr>
      </w:pPr>
      <w:r w:rsidRPr="001712D6">
        <w:rPr>
          <w:rFonts w:ascii="Times New Roman" w:hAnsi="Times New Roman" w:cs="Times New Roman"/>
          <w:sz w:val="24"/>
          <w:szCs w:val="24"/>
        </w:rPr>
        <w:t>Duyusal uyarılmada</w:t>
      </w:r>
      <w:r>
        <w:rPr>
          <w:rFonts w:ascii="Times New Roman" w:hAnsi="Times New Roman" w:cs="Times New Roman"/>
          <w:sz w:val="24"/>
          <w:szCs w:val="24"/>
        </w:rPr>
        <w:t xml:space="preserve"> değişmeler olmasına rağmen nesneleri göreli olarak sabit ve değişmez olarak algılama eğilimindeyiz.</w:t>
      </w:r>
    </w:p>
    <w:p w:rsidR="001712D6" w:rsidRDefault="001712D6" w:rsidP="001712D6">
      <w:pPr>
        <w:pStyle w:val="AralkYok"/>
        <w:jc w:val="both"/>
        <w:rPr>
          <w:rFonts w:ascii="Times New Roman" w:hAnsi="Times New Roman" w:cs="Times New Roman"/>
          <w:sz w:val="24"/>
          <w:szCs w:val="24"/>
        </w:rPr>
      </w:pPr>
    </w:p>
    <w:p w:rsidR="001712D6" w:rsidRDefault="001712D6" w:rsidP="001712D6">
      <w:pPr>
        <w:pStyle w:val="AralkYok"/>
        <w:jc w:val="both"/>
        <w:rPr>
          <w:rFonts w:ascii="Times New Roman" w:hAnsi="Times New Roman" w:cs="Times New Roman"/>
          <w:sz w:val="24"/>
          <w:szCs w:val="24"/>
        </w:rPr>
      </w:pPr>
      <w:r>
        <w:rPr>
          <w:rFonts w:ascii="Times New Roman" w:hAnsi="Times New Roman" w:cs="Times New Roman"/>
          <w:sz w:val="24"/>
          <w:szCs w:val="24"/>
        </w:rPr>
        <w:tab/>
        <w:t>-Büyüklük Değişmezliği; Bir nesneyi göründüğü uzaklıktan bağımsız olarak aynı büyüklükte algılarız.</w:t>
      </w:r>
    </w:p>
    <w:p w:rsidR="00477D74" w:rsidRDefault="00477D74" w:rsidP="001712D6">
      <w:pPr>
        <w:pStyle w:val="AralkYok"/>
        <w:jc w:val="both"/>
        <w:rPr>
          <w:rFonts w:ascii="Times New Roman" w:hAnsi="Times New Roman" w:cs="Times New Roman"/>
          <w:sz w:val="24"/>
          <w:szCs w:val="24"/>
        </w:rPr>
      </w:pPr>
    </w:p>
    <w:p w:rsidR="001712D6" w:rsidRDefault="00477D74" w:rsidP="001712D6">
      <w:pPr>
        <w:pStyle w:val="AralkYok"/>
        <w:jc w:val="both"/>
        <w:rPr>
          <w:rFonts w:ascii="Times New Roman" w:hAnsi="Times New Roman" w:cs="Times New Roman"/>
          <w:sz w:val="24"/>
          <w:szCs w:val="24"/>
        </w:rPr>
      </w:pPr>
      <w:r>
        <w:rPr>
          <w:rFonts w:ascii="Times New Roman" w:hAnsi="Times New Roman" w:cs="Times New Roman"/>
          <w:noProof/>
          <w:sz w:val="24"/>
          <w:szCs w:val="24"/>
          <w:lang w:eastAsia="tr-TR"/>
        </w:rPr>
        <w:drawing>
          <wp:inline distT="0" distB="0" distL="0" distR="0">
            <wp:extent cx="2447925" cy="1649364"/>
            <wp:effectExtent l="0" t="0" r="0" b="825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47925" cy="1649364"/>
                    </a:xfrm>
                    <a:prstGeom prst="rect">
                      <a:avLst/>
                    </a:prstGeom>
                    <a:noFill/>
                    <a:ln>
                      <a:noFill/>
                    </a:ln>
                  </pic:spPr>
                </pic:pic>
              </a:graphicData>
            </a:graphic>
          </wp:inline>
        </w:drawing>
      </w:r>
    </w:p>
    <w:p w:rsidR="00477D74" w:rsidRDefault="00477D74" w:rsidP="001712D6">
      <w:pPr>
        <w:pStyle w:val="AralkYok"/>
        <w:jc w:val="both"/>
        <w:rPr>
          <w:rFonts w:ascii="Times New Roman" w:hAnsi="Times New Roman" w:cs="Times New Roman"/>
          <w:sz w:val="24"/>
          <w:szCs w:val="24"/>
        </w:rPr>
      </w:pPr>
    </w:p>
    <w:p w:rsidR="001712D6" w:rsidRDefault="001712D6" w:rsidP="001712D6">
      <w:pPr>
        <w:pStyle w:val="AralkYok"/>
        <w:jc w:val="both"/>
        <w:rPr>
          <w:rFonts w:ascii="Times New Roman" w:hAnsi="Times New Roman" w:cs="Times New Roman"/>
          <w:sz w:val="24"/>
          <w:szCs w:val="24"/>
        </w:rPr>
      </w:pPr>
      <w:r>
        <w:rPr>
          <w:rFonts w:ascii="Times New Roman" w:hAnsi="Times New Roman" w:cs="Times New Roman"/>
          <w:sz w:val="24"/>
          <w:szCs w:val="24"/>
        </w:rPr>
        <w:tab/>
        <w:t>-Şekil Değişmezliği;  Hangi açıdan bakarsak bakalım  bir nesneyi aynı şekilde görme eğilimindeyiz.. Örneğin kapı, hangi açıdan bakarsak bakalım kapı olarak algılamamız gibi .</w:t>
      </w:r>
    </w:p>
    <w:p w:rsidR="001712D6" w:rsidRDefault="001712D6" w:rsidP="001712D6">
      <w:pPr>
        <w:pStyle w:val="AralkYok"/>
        <w:jc w:val="both"/>
        <w:rPr>
          <w:rFonts w:ascii="Times New Roman" w:hAnsi="Times New Roman" w:cs="Times New Roman"/>
          <w:sz w:val="24"/>
          <w:szCs w:val="24"/>
        </w:rPr>
      </w:pPr>
    </w:p>
    <w:p w:rsidR="001712D6" w:rsidRDefault="00362075" w:rsidP="001712D6">
      <w:pPr>
        <w:pStyle w:val="AralkYok"/>
        <w:jc w:val="both"/>
        <w:rPr>
          <w:rFonts w:ascii="Times New Roman" w:hAnsi="Times New Roman" w:cs="Times New Roman"/>
          <w:color w:val="00B0F0"/>
          <w:sz w:val="24"/>
          <w:szCs w:val="24"/>
        </w:rPr>
      </w:pPr>
      <w:r>
        <w:rPr>
          <w:rFonts w:ascii="Times New Roman" w:hAnsi="Times New Roman" w:cs="Times New Roman"/>
          <w:noProof/>
          <w:sz w:val="24"/>
          <w:szCs w:val="24"/>
          <w:lang w:eastAsia="tr-TR"/>
        </w:rPr>
        <w:drawing>
          <wp:inline distT="0" distB="0" distL="0" distR="0">
            <wp:extent cx="2276475" cy="1123950"/>
            <wp:effectExtent l="0" t="0" r="9525"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76475" cy="1123950"/>
                    </a:xfrm>
                    <a:prstGeom prst="rect">
                      <a:avLst/>
                    </a:prstGeom>
                    <a:noFill/>
                    <a:ln>
                      <a:noFill/>
                    </a:ln>
                  </pic:spPr>
                </pic:pic>
              </a:graphicData>
            </a:graphic>
          </wp:inline>
        </w:drawing>
      </w:r>
    </w:p>
    <w:p w:rsidR="00362075" w:rsidRDefault="00362075" w:rsidP="001712D6">
      <w:pPr>
        <w:pStyle w:val="AralkYok"/>
        <w:jc w:val="both"/>
        <w:rPr>
          <w:rFonts w:ascii="Times New Roman" w:hAnsi="Times New Roman" w:cs="Times New Roman"/>
          <w:color w:val="00B0F0"/>
          <w:sz w:val="24"/>
          <w:szCs w:val="24"/>
        </w:rPr>
      </w:pPr>
    </w:p>
    <w:p w:rsidR="001712D6" w:rsidRDefault="001712D6" w:rsidP="001712D6">
      <w:pPr>
        <w:pStyle w:val="AralkYok"/>
        <w:jc w:val="both"/>
        <w:rPr>
          <w:rFonts w:ascii="Times New Roman" w:hAnsi="Times New Roman" w:cs="Times New Roman"/>
          <w:sz w:val="24"/>
          <w:szCs w:val="24"/>
        </w:rPr>
      </w:pPr>
      <w:r>
        <w:rPr>
          <w:rFonts w:ascii="Times New Roman" w:hAnsi="Times New Roman" w:cs="Times New Roman"/>
          <w:color w:val="00B0F0"/>
          <w:sz w:val="24"/>
          <w:szCs w:val="24"/>
        </w:rPr>
        <w:tab/>
      </w:r>
      <w:r w:rsidRPr="001712D6">
        <w:rPr>
          <w:rFonts w:ascii="Times New Roman" w:hAnsi="Times New Roman" w:cs="Times New Roman"/>
          <w:sz w:val="24"/>
          <w:szCs w:val="24"/>
        </w:rPr>
        <w:t>-Parlaklık Değişmezliği;</w:t>
      </w:r>
      <w:r w:rsidR="00622AF8">
        <w:rPr>
          <w:rFonts w:ascii="Times New Roman" w:hAnsi="Times New Roman" w:cs="Times New Roman"/>
          <w:sz w:val="24"/>
          <w:szCs w:val="24"/>
        </w:rPr>
        <w:t xml:space="preserve"> Retinaya düşen ışık miktarı değişse bile parlaklık algısı aynı kalmaktadır.</w:t>
      </w:r>
    </w:p>
    <w:p w:rsidR="00622AF8" w:rsidRDefault="00622AF8" w:rsidP="001712D6">
      <w:pPr>
        <w:pStyle w:val="AralkYok"/>
        <w:jc w:val="both"/>
        <w:rPr>
          <w:rFonts w:ascii="Times New Roman" w:hAnsi="Times New Roman" w:cs="Times New Roman"/>
          <w:sz w:val="24"/>
          <w:szCs w:val="24"/>
        </w:rPr>
      </w:pPr>
    </w:p>
    <w:p w:rsidR="00622AF8" w:rsidRDefault="00622AF8" w:rsidP="001712D6">
      <w:pPr>
        <w:pStyle w:val="AralkYok"/>
        <w:jc w:val="both"/>
        <w:rPr>
          <w:rFonts w:ascii="Times New Roman" w:hAnsi="Times New Roman" w:cs="Times New Roman"/>
          <w:sz w:val="24"/>
          <w:szCs w:val="24"/>
        </w:rPr>
      </w:pPr>
      <w:r>
        <w:rPr>
          <w:rFonts w:ascii="Times New Roman" w:hAnsi="Times New Roman" w:cs="Times New Roman"/>
          <w:sz w:val="24"/>
          <w:szCs w:val="24"/>
        </w:rPr>
        <w:tab/>
        <w:t>-Renk Değişmezliği; Duyusal bilgi değişse bile tanıdık nesnelerin rengi aynı kalır.</w:t>
      </w:r>
    </w:p>
    <w:p w:rsidR="00622AF8" w:rsidRDefault="00622AF8" w:rsidP="001712D6">
      <w:pPr>
        <w:pStyle w:val="AralkYok"/>
        <w:jc w:val="both"/>
        <w:rPr>
          <w:rFonts w:ascii="Times New Roman" w:hAnsi="Times New Roman" w:cs="Times New Roman"/>
          <w:sz w:val="24"/>
          <w:szCs w:val="24"/>
        </w:rPr>
      </w:pPr>
    </w:p>
    <w:p w:rsidR="001712D6" w:rsidRPr="0034741E" w:rsidRDefault="004E175D" w:rsidP="00FF2456">
      <w:pPr>
        <w:pStyle w:val="AralkYok"/>
        <w:jc w:val="both"/>
        <w:rPr>
          <w:rFonts w:ascii="Times New Roman" w:hAnsi="Times New Roman" w:cs="Times New Roman"/>
          <w:color w:val="FF0000"/>
          <w:sz w:val="24"/>
          <w:szCs w:val="24"/>
        </w:rPr>
      </w:pPr>
      <w:r w:rsidRPr="0034741E">
        <w:rPr>
          <w:rFonts w:ascii="Times New Roman" w:hAnsi="Times New Roman" w:cs="Times New Roman"/>
          <w:color w:val="FF0000"/>
          <w:sz w:val="24"/>
          <w:szCs w:val="24"/>
        </w:rPr>
        <w:t>GÖRSEL ALGILAMA ve RENK</w:t>
      </w:r>
    </w:p>
    <w:p w:rsidR="004E175D" w:rsidRDefault="004E175D" w:rsidP="00FF2456">
      <w:pPr>
        <w:pStyle w:val="AralkYok"/>
        <w:jc w:val="both"/>
        <w:rPr>
          <w:rFonts w:ascii="Times New Roman" w:hAnsi="Times New Roman" w:cs="Times New Roman"/>
          <w:sz w:val="24"/>
          <w:szCs w:val="24"/>
        </w:rPr>
      </w:pPr>
    </w:p>
    <w:p w:rsidR="004E175D" w:rsidRDefault="004E175D"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Renkler fizik, kimya ve fizyoloji bilim dallarını ilgilendirir. </w:t>
      </w:r>
    </w:p>
    <w:p w:rsidR="004E175D" w:rsidRDefault="004E175D" w:rsidP="00FF2456">
      <w:pPr>
        <w:pStyle w:val="AralkYok"/>
        <w:jc w:val="both"/>
        <w:rPr>
          <w:rFonts w:ascii="Times New Roman" w:hAnsi="Times New Roman" w:cs="Times New Roman"/>
          <w:sz w:val="24"/>
          <w:szCs w:val="24"/>
        </w:rPr>
      </w:pPr>
    </w:p>
    <w:p w:rsidR="004E175D" w:rsidRDefault="004E175D" w:rsidP="00FF2456">
      <w:pPr>
        <w:pStyle w:val="AralkYok"/>
        <w:jc w:val="both"/>
        <w:rPr>
          <w:rFonts w:ascii="Times New Roman" w:hAnsi="Times New Roman" w:cs="Times New Roman"/>
          <w:sz w:val="24"/>
          <w:szCs w:val="24"/>
        </w:rPr>
      </w:pPr>
      <w:r>
        <w:rPr>
          <w:rFonts w:ascii="Times New Roman" w:hAnsi="Times New Roman" w:cs="Times New Roman"/>
          <w:sz w:val="24"/>
          <w:szCs w:val="24"/>
        </w:rPr>
        <w:t>Fizik; Gördüğümüz şeyleri uyarıcı hale getiren yani onları görünür kılan ve yine onların nesnel karakterlerini ortaya koyan ışınım enerjisi üzerinde durular.</w:t>
      </w:r>
    </w:p>
    <w:p w:rsidR="004E175D" w:rsidRDefault="004E175D" w:rsidP="00FF2456">
      <w:pPr>
        <w:pStyle w:val="AralkYok"/>
        <w:jc w:val="both"/>
        <w:rPr>
          <w:rFonts w:ascii="Times New Roman" w:hAnsi="Times New Roman" w:cs="Times New Roman"/>
          <w:sz w:val="24"/>
          <w:szCs w:val="24"/>
        </w:rPr>
      </w:pPr>
    </w:p>
    <w:p w:rsidR="004E175D" w:rsidRDefault="004E175D" w:rsidP="00FF2456">
      <w:pPr>
        <w:pStyle w:val="AralkYok"/>
        <w:jc w:val="both"/>
        <w:rPr>
          <w:rFonts w:ascii="Times New Roman" w:hAnsi="Times New Roman" w:cs="Times New Roman"/>
          <w:sz w:val="24"/>
          <w:szCs w:val="24"/>
        </w:rPr>
      </w:pPr>
      <w:r>
        <w:rPr>
          <w:rFonts w:ascii="Times New Roman" w:hAnsi="Times New Roman" w:cs="Times New Roman"/>
          <w:sz w:val="24"/>
          <w:szCs w:val="24"/>
        </w:rPr>
        <w:t>Kimya; Renklerin pigment ve reaktif boya madde özelliklerini inceleyen özel bir alandır.</w:t>
      </w:r>
    </w:p>
    <w:p w:rsidR="004E175D" w:rsidRDefault="004E175D" w:rsidP="00FF2456">
      <w:pPr>
        <w:pStyle w:val="AralkYok"/>
        <w:jc w:val="both"/>
        <w:rPr>
          <w:rFonts w:ascii="Times New Roman" w:hAnsi="Times New Roman" w:cs="Times New Roman"/>
          <w:sz w:val="24"/>
          <w:szCs w:val="24"/>
        </w:rPr>
      </w:pPr>
    </w:p>
    <w:p w:rsidR="004E175D" w:rsidRDefault="004E175D" w:rsidP="00FF2456">
      <w:pPr>
        <w:pStyle w:val="AralkYok"/>
        <w:jc w:val="both"/>
        <w:rPr>
          <w:rFonts w:ascii="Times New Roman" w:hAnsi="Times New Roman" w:cs="Times New Roman"/>
          <w:sz w:val="24"/>
          <w:szCs w:val="24"/>
        </w:rPr>
      </w:pPr>
      <w:r>
        <w:rPr>
          <w:rFonts w:ascii="Times New Roman" w:hAnsi="Times New Roman" w:cs="Times New Roman"/>
          <w:sz w:val="24"/>
          <w:szCs w:val="24"/>
        </w:rPr>
        <w:t xml:space="preserve">Fizyoloji; Göz ve beyinde yer alan sinir sisteminin  elektrokimyasal aktivitelerini, </w:t>
      </w:r>
    </w:p>
    <w:p w:rsidR="004E175D" w:rsidRDefault="004E175D" w:rsidP="00FF2456">
      <w:pPr>
        <w:pStyle w:val="AralkYok"/>
        <w:jc w:val="both"/>
        <w:rPr>
          <w:rFonts w:ascii="Times New Roman" w:hAnsi="Times New Roman" w:cs="Times New Roman"/>
          <w:sz w:val="24"/>
          <w:szCs w:val="24"/>
        </w:rPr>
      </w:pPr>
    </w:p>
    <w:p w:rsidR="004E175D" w:rsidRDefault="004E175D" w:rsidP="00FF2456">
      <w:pPr>
        <w:pStyle w:val="AralkYok"/>
        <w:jc w:val="both"/>
        <w:rPr>
          <w:rFonts w:ascii="Times New Roman" w:hAnsi="Times New Roman" w:cs="Times New Roman"/>
          <w:sz w:val="24"/>
          <w:szCs w:val="24"/>
        </w:rPr>
      </w:pPr>
      <w:r>
        <w:rPr>
          <w:rFonts w:ascii="Times New Roman" w:hAnsi="Times New Roman" w:cs="Times New Roman"/>
          <w:sz w:val="24"/>
          <w:szCs w:val="24"/>
        </w:rPr>
        <w:t>Psikoloji ise; görse deneyimlerin bir ögesi olarak rengin fark edilmesini sağlar.</w:t>
      </w:r>
    </w:p>
    <w:p w:rsidR="004E175D" w:rsidRDefault="004E175D" w:rsidP="00FF2456">
      <w:pPr>
        <w:pStyle w:val="AralkYok"/>
        <w:jc w:val="both"/>
        <w:rPr>
          <w:rFonts w:ascii="Times New Roman" w:hAnsi="Times New Roman" w:cs="Times New Roman"/>
          <w:sz w:val="24"/>
          <w:szCs w:val="24"/>
        </w:rPr>
      </w:pPr>
    </w:p>
    <w:p w:rsidR="004E175D" w:rsidRDefault="004E175D" w:rsidP="00FF2456">
      <w:pPr>
        <w:pStyle w:val="AralkYok"/>
        <w:jc w:val="both"/>
        <w:rPr>
          <w:rFonts w:ascii="Times New Roman" w:hAnsi="Times New Roman" w:cs="Times New Roman"/>
          <w:sz w:val="24"/>
          <w:szCs w:val="24"/>
        </w:rPr>
      </w:pPr>
      <w:r>
        <w:rPr>
          <w:rFonts w:ascii="Times New Roman" w:hAnsi="Times New Roman" w:cs="Times New Roman"/>
          <w:sz w:val="24"/>
          <w:szCs w:val="24"/>
        </w:rPr>
        <w:t>PSİKOLOJİK YAKLAŞIM:</w:t>
      </w:r>
      <w:r w:rsidR="007D5B7A">
        <w:rPr>
          <w:rFonts w:ascii="Times New Roman" w:hAnsi="Times New Roman" w:cs="Times New Roman"/>
          <w:sz w:val="24"/>
          <w:szCs w:val="24"/>
        </w:rPr>
        <w:t xml:space="preserve"> Psikolojide renk algılanan şeyin bir parçasıdır. Renk üç ayrı şekilde görülür.</w:t>
      </w:r>
    </w:p>
    <w:p w:rsidR="007D5B7A" w:rsidRDefault="007D5B7A" w:rsidP="00FF2456">
      <w:pPr>
        <w:pStyle w:val="AralkYok"/>
        <w:jc w:val="both"/>
        <w:rPr>
          <w:rFonts w:ascii="Times New Roman" w:hAnsi="Times New Roman" w:cs="Times New Roman"/>
          <w:sz w:val="24"/>
          <w:szCs w:val="24"/>
        </w:rPr>
      </w:pPr>
      <w:r>
        <w:rPr>
          <w:rFonts w:ascii="Times New Roman" w:hAnsi="Times New Roman" w:cs="Times New Roman"/>
          <w:sz w:val="24"/>
          <w:szCs w:val="24"/>
        </w:rPr>
        <w:lastRenderedPageBreak/>
        <w:tab/>
        <w:t>a-Film renkleri ; Işık renkleridir. Bir yüzeyi belirleyemezler, bir dokusu yoktur.  Nesnelerin bir parçasıymış gibi algılanmazlar.</w:t>
      </w:r>
    </w:p>
    <w:p w:rsidR="007D5B7A" w:rsidRDefault="007D5B7A" w:rsidP="00FF2456">
      <w:pPr>
        <w:pStyle w:val="AralkYok"/>
        <w:jc w:val="both"/>
        <w:rPr>
          <w:rFonts w:ascii="Times New Roman" w:hAnsi="Times New Roman" w:cs="Times New Roman"/>
          <w:sz w:val="24"/>
          <w:szCs w:val="24"/>
        </w:rPr>
      </w:pPr>
    </w:p>
    <w:p w:rsidR="007D5B7A" w:rsidRDefault="007D5B7A"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b-Derinlik renkleri:  Saydam nesnelere özgü renklerdir. Aydınlatılmış sigara dumanında görülen renkler yada</w:t>
      </w:r>
      <w:r w:rsidR="00302F1F">
        <w:rPr>
          <w:rFonts w:ascii="Times New Roman" w:hAnsi="Times New Roman" w:cs="Times New Roman"/>
          <w:sz w:val="24"/>
          <w:szCs w:val="24"/>
        </w:rPr>
        <w:t xml:space="preserve"> bir bardaktan yansıyan renkler derinlik renkleridir. Bulutlar ve Güneş ilişkisi</w:t>
      </w:r>
    </w:p>
    <w:p w:rsidR="00302F1F" w:rsidRDefault="00302F1F" w:rsidP="00FF2456">
      <w:pPr>
        <w:pStyle w:val="AralkYok"/>
        <w:jc w:val="both"/>
        <w:rPr>
          <w:rFonts w:ascii="Times New Roman" w:hAnsi="Times New Roman" w:cs="Times New Roman"/>
          <w:sz w:val="24"/>
          <w:szCs w:val="24"/>
        </w:rPr>
      </w:pPr>
    </w:p>
    <w:p w:rsidR="00302F1F" w:rsidRDefault="00302F1F"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 xml:space="preserve">c-Yüzey renkleri: Nesnelerin yüzeylerindeymiş gibi görünürler. Uzaklık etkisi oluşturur. Örtücüdür ve normal olarak bir niteliğiymiş gibi algılanırlar. </w:t>
      </w:r>
    </w:p>
    <w:p w:rsidR="00302F1F" w:rsidRDefault="00302F1F" w:rsidP="00FF2456">
      <w:pPr>
        <w:pStyle w:val="AralkYok"/>
        <w:jc w:val="both"/>
        <w:rPr>
          <w:rFonts w:ascii="Times New Roman" w:hAnsi="Times New Roman" w:cs="Times New Roman"/>
          <w:sz w:val="24"/>
          <w:szCs w:val="24"/>
        </w:rPr>
      </w:pPr>
    </w:p>
    <w:p w:rsidR="00302F1F" w:rsidRDefault="00302F1F" w:rsidP="00FF2456">
      <w:pPr>
        <w:pStyle w:val="AralkYok"/>
        <w:jc w:val="both"/>
        <w:rPr>
          <w:rFonts w:ascii="Times New Roman" w:hAnsi="Times New Roman" w:cs="Times New Roman"/>
          <w:sz w:val="24"/>
          <w:szCs w:val="24"/>
        </w:rPr>
      </w:pPr>
      <w:r>
        <w:rPr>
          <w:rFonts w:ascii="Times New Roman" w:hAnsi="Times New Roman" w:cs="Times New Roman"/>
          <w:sz w:val="24"/>
          <w:szCs w:val="24"/>
        </w:rPr>
        <w:t>RENK KALİTELERİ:</w:t>
      </w:r>
    </w:p>
    <w:p w:rsidR="00302F1F" w:rsidRDefault="00302F1F" w:rsidP="00FF2456">
      <w:pPr>
        <w:pStyle w:val="AralkYok"/>
        <w:jc w:val="both"/>
        <w:rPr>
          <w:rFonts w:ascii="Times New Roman" w:hAnsi="Times New Roman" w:cs="Times New Roman"/>
          <w:sz w:val="24"/>
          <w:szCs w:val="24"/>
        </w:rPr>
      </w:pPr>
    </w:p>
    <w:p w:rsidR="00302F1F" w:rsidRDefault="00302F1F" w:rsidP="00302F1F">
      <w:pPr>
        <w:pStyle w:val="AralkYok"/>
        <w:ind w:left="705"/>
        <w:jc w:val="both"/>
        <w:rPr>
          <w:rFonts w:ascii="Times New Roman" w:hAnsi="Times New Roman" w:cs="Times New Roman"/>
          <w:sz w:val="24"/>
          <w:szCs w:val="24"/>
        </w:rPr>
      </w:pPr>
      <w:r>
        <w:rPr>
          <w:rFonts w:ascii="Times New Roman" w:hAnsi="Times New Roman" w:cs="Times New Roman"/>
          <w:sz w:val="24"/>
          <w:szCs w:val="24"/>
        </w:rPr>
        <w:t>a-</w:t>
      </w:r>
      <w:proofErr w:type="spellStart"/>
      <w:r>
        <w:rPr>
          <w:rFonts w:ascii="Times New Roman" w:hAnsi="Times New Roman" w:cs="Times New Roman"/>
          <w:sz w:val="24"/>
          <w:szCs w:val="24"/>
        </w:rPr>
        <w:t>Luste</w:t>
      </w:r>
      <w:proofErr w:type="spellEnd"/>
      <w:r>
        <w:rPr>
          <w:rFonts w:ascii="Times New Roman" w:hAnsi="Times New Roman" w:cs="Times New Roman"/>
          <w:sz w:val="24"/>
          <w:szCs w:val="24"/>
        </w:rPr>
        <w:t>: Parlaklığın, ışıklılığın, çeşitlemeleridir. Metal yüzeylerden, ipeksi kumaşlardan yansıyan renkler gibi.</w:t>
      </w:r>
    </w:p>
    <w:p w:rsidR="00302F1F" w:rsidRDefault="00302F1F" w:rsidP="00302F1F">
      <w:pPr>
        <w:pStyle w:val="AralkYok"/>
        <w:ind w:left="705"/>
        <w:jc w:val="both"/>
        <w:rPr>
          <w:rFonts w:ascii="Times New Roman" w:hAnsi="Times New Roman" w:cs="Times New Roman"/>
          <w:sz w:val="24"/>
          <w:szCs w:val="24"/>
        </w:rPr>
      </w:pPr>
    </w:p>
    <w:p w:rsidR="00302F1F" w:rsidRDefault="00302F1F" w:rsidP="00302F1F">
      <w:pPr>
        <w:pStyle w:val="AralkYok"/>
        <w:jc w:val="both"/>
        <w:rPr>
          <w:rFonts w:ascii="Times New Roman" w:hAnsi="Times New Roman" w:cs="Times New Roman"/>
          <w:sz w:val="24"/>
          <w:szCs w:val="24"/>
        </w:rPr>
      </w:pPr>
      <w:r>
        <w:rPr>
          <w:rFonts w:ascii="Times New Roman" w:hAnsi="Times New Roman" w:cs="Times New Roman"/>
          <w:sz w:val="24"/>
          <w:szCs w:val="24"/>
        </w:rPr>
        <w:tab/>
        <w:t>b-</w:t>
      </w:r>
      <w:r w:rsidR="00964F4B">
        <w:rPr>
          <w:rFonts w:ascii="Times New Roman" w:hAnsi="Times New Roman" w:cs="Times New Roman"/>
          <w:sz w:val="24"/>
          <w:szCs w:val="24"/>
        </w:rPr>
        <w:t>Metalik renkler: Film renkleri gibi algılanan yüzey veya objenin ardındaymış gibi görünürler.</w:t>
      </w:r>
    </w:p>
    <w:p w:rsidR="001608AD" w:rsidRDefault="001608AD" w:rsidP="00302F1F">
      <w:pPr>
        <w:pStyle w:val="AralkYok"/>
        <w:jc w:val="both"/>
        <w:rPr>
          <w:rFonts w:ascii="Times New Roman" w:hAnsi="Times New Roman" w:cs="Times New Roman"/>
          <w:sz w:val="24"/>
          <w:szCs w:val="24"/>
        </w:rPr>
      </w:pPr>
    </w:p>
    <w:p w:rsidR="001608AD" w:rsidRDefault="001608AD" w:rsidP="00302F1F">
      <w:pPr>
        <w:pStyle w:val="AralkYok"/>
        <w:jc w:val="both"/>
        <w:rPr>
          <w:rFonts w:ascii="Times New Roman" w:hAnsi="Times New Roman" w:cs="Times New Roman"/>
          <w:sz w:val="24"/>
          <w:szCs w:val="24"/>
        </w:rPr>
      </w:pPr>
      <w:r>
        <w:rPr>
          <w:rFonts w:ascii="Times New Roman" w:hAnsi="Times New Roman" w:cs="Times New Roman"/>
          <w:sz w:val="24"/>
          <w:szCs w:val="24"/>
        </w:rPr>
        <w:tab/>
        <w:t>c-Aydınlık ve kızarıklık</w:t>
      </w:r>
      <w:r w:rsidR="00D12437">
        <w:rPr>
          <w:rFonts w:ascii="Times New Roman" w:hAnsi="Times New Roman" w:cs="Times New Roman"/>
          <w:sz w:val="24"/>
          <w:szCs w:val="24"/>
        </w:rPr>
        <w:t xml:space="preserve">: renkli bir nesne parlatıldığı zaman daha aydınlık görünür. </w:t>
      </w:r>
      <w:r w:rsidR="002A388C">
        <w:rPr>
          <w:rFonts w:ascii="Times New Roman" w:hAnsi="Times New Roman" w:cs="Times New Roman"/>
          <w:sz w:val="24"/>
          <w:szCs w:val="24"/>
        </w:rPr>
        <w:t>Bir nesne kendi çevresi içinde parlıyorsa o nesne ışık saçmaktadır. Kor gibi</w:t>
      </w:r>
    </w:p>
    <w:p w:rsidR="002A388C" w:rsidRDefault="002A388C" w:rsidP="00302F1F">
      <w:pPr>
        <w:pStyle w:val="AralkYok"/>
        <w:jc w:val="both"/>
        <w:rPr>
          <w:rFonts w:ascii="Times New Roman" w:hAnsi="Times New Roman" w:cs="Times New Roman"/>
          <w:sz w:val="24"/>
          <w:szCs w:val="24"/>
        </w:rPr>
      </w:pPr>
    </w:p>
    <w:p w:rsidR="002A388C" w:rsidRDefault="002A388C" w:rsidP="00302F1F">
      <w:pPr>
        <w:pStyle w:val="AralkYok"/>
        <w:jc w:val="both"/>
        <w:rPr>
          <w:rFonts w:ascii="Times New Roman" w:hAnsi="Times New Roman" w:cs="Times New Roman"/>
          <w:sz w:val="24"/>
          <w:szCs w:val="24"/>
        </w:rPr>
      </w:pPr>
      <w:r>
        <w:rPr>
          <w:rFonts w:ascii="Times New Roman" w:hAnsi="Times New Roman" w:cs="Times New Roman"/>
          <w:sz w:val="24"/>
          <w:szCs w:val="24"/>
        </w:rPr>
        <w:t>RENK SÜREKLİLİĞİ</w:t>
      </w:r>
    </w:p>
    <w:p w:rsidR="00907CDC" w:rsidRDefault="00907CDC" w:rsidP="00302F1F">
      <w:pPr>
        <w:pStyle w:val="AralkYok"/>
        <w:jc w:val="both"/>
        <w:rPr>
          <w:rFonts w:ascii="Times New Roman" w:hAnsi="Times New Roman" w:cs="Times New Roman"/>
          <w:sz w:val="24"/>
          <w:szCs w:val="24"/>
        </w:rPr>
      </w:pPr>
    </w:p>
    <w:p w:rsidR="00907CDC" w:rsidRDefault="00907CDC" w:rsidP="00302F1F">
      <w:pPr>
        <w:pStyle w:val="AralkYok"/>
        <w:jc w:val="both"/>
        <w:rPr>
          <w:rFonts w:ascii="Times New Roman" w:hAnsi="Times New Roman" w:cs="Times New Roman"/>
          <w:sz w:val="24"/>
          <w:szCs w:val="24"/>
        </w:rPr>
      </w:pPr>
      <w:r>
        <w:rPr>
          <w:rFonts w:ascii="Times New Roman" w:hAnsi="Times New Roman" w:cs="Times New Roman"/>
          <w:sz w:val="24"/>
          <w:szCs w:val="24"/>
        </w:rPr>
        <w:t>Renk süre durumu, şekil ve biçim süre durumu gibi nesnelerin daha önce insan beyninde meydana getirmiş oldukları imgeleri doğrultusunda algılanmış olmasıdır. ( Siyah beyaz sinema filmi……..)</w:t>
      </w:r>
    </w:p>
    <w:p w:rsidR="00907CDC" w:rsidRDefault="00907CDC" w:rsidP="00302F1F">
      <w:pPr>
        <w:pStyle w:val="AralkYok"/>
        <w:jc w:val="both"/>
        <w:rPr>
          <w:rFonts w:ascii="Times New Roman" w:hAnsi="Times New Roman" w:cs="Times New Roman"/>
          <w:sz w:val="24"/>
          <w:szCs w:val="24"/>
        </w:rPr>
      </w:pPr>
    </w:p>
    <w:p w:rsidR="00907CDC" w:rsidRDefault="00907CDC" w:rsidP="00302F1F">
      <w:pPr>
        <w:pStyle w:val="AralkYok"/>
        <w:jc w:val="both"/>
        <w:rPr>
          <w:rFonts w:ascii="Times New Roman" w:hAnsi="Times New Roman" w:cs="Times New Roman"/>
          <w:sz w:val="24"/>
          <w:szCs w:val="24"/>
        </w:rPr>
      </w:pPr>
      <w:r>
        <w:rPr>
          <w:rFonts w:ascii="Times New Roman" w:hAnsi="Times New Roman" w:cs="Times New Roman"/>
          <w:sz w:val="24"/>
          <w:szCs w:val="24"/>
        </w:rPr>
        <w:t>Resim dilinde iki türlü renk vardır. Biri nesnelerin kendi doğal rengi diğeri ressamın resimde yaratmak istediği renk armonisine göre kullandığı  renklerdir.</w:t>
      </w:r>
    </w:p>
    <w:p w:rsidR="00907CDC" w:rsidRDefault="00907CDC" w:rsidP="00302F1F">
      <w:pPr>
        <w:pStyle w:val="AralkYok"/>
        <w:jc w:val="both"/>
        <w:rPr>
          <w:rFonts w:ascii="Times New Roman" w:hAnsi="Times New Roman" w:cs="Times New Roman"/>
          <w:sz w:val="24"/>
          <w:szCs w:val="24"/>
        </w:rPr>
      </w:pPr>
    </w:p>
    <w:p w:rsidR="00907CDC" w:rsidRDefault="00907CDC" w:rsidP="00302F1F">
      <w:pPr>
        <w:pStyle w:val="AralkYok"/>
        <w:jc w:val="both"/>
        <w:rPr>
          <w:rFonts w:ascii="Times New Roman" w:hAnsi="Times New Roman" w:cs="Times New Roman"/>
          <w:sz w:val="24"/>
          <w:szCs w:val="24"/>
        </w:rPr>
      </w:pPr>
      <w:r>
        <w:rPr>
          <w:rFonts w:ascii="Times New Roman" w:hAnsi="Times New Roman" w:cs="Times New Roman"/>
          <w:sz w:val="24"/>
          <w:szCs w:val="24"/>
        </w:rPr>
        <w:t>YANSIMA RENKLER</w:t>
      </w:r>
    </w:p>
    <w:p w:rsidR="00907CDC" w:rsidRDefault="00907CDC" w:rsidP="00302F1F">
      <w:pPr>
        <w:pStyle w:val="AralkYok"/>
        <w:jc w:val="both"/>
        <w:rPr>
          <w:rFonts w:ascii="Times New Roman" w:hAnsi="Times New Roman" w:cs="Times New Roman"/>
          <w:sz w:val="24"/>
          <w:szCs w:val="24"/>
        </w:rPr>
      </w:pPr>
    </w:p>
    <w:p w:rsidR="00907CDC" w:rsidRDefault="00907CDC" w:rsidP="00302F1F">
      <w:pPr>
        <w:pStyle w:val="AralkYok"/>
        <w:jc w:val="both"/>
        <w:rPr>
          <w:rFonts w:ascii="Times New Roman" w:hAnsi="Times New Roman" w:cs="Times New Roman"/>
          <w:sz w:val="24"/>
          <w:szCs w:val="24"/>
        </w:rPr>
      </w:pPr>
      <w:r>
        <w:rPr>
          <w:rFonts w:ascii="Times New Roman" w:hAnsi="Times New Roman" w:cs="Times New Roman"/>
          <w:sz w:val="24"/>
          <w:szCs w:val="24"/>
        </w:rPr>
        <w:t xml:space="preserve">Nesneler çoğu kez bir ışık kaynağından </w:t>
      </w:r>
      <w:proofErr w:type="spellStart"/>
      <w:r>
        <w:rPr>
          <w:rFonts w:ascii="Times New Roman" w:hAnsi="Times New Roman" w:cs="Times New Roman"/>
          <w:sz w:val="24"/>
          <w:szCs w:val="24"/>
        </w:rPr>
        <w:t>değilde</w:t>
      </w:r>
      <w:proofErr w:type="spellEnd"/>
      <w:r>
        <w:rPr>
          <w:rFonts w:ascii="Times New Roman" w:hAnsi="Times New Roman" w:cs="Times New Roman"/>
          <w:sz w:val="24"/>
          <w:szCs w:val="24"/>
        </w:rPr>
        <w:t xml:space="preserve">, onlara komşu olan nesnelerden yansıyan </w:t>
      </w:r>
      <w:proofErr w:type="spellStart"/>
      <w:r>
        <w:rPr>
          <w:rFonts w:ascii="Times New Roman" w:hAnsi="Times New Roman" w:cs="Times New Roman"/>
          <w:sz w:val="24"/>
          <w:szCs w:val="24"/>
        </w:rPr>
        <w:t>ışıklada</w:t>
      </w:r>
      <w:proofErr w:type="spellEnd"/>
      <w:r>
        <w:rPr>
          <w:rFonts w:ascii="Times New Roman" w:hAnsi="Times New Roman" w:cs="Times New Roman"/>
          <w:sz w:val="24"/>
          <w:szCs w:val="24"/>
        </w:rPr>
        <w:t xml:space="preserve"> aydınlanırlar. Resim dilinde yansıyan yada gelip geçici renkler denir.</w:t>
      </w:r>
    </w:p>
    <w:p w:rsidR="00907CDC" w:rsidRDefault="00907CDC" w:rsidP="00302F1F">
      <w:pPr>
        <w:pStyle w:val="AralkYok"/>
        <w:jc w:val="both"/>
        <w:rPr>
          <w:rFonts w:ascii="Times New Roman" w:hAnsi="Times New Roman" w:cs="Times New Roman"/>
          <w:sz w:val="24"/>
          <w:szCs w:val="24"/>
        </w:rPr>
      </w:pPr>
    </w:p>
    <w:p w:rsidR="00907CDC" w:rsidRDefault="00907CDC" w:rsidP="00302F1F">
      <w:pPr>
        <w:pStyle w:val="AralkYok"/>
        <w:jc w:val="both"/>
        <w:rPr>
          <w:rFonts w:ascii="Times New Roman" w:hAnsi="Times New Roman" w:cs="Times New Roman"/>
          <w:sz w:val="24"/>
          <w:szCs w:val="24"/>
        </w:rPr>
      </w:pPr>
      <w:r>
        <w:rPr>
          <w:rFonts w:ascii="Times New Roman" w:hAnsi="Times New Roman" w:cs="Times New Roman"/>
          <w:sz w:val="24"/>
          <w:szCs w:val="24"/>
        </w:rPr>
        <w:t>RENK ARMONİSİ</w:t>
      </w:r>
    </w:p>
    <w:p w:rsidR="00907CDC" w:rsidRDefault="00907CDC" w:rsidP="00302F1F">
      <w:pPr>
        <w:pStyle w:val="AralkYok"/>
        <w:jc w:val="both"/>
        <w:rPr>
          <w:rFonts w:ascii="Times New Roman" w:hAnsi="Times New Roman" w:cs="Times New Roman"/>
          <w:sz w:val="24"/>
          <w:szCs w:val="24"/>
        </w:rPr>
      </w:pPr>
    </w:p>
    <w:p w:rsidR="00907CDC" w:rsidRDefault="00907CDC" w:rsidP="00302F1F">
      <w:pPr>
        <w:pStyle w:val="AralkYok"/>
        <w:jc w:val="both"/>
        <w:rPr>
          <w:rFonts w:ascii="Times New Roman" w:hAnsi="Times New Roman" w:cs="Times New Roman"/>
          <w:sz w:val="24"/>
          <w:szCs w:val="24"/>
        </w:rPr>
      </w:pPr>
      <w:proofErr w:type="spellStart"/>
      <w:r>
        <w:rPr>
          <w:rFonts w:ascii="Times New Roman" w:hAnsi="Times New Roman" w:cs="Times New Roman"/>
          <w:sz w:val="24"/>
          <w:szCs w:val="24"/>
        </w:rPr>
        <w:t>Michel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Eugen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Cheureul</w:t>
      </w:r>
      <w:proofErr w:type="spellEnd"/>
      <w:r>
        <w:rPr>
          <w:rFonts w:ascii="Times New Roman" w:hAnsi="Times New Roman" w:cs="Times New Roman"/>
          <w:sz w:val="24"/>
          <w:szCs w:val="24"/>
        </w:rPr>
        <w:t xml:space="preserve">; iki türlü </w:t>
      </w:r>
      <w:r w:rsidR="00177E37">
        <w:rPr>
          <w:rFonts w:ascii="Times New Roman" w:hAnsi="Times New Roman" w:cs="Times New Roman"/>
          <w:sz w:val="24"/>
          <w:szCs w:val="24"/>
        </w:rPr>
        <w:t>renk armon</w:t>
      </w:r>
      <w:r w:rsidR="000D106C">
        <w:rPr>
          <w:rFonts w:ascii="Times New Roman" w:hAnsi="Times New Roman" w:cs="Times New Roman"/>
          <w:sz w:val="24"/>
          <w:szCs w:val="24"/>
        </w:rPr>
        <w:t>i</w:t>
      </w:r>
      <w:r w:rsidR="00177E37">
        <w:rPr>
          <w:rFonts w:ascii="Times New Roman" w:hAnsi="Times New Roman" w:cs="Times New Roman"/>
          <w:sz w:val="24"/>
          <w:szCs w:val="24"/>
        </w:rPr>
        <w:t>sinden söz etmekte. Biri benzer renklerin armonisi, diğer zıt renklerin armonisi.</w:t>
      </w:r>
    </w:p>
    <w:p w:rsidR="00177E37" w:rsidRDefault="00177E37" w:rsidP="00302F1F">
      <w:pPr>
        <w:pStyle w:val="AralkYok"/>
        <w:jc w:val="both"/>
        <w:rPr>
          <w:rFonts w:ascii="Times New Roman" w:hAnsi="Times New Roman" w:cs="Times New Roman"/>
          <w:sz w:val="24"/>
          <w:szCs w:val="24"/>
        </w:rPr>
      </w:pPr>
    </w:p>
    <w:p w:rsidR="00177E37" w:rsidRDefault="00177E37" w:rsidP="00302F1F">
      <w:pPr>
        <w:pStyle w:val="AralkYok"/>
        <w:jc w:val="both"/>
        <w:rPr>
          <w:rFonts w:ascii="Times New Roman" w:hAnsi="Times New Roman" w:cs="Times New Roman"/>
          <w:sz w:val="24"/>
          <w:szCs w:val="24"/>
        </w:rPr>
      </w:pPr>
      <w:proofErr w:type="spellStart"/>
      <w:r>
        <w:rPr>
          <w:rFonts w:ascii="Times New Roman" w:hAnsi="Times New Roman" w:cs="Times New Roman"/>
          <w:sz w:val="24"/>
          <w:szCs w:val="24"/>
        </w:rPr>
        <w:t>Charle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Blance</w:t>
      </w:r>
      <w:proofErr w:type="spellEnd"/>
      <w:r>
        <w:rPr>
          <w:rFonts w:ascii="Times New Roman" w:hAnsi="Times New Roman" w:cs="Times New Roman"/>
          <w:sz w:val="24"/>
          <w:szCs w:val="24"/>
        </w:rPr>
        <w:t>; matematiksel bir armoni yöntemi ortaya koymuştur.</w:t>
      </w:r>
    </w:p>
    <w:p w:rsidR="00177E37" w:rsidRDefault="00177E37" w:rsidP="00302F1F">
      <w:pPr>
        <w:pStyle w:val="AralkYok"/>
        <w:jc w:val="both"/>
        <w:rPr>
          <w:rFonts w:ascii="Times New Roman" w:hAnsi="Times New Roman" w:cs="Times New Roman"/>
          <w:sz w:val="24"/>
          <w:szCs w:val="24"/>
        </w:rPr>
      </w:pPr>
    </w:p>
    <w:p w:rsidR="00177E37" w:rsidRDefault="00177E37" w:rsidP="00302F1F">
      <w:pPr>
        <w:pStyle w:val="AralkYok"/>
        <w:jc w:val="both"/>
        <w:rPr>
          <w:rFonts w:ascii="Times New Roman" w:hAnsi="Times New Roman" w:cs="Times New Roman"/>
          <w:sz w:val="24"/>
          <w:szCs w:val="24"/>
        </w:rPr>
      </w:pPr>
      <w:r>
        <w:rPr>
          <w:rFonts w:ascii="Times New Roman" w:hAnsi="Times New Roman" w:cs="Times New Roman"/>
          <w:sz w:val="24"/>
          <w:szCs w:val="24"/>
        </w:rPr>
        <w:t>Günümüze kadar renk armonisi üzerine değişik çalışmalar yapılmış. Ancak çağımızda belirli bir renk armonisi ortaya koyulmadığını söyleyebiliriz.</w:t>
      </w:r>
    </w:p>
    <w:p w:rsidR="00177E37" w:rsidRDefault="00177E37" w:rsidP="00302F1F">
      <w:pPr>
        <w:pStyle w:val="AralkYok"/>
        <w:jc w:val="both"/>
        <w:rPr>
          <w:rFonts w:ascii="Times New Roman" w:hAnsi="Times New Roman" w:cs="Times New Roman"/>
          <w:sz w:val="24"/>
          <w:szCs w:val="24"/>
        </w:rPr>
      </w:pPr>
    </w:p>
    <w:p w:rsidR="00177E37" w:rsidRDefault="00177E37" w:rsidP="00302F1F">
      <w:pPr>
        <w:pStyle w:val="AralkYok"/>
        <w:jc w:val="both"/>
        <w:rPr>
          <w:rFonts w:ascii="Times New Roman" w:hAnsi="Times New Roman" w:cs="Times New Roman"/>
          <w:sz w:val="24"/>
          <w:szCs w:val="24"/>
        </w:rPr>
      </w:pPr>
      <w:r>
        <w:rPr>
          <w:rFonts w:ascii="Times New Roman" w:hAnsi="Times New Roman" w:cs="Times New Roman"/>
          <w:sz w:val="24"/>
          <w:szCs w:val="24"/>
        </w:rPr>
        <w:t xml:space="preserve">Renk armonileri genelde </w:t>
      </w:r>
      <w:proofErr w:type="spellStart"/>
      <w:r>
        <w:rPr>
          <w:rFonts w:ascii="Times New Roman" w:hAnsi="Times New Roman" w:cs="Times New Roman"/>
          <w:sz w:val="24"/>
          <w:szCs w:val="24"/>
        </w:rPr>
        <w:t>empatik</w:t>
      </w:r>
      <w:proofErr w:type="spellEnd"/>
      <w:r>
        <w:rPr>
          <w:rFonts w:ascii="Times New Roman" w:hAnsi="Times New Roman" w:cs="Times New Roman"/>
          <w:sz w:val="24"/>
          <w:szCs w:val="24"/>
        </w:rPr>
        <w:t xml:space="preserve"> olarak göze hoş gelen sistemler halinde sanatçılar tarafından kullanılmakta ise de bunlar kontrollü bilimsel deney bulguları şeklinde kanıtlanmadığı için her zaman şüpheyle yaklaşılmaktadır.</w:t>
      </w:r>
    </w:p>
    <w:p w:rsidR="00177E37" w:rsidRDefault="00177E37" w:rsidP="00302F1F">
      <w:pPr>
        <w:pStyle w:val="AralkYok"/>
        <w:jc w:val="both"/>
        <w:rPr>
          <w:rFonts w:ascii="Times New Roman" w:hAnsi="Times New Roman" w:cs="Times New Roman"/>
          <w:sz w:val="24"/>
          <w:szCs w:val="24"/>
        </w:rPr>
      </w:pPr>
    </w:p>
    <w:p w:rsidR="00177E37" w:rsidRDefault="00177E37" w:rsidP="00302F1F">
      <w:pPr>
        <w:pStyle w:val="AralkYok"/>
        <w:jc w:val="both"/>
        <w:rPr>
          <w:rFonts w:ascii="Times New Roman" w:hAnsi="Times New Roman" w:cs="Times New Roman"/>
          <w:sz w:val="24"/>
          <w:szCs w:val="24"/>
        </w:rPr>
      </w:pPr>
    </w:p>
    <w:p w:rsidR="00177E37" w:rsidRDefault="00177E37" w:rsidP="00302F1F">
      <w:pPr>
        <w:pStyle w:val="AralkYok"/>
        <w:jc w:val="both"/>
        <w:rPr>
          <w:rFonts w:ascii="Times New Roman" w:hAnsi="Times New Roman" w:cs="Times New Roman"/>
          <w:sz w:val="24"/>
          <w:szCs w:val="24"/>
        </w:rPr>
      </w:pPr>
      <w:r>
        <w:rPr>
          <w:rFonts w:ascii="Times New Roman" w:hAnsi="Times New Roman" w:cs="Times New Roman"/>
          <w:sz w:val="24"/>
          <w:szCs w:val="24"/>
        </w:rPr>
        <w:lastRenderedPageBreak/>
        <w:t>RENK DOYGUNLUĞU (RENK YEĞİNLİĞİ)</w:t>
      </w:r>
    </w:p>
    <w:p w:rsidR="00177E37" w:rsidRDefault="00177E37" w:rsidP="00302F1F">
      <w:pPr>
        <w:pStyle w:val="AralkYok"/>
        <w:jc w:val="both"/>
        <w:rPr>
          <w:rFonts w:ascii="Times New Roman" w:hAnsi="Times New Roman" w:cs="Times New Roman"/>
          <w:sz w:val="24"/>
          <w:szCs w:val="24"/>
        </w:rPr>
      </w:pPr>
    </w:p>
    <w:p w:rsidR="00177E37" w:rsidRDefault="00177E37" w:rsidP="00302F1F">
      <w:pPr>
        <w:pStyle w:val="AralkYok"/>
        <w:jc w:val="both"/>
        <w:rPr>
          <w:rFonts w:ascii="Times New Roman" w:hAnsi="Times New Roman" w:cs="Times New Roman"/>
          <w:sz w:val="24"/>
          <w:szCs w:val="24"/>
        </w:rPr>
      </w:pPr>
      <w:proofErr w:type="spellStart"/>
      <w:r>
        <w:rPr>
          <w:rFonts w:ascii="Times New Roman" w:hAnsi="Times New Roman" w:cs="Times New Roman"/>
          <w:sz w:val="24"/>
          <w:szCs w:val="24"/>
        </w:rPr>
        <w:t>Yeğinlik</w:t>
      </w:r>
      <w:proofErr w:type="spellEnd"/>
      <w:r>
        <w:rPr>
          <w:rFonts w:ascii="Times New Roman" w:hAnsi="Times New Roman" w:cs="Times New Roman"/>
          <w:sz w:val="24"/>
          <w:szCs w:val="24"/>
        </w:rPr>
        <w:t xml:space="preserve"> ve parlaklık kavramları birbirlerine bağlı kavramlardır. Açık değerler üzerinde uygulanan ve genellikle geleneksel batı </w:t>
      </w:r>
      <w:r w:rsidR="00ED0A7A">
        <w:rPr>
          <w:rFonts w:ascii="Times New Roman" w:hAnsi="Times New Roman" w:cs="Times New Roman"/>
          <w:sz w:val="24"/>
          <w:szCs w:val="24"/>
        </w:rPr>
        <w:t xml:space="preserve">resminde başvurulan </w:t>
      </w:r>
      <w:proofErr w:type="spellStart"/>
      <w:r w:rsidR="00ED0A7A">
        <w:rPr>
          <w:rFonts w:ascii="Times New Roman" w:hAnsi="Times New Roman" w:cs="Times New Roman"/>
          <w:sz w:val="24"/>
          <w:szCs w:val="24"/>
        </w:rPr>
        <w:t>glazes</w:t>
      </w:r>
      <w:proofErr w:type="spellEnd"/>
      <w:r w:rsidR="00ED0A7A">
        <w:rPr>
          <w:rFonts w:ascii="Times New Roman" w:hAnsi="Times New Roman" w:cs="Times New Roman"/>
          <w:sz w:val="24"/>
          <w:szCs w:val="24"/>
        </w:rPr>
        <w:t xml:space="preserve"> yöntemi, yüksek düzeyde bir renk </w:t>
      </w:r>
      <w:proofErr w:type="spellStart"/>
      <w:r w:rsidR="00ED0A7A">
        <w:rPr>
          <w:rFonts w:ascii="Times New Roman" w:hAnsi="Times New Roman" w:cs="Times New Roman"/>
          <w:sz w:val="24"/>
          <w:szCs w:val="24"/>
        </w:rPr>
        <w:t>yeğinliği</w:t>
      </w:r>
      <w:proofErr w:type="spellEnd"/>
      <w:r w:rsidR="00ED0A7A">
        <w:rPr>
          <w:rFonts w:ascii="Times New Roman" w:hAnsi="Times New Roman" w:cs="Times New Roman"/>
          <w:sz w:val="24"/>
          <w:szCs w:val="24"/>
        </w:rPr>
        <w:t>, aydınlık ve parlaklık ortaya koyar</w:t>
      </w:r>
      <w:r w:rsidR="00145006">
        <w:rPr>
          <w:rFonts w:ascii="Times New Roman" w:hAnsi="Times New Roman" w:cs="Times New Roman"/>
          <w:sz w:val="24"/>
          <w:szCs w:val="24"/>
        </w:rPr>
        <w:t>.</w:t>
      </w:r>
    </w:p>
    <w:p w:rsidR="00145006" w:rsidRDefault="00145006" w:rsidP="00302F1F">
      <w:pPr>
        <w:pStyle w:val="AralkYok"/>
        <w:jc w:val="both"/>
        <w:rPr>
          <w:rFonts w:ascii="Times New Roman" w:hAnsi="Times New Roman" w:cs="Times New Roman"/>
          <w:sz w:val="24"/>
          <w:szCs w:val="24"/>
        </w:rPr>
      </w:pPr>
    </w:p>
    <w:p w:rsidR="00145006" w:rsidRDefault="00D973A3" w:rsidP="00302F1F">
      <w:pPr>
        <w:pStyle w:val="AralkYok"/>
        <w:jc w:val="both"/>
        <w:rPr>
          <w:rFonts w:ascii="Times New Roman" w:hAnsi="Times New Roman" w:cs="Times New Roman"/>
          <w:sz w:val="24"/>
          <w:szCs w:val="24"/>
        </w:rPr>
      </w:pPr>
      <w:r>
        <w:rPr>
          <w:rFonts w:ascii="Times New Roman" w:hAnsi="Times New Roman" w:cs="Times New Roman"/>
          <w:sz w:val="24"/>
          <w:szCs w:val="24"/>
        </w:rPr>
        <w:t>RENKLERİN BOYUTLARI</w:t>
      </w:r>
    </w:p>
    <w:p w:rsidR="00D973A3" w:rsidRDefault="00D973A3" w:rsidP="00302F1F">
      <w:pPr>
        <w:pStyle w:val="AralkYok"/>
        <w:jc w:val="both"/>
        <w:rPr>
          <w:rFonts w:ascii="Times New Roman" w:hAnsi="Times New Roman" w:cs="Times New Roman"/>
          <w:sz w:val="24"/>
          <w:szCs w:val="24"/>
        </w:rPr>
      </w:pPr>
    </w:p>
    <w:p w:rsidR="00D973A3" w:rsidRDefault="00D973A3" w:rsidP="00302F1F">
      <w:pPr>
        <w:pStyle w:val="AralkYok"/>
        <w:jc w:val="both"/>
        <w:rPr>
          <w:rFonts w:ascii="Times New Roman" w:hAnsi="Times New Roman" w:cs="Times New Roman"/>
          <w:sz w:val="24"/>
          <w:szCs w:val="24"/>
        </w:rPr>
      </w:pPr>
      <w:r>
        <w:rPr>
          <w:rFonts w:ascii="Times New Roman" w:hAnsi="Times New Roman" w:cs="Times New Roman"/>
          <w:sz w:val="24"/>
          <w:szCs w:val="24"/>
        </w:rPr>
        <w:tab/>
        <w:t>a-</w:t>
      </w:r>
      <w:proofErr w:type="spellStart"/>
      <w:r>
        <w:rPr>
          <w:rFonts w:ascii="Times New Roman" w:hAnsi="Times New Roman" w:cs="Times New Roman"/>
          <w:sz w:val="24"/>
          <w:szCs w:val="24"/>
        </w:rPr>
        <w:t>Hue</w:t>
      </w:r>
      <w:proofErr w:type="spellEnd"/>
      <w:r>
        <w:rPr>
          <w:rFonts w:ascii="Times New Roman" w:hAnsi="Times New Roman" w:cs="Times New Roman"/>
          <w:sz w:val="24"/>
          <w:szCs w:val="24"/>
        </w:rPr>
        <w:t>; Rengin boyutu, kırmızı, sarı, yeşil, mavi gibi renk skalasındaki dalga boylarını anlatır.</w:t>
      </w:r>
    </w:p>
    <w:p w:rsidR="004E175D" w:rsidRDefault="004E175D" w:rsidP="00FF2456">
      <w:pPr>
        <w:pStyle w:val="AralkYok"/>
        <w:jc w:val="both"/>
        <w:rPr>
          <w:rFonts w:ascii="Times New Roman" w:hAnsi="Times New Roman" w:cs="Times New Roman"/>
          <w:sz w:val="24"/>
          <w:szCs w:val="24"/>
        </w:rPr>
      </w:pPr>
    </w:p>
    <w:p w:rsidR="00DE1EBC" w:rsidRDefault="00DE1EBC"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b-</w:t>
      </w:r>
      <w:proofErr w:type="spellStart"/>
      <w:r>
        <w:rPr>
          <w:rFonts w:ascii="Times New Roman" w:hAnsi="Times New Roman" w:cs="Times New Roman"/>
          <w:sz w:val="24"/>
          <w:szCs w:val="24"/>
        </w:rPr>
        <w:t>Saturasyon</w:t>
      </w:r>
      <w:proofErr w:type="spellEnd"/>
      <w:r w:rsidR="00A01FAA">
        <w:rPr>
          <w:rFonts w:ascii="Times New Roman" w:hAnsi="Times New Roman" w:cs="Times New Roman"/>
          <w:sz w:val="24"/>
          <w:szCs w:val="24"/>
        </w:rPr>
        <w:t xml:space="preserve"> (</w:t>
      </w:r>
      <w:proofErr w:type="spellStart"/>
      <w:r w:rsidR="00A01FAA">
        <w:rPr>
          <w:rFonts w:ascii="Times New Roman" w:hAnsi="Times New Roman" w:cs="Times New Roman"/>
          <w:sz w:val="24"/>
          <w:szCs w:val="24"/>
        </w:rPr>
        <w:t>Saturasion</w:t>
      </w:r>
      <w:proofErr w:type="spellEnd"/>
      <w:r w:rsidR="00A01FAA">
        <w:rPr>
          <w:rFonts w:ascii="Times New Roman" w:hAnsi="Times New Roman" w:cs="Times New Roman"/>
          <w:sz w:val="24"/>
          <w:szCs w:val="24"/>
        </w:rPr>
        <w:t>)</w:t>
      </w:r>
      <w:r>
        <w:rPr>
          <w:rFonts w:ascii="Times New Roman" w:hAnsi="Times New Roman" w:cs="Times New Roman"/>
          <w:sz w:val="24"/>
          <w:szCs w:val="24"/>
        </w:rPr>
        <w:t>:</w:t>
      </w:r>
      <w:r w:rsidR="00A01FAA">
        <w:rPr>
          <w:rFonts w:ascii="Times New Roman" w:hAnsi="Times New Roman" w:cs="Times New Roman"/>
          <w:sz w:val="24"/>
          <w:szCs w:val="24"/>
        </w:rPr>
        <w:t xml:space="preserve"> Renklerin saflık derecelerini belirlemek için kullanılan bir terimdir.</w:t>
      </w:r>
    </w:p>
    <w:p w:rsidR="00A01FAA" w:rsidRDefault="00A01FAA" w:rsidP="00FF2456">
      <w:pPr>
        <w:pStyle w:val="AralkYok"/>
        <w:jc w:val="both"/>
        <w:rPr>
          <w:rFonts w:ascii="Times New Roman" w:hAnsi="Times New Roman" w:cs="Times New Roman"/>
          <w:sz w:val="24"/>
          <w:szCs w:val="24"/>
        </w:rPr>
      </w:pPr>
    </w:p>
    <w:p w:rsidR="00A01FAA" w:rsidRDefault="00A01FAA"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c-Parlaklık: Renklerin karanlıktan aydınlığa doğru artan bir boyutudur.</w:t>
      </w:r>
    </w:p>
    <w:p w:rsidR="00A01FAA" w:rsidRDefault="00A01FAA" w:rsidP="00FF2456">
      <w:pPr>
        <w:pStyle w:val="AralkYok"/>
        <w:jc w:val="both"/>
        <w:rPr>
          <w:rFonts w:ascii="Times New Roman" w:hAnsi="Times New Roman" w:cs="Times New Roman"/>
          <w:sz w:val="24"/>
          <w:szCs w:val="24"/>
        </w:rPr>
      </w:pPr>
    </w:p>
    <w:p w:rsidR="00A01FAA" w:rsidRDefault="00A01FAA"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 xml:space="preserve">d-Kroma ve Kromatik Nitelik: Genellikle </w:t>
      </w:r>
      <w:proofErr w:type="spellStart"/>
      <w:r>
        <w:rPr>
          <w:rFonts w:ascii="Times New Roman" w:hAnsi="Times New Roman" w:cs="Times New Roman"/>
          <w:sz w:val="24"/>
          <w:szCs w:val="24"/>
        </w:rPr>
        <w:t>hue</w:t>
      </w:r>
      <w:proofErr w:type="spellEnd"/>
      <w:r>
        <w:rPr>
          <w:rFonts w:ascii="Times New Roman" w:hAnsi="Times New Roman" w:cs="Times New Roman"/>
          <w:sz w:val="24"/>
          <w:szCs w:val="24"/>
        </w:rPr>
        <w:t xml:space="preserve"> ve </w:t>
      </w:r>
      <w:proofErr w:type="spellStart"/>
      <w:r>
        <w:rPr>
          <w:rFonts w:ascii="Times New Roman" w:hAnsi="Times New Roman" w:cs="Times New Roman"/>
          <w:sz w:val="24"/>
          <w:szCs w:val="24"/>
        </w:rPr>
        <w:t>saturasyonu</w:t>
      </w:r>
      <w:proofErr w:type="spellEnd"/>
      <w:r>
        <w:rPr>
          <w:rFonts w:ascii="Times New Roman" w:hAnsi="Times New Roman" w:cs="Times New Roman"/>
          <w:sz w:val="24"/>
          <w:szCs w:val="24"/>
        </w:rPr>
        <w:t xml:space="preserve"> kapsayan fakat parlaklığı dışlayan bir kavramdır. Bu </w:t>
      </w:r>
      <w:proofErr w:type="spellStart"/>
      <w:r>
        <w:rPr>
          <w:rFonts w:ascii="Times New Roman" w:hAnsi="Times New Roman" w:cs="Times New Roman"/>
          <w:sz w:val="24"/>
          <w:szCs w:val="24"/>
        </w:rPr>
        <w:t>kavr</w:t>
      </w:r>
      <w:proofErr w:type="spellEnd"/>
      <w:r w:rsidR="00F917F8">
        <w:rPr>
          <w:rFonts w:ascii="Times New Roman" w:hAnsi="Times New Roman" w:cs="Times New Roman"/>
          <w:sz w:val="24"/>
          <w:szCs w:val="24"/>
        </w:rPr>
        <w:t xml:space="preserve"> </w:t>
      </w:r>
      <w:r>
        <w:rPr>
          <w:rFonts w:ascii="Times New Roman" w:hAnsi="Times New Roman" w:cs="Times New Roman"/>
          <w:sz w:val="24"/>
          <w:szCs w:val="24"/>
        </w:rPr>
        <w:t>am renklerin salt renklilik derecelerini belirler.</w:t>
      </w:r>
    </w:p>
    <w:p w:rsidR="00A01FAA" w:rsidRDefault="00A01FAA" w:rsidP="00FF2456">
      <w:pPr>
        <w:pStyle w:val="AralkYok"/>
        <w:jc w:val="both"/>
        <w:rPr>
          <w:rFonts w:ascii="Times New Roman" w:hAnsi="Times New Roman" w:cs="Times New Roman"/>
          <w:sz w:val="24"/>
          <w:szCs w:val="24"/>
        </w:rPr>
      </w:pPr>
    </w:p>
    <w:p w:rsidR="00A01FAA" w:rsidRDefault="00A01FAA"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 xml:space="preserve">e-Ton: </w:t>
      </w:r>
      <w:proofErr w:type="spellStart"/>
      <w:r>
        <w:rPr>
          <w:rFonts w:ascii="Times New Roman" w:hAnsi="Times New Roman" w:cs="Times New Roman"/>
          <w:sz w:val="24"/>
          <w:szCs w:val="24"/>
        </w:rPr>
        <w:t>Hue</w:t>
      </w:r>
      <w:proofErr w:type="spellEnd"/>
      <w:r>
        <w:rPr>
          <w:rFonts w:ascii="Times New Roman" w:hAnsi="Times New Roman" w:cs="Times New Roman"/>
          <w:sz w:val="24"/>
          <w:szCs w:val="24"/>
        </w:rPr>
        <w:t xml:space="preserve"> ve parlaklık boyutlarını içerecek bir biçimde kullanılan bir terimdir. Ton değerleri ve ton ilişkileri genellikle parlaklık farklılıkları olarak kullanılır.</w:t>
      </w:r>
    </w:p>
    <w:p w:rsidR="00A01FAA" w:rsidRDefault="00A01FAA" w:rsidP="00FF2456">
      <w:pPr>
        <w:pStyle w:val="AralkYok"/>
        <w:jc w:val="both"/>
        <w:rPr>
          <w:rFonts w:ascii="Times New Roman" w:hAnsi="Times New Roman" w:cs="Times New Roman"/>
          <w:sz w:val="24"/>
          <w:szCs w:val="24"/>
        </w:rPr>
      </w:pPr>
    </w:p>
    <w:p w:rsidR="00A01FAA" w:rsidRDefault="00A01FAA" w:rsidP="00FF2456">
      <w:pPr>
        <w:pStyle w:val="AralkYok"/>
        <w:jc w:val="both"/>
        <w:rPr>
          <w:rFonts w:ascii="Times New Roman" w:hAnsi="Times New Roman" w:cs="Times New Roman"/>
          <w:sz w:val="24"/>
          <w:szCs w:val="24"/>
        </w:rPr>
      </w:pPr>
      <w:r>
        <w:rPr>
          <w:rFonts w:ascii="Times New Roman" w:hAnsi="Times New Roman" w:cs="Times New Roman"/>
          <w:sz w:val="24"/>
          <w:szCs w:val="24"/>
        </w:rPr>
        <w:tab/>
        <w:t xml:space="preserve">f-Gölge: En yüksek düzeydeki parlaklık ve </w:t>
      </w:r>
      <w:proofErr w:type="spellStart"/>
      <w:r>
        <w:rPr>
          <w:rFonts w:ascii="Times New Roman" w:hAnsi="Times New Roman" w:cs="Times New Roman"/>
          <w:sz w:val="24"/>
          <w:szCs w:val="24"/>
        </w:rPr>
        <w:t>saturasyon</w:t>
      </w:r>
      <w:proofErr w:type="spellEnd"/>
      <w:r>
        <w:rPr>
          <w:rFonts w:ascii="Times New Roman" w:hAnsi="Times New Roman" w:cs="Times New Roman"/>
          <w:sz w:val="24"/>
          <w:szCs w:val="24"/>
        </w:rPr>
        <w:t xml:space="preserve"> düzeyindeki siyahlık oranıdır.</w:t>
      </w:r>
    </w:p>
    <w:p w:rsidR="00A01FAA" w:rsidRDefault="00A01FAA" w:rsidP="00FF2456">
      <w:pPr>
        <w:pStyle w:val="AralkYok"/>
        <w:jc w:val="both"/>
        <w:rPr>
          <w:rFonts w:ascii="Times New Roman" w:hAnsi="Times New Roman" w:cs="Times New Roman"/>
          <w:sz w:val="24"/>
          <w:szCs w:val="24"/>
        </w:rPr>
      </w:pPr>
    </w:p>
    <w:p w:rsidR="00A01FAA" w:rsidRDefault="00A01FAA"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g-</w:t>
      </w:r>
      <w:proofErr w:type="spellStart"/>
      <w:r>
        <w:rPr>
          <w:rFonts w:ascii="Times New Roman" w:hAnsi="Times New Roman" w:cs="Times New Roman"/>
          <w:sz w:val="24"/>
          <w:szCs w:val="24"/>
        </w:rPr>
        <w:t>Tint</w:t>
      </w:r>
      <w:proofErr w:type="spellEnd"/>
      <w:r>
        <w:rPr>
          <w:rFonts w:ascii="Times New Roman" w:hAnsi="Times New Roman" w:cs="Times New Roman"/>
          <w:sz w:val="24"/>
          <w:szCs w:val="24"/>
        </w:rPr>
        <w:t xml:space="preserve">: Açık değerdeki ton farklılıklarına </w:t>
      </w:r>
      <w:proofErr w:type="spellStart"/>
      <w:r>
        <w:rPr>
          <w:rFonts w:ascii="Times New Roman" w:hAnsi="Times New Roman" w:cs="Times New Roman"/>
          <w:sz w:val="24"/>
          <w:szCs w:val="24"/>
        </w:rPr>
        <w:t>tint</w:t>
      </w:r>
      <w:proofErr w:type="spellEnd"/>
      <w:r>
        <w:rPr>
          <w:rFonts w:ascii="Times New Roman" w:hAnsi="Times New Roman" w:cs="Times New Roman"/>
          <w:sz w:val="24"/>
          <w:szCs w:val="24"/>
        </w:rPr>
        <w:t xml:space="preserve"> denir. Beyaza yakın ışık değerlerini içeren ton farklılıklarıdır.</w:t>
      </w:r>
    </w:p>
    <w:p w:rsidR="00A01FAA" w:rsidRDefault="00A01FAA" w:rsidP="00A01FAA">
      <w:pPr>
        <w:pStyle w:val="AralkYok"/>
        <w:ind w:firstLine="708"/>
        <w:jc w:val="both"/>
        <w:rPr>
          <w:rFonts w:ascii="Times New Roman" w:hAnsi="Times New Roman" w:cs="Times New Roman"/>
          <w:sz w:val="24"/>
          <w:szCs w:val="24"/>
        </w:rPr>
      </w:pPr>
    </w:p>
    <w:p w:rsidR="00A01FAA" w:rsidRDefault="00A01FAA"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 xml:space="preserve">i-Soğuk-Sıcak renkler: Renk çemberinde dalga boyu yüksek olan renklere sıcak renkler, dalga boyu düşük olan renklere </w:t>
      </w:r>
      <w:r w:rsidR="00ED45F5">
        <w:rPr>
          <w:rFonts w:ascii="Times New Roman" w:hAnsi="Times New Roman" w:cs="Times New Roman"/>
          <w:sz w:val="24"/>
          <w:szCs w:val="24"/>
        </w:rPr>
        <w:t xml:space="preserve"> soğuk renkler denir.</w:t>
      </w:r>
    </w:p>
    <w:p w:rsidR="00ED45F5" w:rsidRDefault="00ED45F5" w:rsidP="00A01FAA">
      <w:pPr>
        <w:pStyle w:val="AralkYok"/>
        <w:ind w:firstLine="708"/>
        <w:jc w:val="both"/>
        <w:rPr>
          <w:rFonts w:ascii="Times New Roman" w:hAnsi="Times New Roman" w:cs="Times New Roman"/>
          <w:sz w:val="24"/>
          <w:szCs w:val="24"/>
        </w:rPr>
      </w:pPr>
    </w:p>
    <w:p w:rsidR="00ED45F5" w:rsidRDefault="00ED45F5"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j-Öne gelen ve geriye doğru giden renkler: Resim geleneğine göre aynı alanda ve gözden eşit uzaklıkta  yer alan renklerin arasındaki sıcak renklerin öne doğru geldiği, soğuk renklerin ise geriye  doğru gidiyormuş görüldüğüne dair bir inanış vardır.</w:t>
      </w:r>
    </w:p>
    <w:p w:rsidR="00ED45F5" w:rsidRDefault="00ED45F5" w:rsidP="00A01FAA">
      <w:pPr>
        <w:pStyle w:val="AralkYok"/>
        <w:ind w:firstLine="708"/>
        <w:jc w:val="both"/>
        <w:rPr>
          <w:rFonts w:ascii="Times New Roman" w:hAnsi="Times New Roman" w:cs="Times New Roman"/>
          <w:sz w:val="24"/>
          <w:szCs w:val="24"/>
        </w:rPr>
      </w:pPr>
    </w:p>
    <w:p w:rsidR="00ED45F5" w:rsidRDefault="00ED45F5"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AĞIRLIK</w:t>
      </w:r>
    </w:p>
    <w:p w:rsidR="00ED45F5" w:rsidRDefault="00ED45F5" w:rsidP="00A01FAA">
      <w:pPr>
        <w:pStyle w:val="AralkYok"/>
        <w:ind w:firstLine="708"/>
        <w:jc w:val="both"/>
        <w:rPr>
          <w:rFonts w:ascii="Times New Roman" w:hAnsi="Times New Roman" w:cs="Times New Roman"/>
          <w:sz w:val="24"/>
          <w:szCs w:val="24"/>
        </w:rPr>
      </w:pPr>
    </w:p>
    <w:p w:rsidR="00ED45F5" w:rsidRDefault="00ED45F5"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Deneyler sonucu koyu renklerin daha ağır görüldüğü, açık renklerin ise sanki ağırlıksız olduğu gibi bir sonuç üzerinde görüş birliğine varılmıştır.</w:t>
      </w:r>
    </w:p>
    <w:p w:rsidR="00ED45F5" w:rsidRDefault="00ED45F5" w:rsidP="00A01FAA">
      <w:pPr>
        <w:pStyle w:val="AralkYok"/>
        <w:ind w:firstLine="708"/>
        <w:jc w:val="both"/>
        <w:rPr>
          <w:rFonts w:ascii="Times New Roman" w:hAnsi="Times New Roman" w:cs="Times New Roman"/>
          <w:sz w:val="24"/>
          <w:szCs w:val="24"/>
        </w:rPr>
      </w:pPr>
    </w:p>
    <w:p w:rsidR="00ED45F5" w:rsidRDefault="00ED45F5"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ÖLÇÜ</w:t>
      </w:r>
    </w:p>
    <w:p w:rsidR="00ED45F5" w:rsidRDefault="00ED45F5" w:rsidP="00A01FAA">
      <w:pPr>
        <w:pStyle w:val="AralkYok"/>
        <w:ind w:firstLine="708"/>
        <w:jc w:val="both"/>
        <w:rPr>
          <w:rFonts w:ascii="Times New Roman" w:hAnsi="Times New Roman" w:cs="Times New Roman"/>
          <w:sz w:val="24"/>
          <w:szCs w:val="24"/>
        </w:rPr>
      </w:pPr>
    </w:p>
    <w:p w:rsidR="003C6815" w:rsidRDefault="00EE04CE" w:rsidP="00A01FAA">
      <w:pPr>
        <w:pStyle w:val="AralkYok"/>
        <w:ind w:firstLine="708"/>
        <w:jc w:val="both"/>
        <w:rPr>
          <w:rFonts w:ascii="Times New Roman" w:hAnsi="Times New Roman" w:cs="Times New Roman"/>
          <w:sz w:val="24"/>
          <w:szCs w:val="24"/>
        </w:rPr>
      </w:pPr>
      <w:r>
        <w:rPr>
          <w:rFonts w:ascii="Times New Roman" w:hAnsi="Times New Roman" w:cs="Times New Roman"/>
          <w:sz w:val="24"/>
          <w:szCs w:val="24"/>
        </w:rPr>
        <w:t>Açık renkli nesnelerin aynı boyutta olmalarına rağmen, siyah-koyu nesnelerin daha büyük algılandığı ortaya çıkmıştır. Kandinsky</w:t>
      </w:r>
      <w:r w:rsidR="004A7617">
        <w:rPr>
          <w:rFonts w:ascii="Times New Roman" w:hAnsi="Times New Roman" w:cs="Times New Roman"/>
          <w:sz w:val="24"/>
          <w:szCs w:val="24"/>
        </w:rPr>
        <w:t xml:space="preserve"> </w:t>
      </w:r>
      <w:r>
        <w:rPr>
          <w:rFonts w:ascii="Times New Roman" w:hAnsi="Times New Roman" w:cs="Times New Roman"/>
          <w:sz w:val="24"/>
          <w:szCs w:val="24"/>
        </w:rPr>
        <w:t>sarı bir çemberin merkezinden çevresine doğru sürekli yayıldığı, mavi renkli çemberin ise giderek küçülüp merkezin</w:t>
      </w:r>
      <w:r w:rsidR="000D106C">
        <w:rPr>
          <w:rFonts w:ascii="Times New Roman" w:hAnsi="Times New Roman" w:cs="Times New Roman"/>
          <w:sz w:val="24"/>
          <w:szCs w:val="24"/>
        </w:rPr>
        <w:t>e doğru çekildiğini ileri sürmü</w:t>
      </w:r>
      <w:r>
        <w:rPr>
          <w:rFonts w:ascii="Times New Roman" w:hAnsi="Times New Roman" w:cs="Times New Roman"/>
          <w:sz w:val="24"/>
          <w:szCs w:val="24"/>
        </w:rPr>
        <w:t xml:space="preserve">ştür. </w:t>
      </w:r>
    </w:p>
    <w:p w:rsidR="0088360E" w:rsidRDefault="0088360E" w:rsidP="00A01FAA">
      <w:pPr>
        <w:pStyle w:val="AralkYok"/>
        <w:ind w:firstLine="708"/>
        <w:jc w:val="both"/>
        <w:rPr>
          <w:rFonts w:ascii="Times New Roman" w:hAnsi="Times New Roman" w:cs="Times New Roman"/>
          <w:sz w:val="24"/>
          <w:szCs w:val="24"/>
        </w:rPr>
      </w:pPr>
    </w:p>
    <w:p w:rsidR="0088360E" w:rsidRDefault="0088360E" w:rsidP="00A01FAA">
      <w:pPr>
        <w:pStyle w:val="AralkYok"/>
        <w:ind w:firstLine="708"/>
        <w:jc w:val="both"/>
        <w:rPr>
          <w:rFonts w:ascii="Times New Roman" w:hAnsi="Times New Roman" w:cs="Times New Roman"/>
          <w:sz w:val="24"/>
          <w:szCs w:val="24"/>
        </w:rPr>
      </w:pPr>
    </w:p>
    <w:p w:rsidR="0088360E" w:rsidRDefault="0088360E" w:rsidP="00A01FAA">
      <w:pPr>
        <w:pStyle w:val="AralkYok"/>
        <w:ind w:firstLine="708"/>
        <w:jc w:val="both"/>
        <w:rPr>
          <w:rFonts w:ascii="Times New Roman" w:hAnsi="Times New Roman" w:cs="Times New Roman"/>
          <w:sz w:val="24"/>
          <w:szCs w:val="24"/>
        </w:rPr>
      </w:pPr>
    </w:p>
    <w:p w:rsidR="0088360E" w:rsidRDefault="0088360E" w:rsidP="00A01FAA">
      <w:pPr>
        <w:pStyle w:val="AralkYok"/>
        <w:ind w:firstLine="708"/>
        <w:jc w:val="both"/>
        <w:rPr>
          <w:rFonts w:ascii="Times New Roman" w:hAnsi="Times New Roman" w:cs="Times New Roman"/>
          <w:sz w:val="24"/>
          <w:szCs w:val="24"/>
        </w:rPr>
      </w:pPr>
    </w:p>
    <w:p w:rsidR="0088360E" w:rsidRDefault="0088360E" w:rsidP="00A01FAA">
      <w:pPr>
        <w:pStyle w:val="AralkYok"/>
        <w:ind w:firstLine="708"/>
        <w:jc w:val="both"/>
        <w:rPr>
          <w:rFonts w:ascii="Times New Roman" w:hAnsi="Times New Roman" w:cs="Times New Roman"/>
          <w:sz w:val="24"/>
          <w:szCs w:val="24"/>
        </w:rPr>
      </w:pPr>
    </w:p>
    <w:p w:rsidR="00DC370E" w:rsidRDefault="00DC370E" w:rsidP="005D5C13">
      <w:pPr>
        <w:pStyle w:val="AralkYok"/>
        <w:jc w:val="both"/>
        <w:rPr>
          <w:rFonts w:ascii="Times New Roman" w:hAnsi="Times New Roman" w:cs="Times New Roman"/>
          <w:color w:val="FF0000"/>
          <w:sz w:val="24"/>
          <w:szCs w:val="24"/>
        </w:rPr>
      </w:pPr>
    </w:p>
    <w:p w:rsidR="00DC370E" w:rsidRDefault="00DC370E" w:rsidP="005D5C13">
      <w:pPr>
        <w:pStyle w:val="AralkYok"/>
        <w:jc w:val="both"/>
        <w:rPr>
          <w:rFonts w:ascii="Times New Roman" w:hAnsi="Times New Roman" w:cs="Times New Roman"/>
          <w:color w:val="FF0000"/>
          <w:sz w:val="24"/>
          <w:szCs w:val="24"/>
        </w:rPr>
      </w:pPr>
    </w:p>
    <w:p w:rsidR="0088360E" w:rsidRPr="005D5C13" w:rsidRDefault="0088360E" w:rsidP="006121BF">
      <w:pPr>
        <w:pStyle w:val="AralkYok"/>
        <w:spacing w:line="360" w:lineRule="auto"/>
        <w:ind w:firstLine="709"/>
        <w:jc w:val="both"/>
        <w:rPr>
          <w:rFonts w:ascii="Times New Roman" w:hAnsi="Times New Roman" w:cs="Times New Roman"/>
          <w:color w:val="FF0000"/>
          <w:sz w:val="24"/>
          <w:szCs w:val="24"/>
        </w:rPr>
      </w:pPr>
      <w:r w:rsidRPr="005D5C13">
        <w:rPr>
          <w:rFonts w:ascii="Times New Roman" w:hAnsi="Times New Roman" w:cs="Times New Roman"/>
          <w:color w:val="FF0000"/>
          <w:sz w:val="24"/>
          <w:szCs w:val="24"/>
        </w:rPr>
        <w:t>RENKLER</w:t>
      </w:r>
    </w:p>
    <w:p w:rsidR="0088360E" w:rsidRDefault="008074BA"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Re</w:t>
      </w:r>
      <w:r w:rsidR="0088360E">
        <w:rPr>
          <w:rFonts w:ascii="Times New Roman" w:hAnsi="Times New Roman" w:cs="Times New Roman"/>
          <w:sz w:val="24"/>
          <w:szCs w:val="24"/>
        </w:rPr>
        <w:t xml:space="preserve">nklerin sıcaklığı ve soğukluğu daima içsel bir anlam taşır. Renkler daima sarıya ve maviye yönelir. Bu yönelişte  renk salt ışık frekansı olmaktan öte maddi olmayan bir nitelik </w:t>
      </w:r>
      <w:proofErr w:type="spellStart"/>
      <w:r w:rsidR="0088360E">
        <w:rPr>
          <w:rFonts w:ascii="Times New Roman" w:hAnsi="Times New Roman" w:cs="Times New Roman"/>
          <w:sz w:val="24"/>
          <w:szCs w:val="24"/>
        </w:rPr>
        <w:t>kazanır.Sıcak</w:t>
      </w:r>
      <w:proofErr w:type="spellEnd"/>
      <w:r w:rsidR="0088360E">
        <w:rPr>
          <w:rFonts w:ascii="Times New Roman" w:hAnsi="Times New Roman" w:cs="Times New Roman"/>
          <w:sz w:val="24"/>
          <w:szCs w:val="24"/>
        </w:rPr>
        <w:t xml:space="preserve"> renkler insana yaklaşır, soğuk renkler insandan uzaklaşır. Bunun nedeni renklerin içsel önem ve anlam değerinin karşıtlıkta olmasıdır. Yani zıtlıklar olarak düşünebiliriz. Yine renkler açık koyu tonları ile insana yakınlık, uzaklık olarak etkiler. Açık koyu ton değerleri sıcak soğuk zıtlığı gibi aktif </w:t>
      </w:r>
      <w:proofErr w:type="spellStart"/>
      <w:r w:rsidR="0088360E">
        <w:rPr>
          <w:rFonts w:ascii="Times New Roman" w:hAnsi="Times New Roman" w:cs="Times New Roman"/>
          <w:sz w:val="24"/>
          <w:szCs w:val="24"/>
        </w:rPr>
        <w:t>kımıltılı</w:t>
      </w:r>
      <w:proofErr w:type="spellEnd"/>
      <w:r w:rsidR="0088360E">
        <w:rPr>
          <w:rFonts w:ascii="Times New Roman" w:hAnsi="Times New Roman" w:cs="Times New Roman"/>
          <w:sz w:val="24"/>
          <w:szCs w:val="24"/>
        </w:rPr>
        <w:t xml:space="preserve"> (hareketli) değil daha statik, daha donmuş içsel bir değer </w:t>
      </w:r>
      <w:proofErr w:type="spellStart"/>
      <w:r w:rsidR="0088360E">
        <w:rPr>
          <w:rFonts w:ascii="Times New Roman" w:hAnsi="Times New Roman" w:cs="Times New Roman"/>
          <w:sz w:val="24"/>
          <w:szCs w:val="24"/>
        </w:rPr>
        <w:t>etkilenimidir</w:t>
      </w:r>
      <w:proofErr w:type="spellEnd"/>
      <w:r w:rsidR="0088360E">
        <w:rPr>
          <w:rFonts w:ascii="Times New Roman" w:hAnsi="Times New Roman" w:cs="Times New Roman"/>
          <w:sz w:val="24"/>
          <w:szCs w:val="24"/>
        </w:rPr>
        <w:t>. Sarı ve maviye bağlı olarak;</w:t>
      </w:r>
    </w:p>
    <w:p w:rsidR="0088360E" w:rsidRDefault="0088360E"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Sarı renkler kırmızıya doğru atılgan, fırlak olarak göze batarken,</w:t>
      </w:r>
    </w:p>
    <w:p w:rsidR="0088360E" w:rsidRDefault="0088360E"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Mavi renkler büzüşür, yoğunlaşır, içe doğru derinleşir.</w:t>
      </w:r>
    </w:p>
    <w:p w:rsidR="005744F8" w:rsidRDefault="005744F8"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Bu etkiler açık – koyu etkilerle desteklenirse daha büyürler. Sarının beyaz tonlarında etkisi güçlenir. Mavinin beyaz tonlarında etkisi daha artar. Sarı hiçbir zaman siyah ile </w:t>
      </w:r>
      <w:proofErr w:type="spellStart"/>
      <w:r>
        <w:rPr>
          <w:rFonts w:ascii="Times New Roman" w:hAnsi="Times New Roman" w:cs="Times New Roman"/>
          <w:sz w:val="24"/>
          <w:szCs w:val="24"/>
        </w:rPr>
        <w:t>koyulaşmaz.Sarı</w:t>
      </w:r>
      <w:proofErr w:type="spellEnd"/>
      <w:r>
        <w:rPr>
          <w:rFonts w:ascii="Times New Roman" w:hAnsi="Times New Roman" w:cs="Times New Roman"/>
          <w:sz w:val="24"/>
          <w:szCs w:val="24"/>
        </w:rPr>
        <w:t xml:space="preserve"> ile siyah karışırsa kirlenir, yeşilimtırak bir renge dönüşür, grileşir. Sarı beyazı yoğun bir şekilde kabul eder. S</w:t>
      </w:r>
      <w:r w:rsidR="00A80A23">
        <w:rPr>
          <w:rFonts w:ascii="Times New Roman" w:hAnsi="Times New Roman" w:cs="Times New Roman"/>
          <w:sz w:val="24"/>
          <w:szCs w:val="24"/>
        </w:rPr>
        <w:t>arı ile beyaz arasında fiziksel bir yakınlık yani frekans aralığı vardır. Mavi ise ton değeri ile siyaha daha yakındır ve bu yüzden siyahı kabul eder, siyah ile etkinleşir.</w:t>
      </w:r>
    </w:p>
    <w:p w:rsidR="00A80A23" w:rsidRDefault="00A80A23"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Sarı-mavi karışımı , sarı ile siyahın karışımına benzer değerler oluşturur. Sarıya az miktarda mavi karıştırılırsa yeşilimtırak bir  tona dönüşür ve </w:t>
      </w:r>
      <w:proofErr w:type="spellStart"/>
      <w:r>
        <w:rPr>
          <w:rFonts w:ascii="Times New Roman" w:hAnsi="Times New Roman" w:cs="Times New Roman"/>
          <w:sz w:val="24"/>
          <w:szCs w:val="24"/>
        </w:rPr>
        <w:t>dirensiz</w:t>
      </w:r>
      <w:proofErr w:type="spellEnd"/>
      <w:r>
        <w:rPr>
          <w:rFonts w:ascii="Times New Roman" w:hAnsi="Times New Roman" w:cs="Times New Roman"/>
          <w:sz w:val="24"/>
          <w:szCs w:val="24"/>
        </w:rPr>
        <w:t xml:space="preserve"> bir anlam kazanır. Eşit karışımında ise sarının sıcak ve öne fırlayan etkisini karşıt kuvvetler ile dengeleyerek durgun bir etki oluşturur. Yeşil hareketsiz ve dinginlik demektir.</w:t>
      </w:r>
    </w:p>
    <w:p w:rsidR="00D95389" w:rsidRDefault="00D95389"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Sarı renk; atak, dünyevi, yaşama derinliği olan bir renktir. Geriye , derine götürmez.  Mavi ile dengelendiğinde bu etkilerini fazla kaybetmez. Atılgan, </w:t>
      </w:r>
      <w:proofErr w:type="spellStart"/>
      <w:r>
        <w:rPr>
          <w:rFonts w:ascii="Times New Roman" w:hAnsi="Times New Roman" w:cs="Times New Roman"/>
          <w:sz w:val="24"/>
          <w:szCs w:val="24"/>
        </w:rPr>
        <w:t>cevhal</w:t>
      </w:r>
      <w:proofErr w:type="spellEnd"/>
      <w:r>
        <w:rPr>
          <w:rFonts w:ascii="Times New Roman" w:hAnsi="Times New Roman" w:cs="Times New Roman"/>
          <w:sz w:val="24"/>
          <w:szCs w:val="24"/>
        </w:rPr>
        <w:t xml:space="preserve">, kızgın, öfke, atak ifadelerini  içinde taşır. </w:t>
      </w:r>
      <w:r w:rsidR="0006353C">
        <w:rPr>
          <w:rFonts w:ascii="Times New Roman" w:hAnsi="Times New Roman" w:cs="Times New Roman"/>
          <w:sz w:val="24"/>
          <w:szCs w:val="24"/>
        </w:rPr>
        <w:t xml:space="preserve">Doğrudan direk sarı renk ile temas etmek insanı huzursuz edebilir, heyecanlandırır, insanı çılgınlaştırır. </w:t>
      </w:r>
    </w:p>
    <w:p w:rsidR="0006353C" w:rsidRDefault="0006353C"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Mavi grubu ise; </w:t>
      </w:r>
      <w:r w:rsidR="00802F87">
        <w:rPr>
          <w:rFonts w:ascii="Times New Roman" w:hAnsi="Times New Roman" w:cs="Times New Roman"/>
          <w:sz w:val="24"/>
          <w:szCs w:val="24"/>
        </w:rPr>
        <w:t xml:space="preserve">derinleşme eğilimi çok yüksek bir renktir. Siyah ile birleşince daha içsel bir etki kazanır.  Koyulaştıkça karşı konulmaz, direnç gösterilmez bir çekimle geriye, derinliğe, sonsuzluğa doğru çağıran bir etkileşimi vardır. Bir nevi duygu üstü  bir </w:t>
      </w:r>
      <w:proofErr w:type="spellStart"/>
      <w:r w:rsidR="00802F87">
        <w:rPr>
          <w:rFonts w:ascii="Times New Roman" w:hAnsi="Times New Roman" w:cs="Times New Roman"/>
          <w:sz w:val="24"/>
          <w:szCs w:val="24"/>
        </w:rPr>
        <w:t>içsellik</w:t>
      </w:r>
      <w:proofErr w:type="spellEnd"/>
      <w:r w:rsidR="00802F87">
        <w:rPr>
          <w:rFonts w:ascii="Times New Roman" w:hAnsi="Times New Roman" w:cs="Times New Roman"/>
          <w:sz w:val="24"/>
          <w:szCs w:val="24"/>
        </w:rPr>
        <w:t xml:space="preserve"> taşır.  Mavi </w:t>
      </w:r>
      <w:proofErr w:type="spellStart"/>
      <w:r w:rsidR="00802F87">
        <w:rPr>
          <w:rFonts w:ascii="Times New Roman" w:hAnsi="Times New Roman" w:cs="Times New Roman"/>
          <w:sz w:val="24"/>
          <w:szCs w:val="24"/>
        </w:rPr>
        <w:t>gerçektende</w:t>
      </w:r>
      <w:proofErr w:type="spellEnd"/>
      <w:r w:rsidR="00802F87">
        <w:rPr>
          <w:rFonts w:ascii="Times New Roman" w:hAnsi="Times New Roman" w:cs="Times New Roman"/>
          <w:sz w:val="24"/>
          <w:szCs w:val="24"/>
        </w:rPr>
        <w:t xml:space="preserve">  gökyüzünün rengidir.  Dingin ve derindir, gökseldir.</w:t>
      </w:r>
    </w:p>
    <w:p w:rsidR="00802F87" w:rsidRDefault="00802F87"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Mavi ve sarı  yoğun bir içsel zıtlık arz eder. </w:t>
      </w:r>
      <w:r w:rsidR="00721C0A">
        <w:rPr>
          <w:rFonts w:ascii="Times New Roman" w:hAnsi="Times New Roman" w:cs="Times New Roman"/>
          <w:sz w:val="24"/>
          <w:szCs w:val="24"/>
        </w:rPr>
        <w:t>Bu i</w:t>
      </w:r>
      <w:r>
        <w:rPr>
          <w:rFonts w:ascii="Times New Roman" w:hAnsi="Times New Roman" w:cs="Times New Roman"/>
          <w:sz w:val="24"/>
          <w:szCs w:val="24"/>
        </w:rPr>
        <w:t xml:space="preserve">ki rengin karışımından elde edilen yeşil ise edilgendir. Bu yanıyla dinlendirici, yorucu olmayan, tembel ışımalı bir renktir. </w:t>
      </w:r>
      <w:r w:rsidR="00721C0A">
        <w:rPr>
          <w:rFonts w:ascii="Times New Roman" w:hAnsi="Times New Roman" w:cs="Times New Roman"/>
          <w:sz w:val="24"/>
          <w:szCs w:val="24"/>
        </w:rPr>
        <w:t>Yeşil sarı ile karışınca edilgenliği, tarafsızlığı bozulur</w:t>
      </w:r>
      <w:r w:rsidR="0015396F">
        <w:rPr>
          <w:rFonts w:ascii="Times New Roman" w:hAnsi="Times New Roman" w:cs="Times New Roman"/>
          <w:sz w:val="24"/>
          <w:szCs w:val="24"/>
        </w:rPr>
        <w:t xml:space="preserve">, canlanır, şirin ve neşelilik kazanır. Mavi ile </w:t>
      </w:r>
      <w:r w:rsidR="0015396F">
        <w:rPr>
          <w:rFonts w:ascii="Times New Roman" w:hAnsi="Times New Roman" w:cs="Times New Roman"/>
          <w:sz w:val="24"/>
          <w:szCs w:val="24"/>
        </w:rPr>
        <w:lastRenderedPageBreak/>
        <w:t xml:space="preserve">karışırsa  ciddi ve düşünsel bir nitelik kazanır. Beyazla karıştırılırsa ilgisizliği, kayıtsızlığı artar, siyah ile </w:t>
      </w:r>
      <w:proofErr w:type="spellStart"/>
      <w:r w:rsidR="0015396F">
        <w:rPr>
          <w:rFonts w:ascii="Times New Roman" w:hAnsi="Times New Roman" w:cs="Times New Roman"/>
          <w:sz w:val="24"/>
          <w:szCs w:val="24"/>
        </w:rPr>
        <w:t>karıştrılırsa</w:t>
      </w:r>
      <w:proofErr w:type="spellEnd"/>
      <w:r w:rsidR="0015396F">
        <w:rPr>
          <w:rFonts w:ascii="Times New Roman" w:hAnsi="Times New Roman" w:cs="Times New Roman"/>
          <w:sz w:val="24"/>
          <w:szCs w:val="24"/>
        </w:rPr>
        <w:t xml:space="preserve"> edilgenliği, </w:t>
      </w:r>
      <w:proofErr w:type="spellStart"/>
      <w:r w:rsidR="0015396F">
        <w:rPr>
          <w:rFonts w:ascii="Times New Roman" w:hAnsi="Times New Roman" w:cs="Times New Roman"/>
          <w:sz w:val="24"/>
          <w:szCs w:val="24"/>
        </w:rPr>
        <w:t>kımıltısızlığı</w:t>
      </w:r>
      <w:proofErr w:type="spellEnd"/>
      <w:r w:rsidR="0015396F">
        <w:rPr>
          <w:rFonts w:ascii="Times New Roman" w:hAnsi="Times New Roman" w:cs="Times New Roman"/>
          <w:sz w:val="24"/>
          <w:szCs w:val="24"/>
        </w:rPr>
        <w:t xml:space="preserve"> artar.</w:t>
      </w:r>
      <w:r>
        <w:rPr>
          <w:rFonts w:ascii="Times New Roman" w:hAnsi="Times New Roman" w:cs="Times New Roman"/>
          <w:sz w:val="24"/>
          <w:szCs w:val="24"/>
        </w:rPr>
        <w:t xml:space="preserve"> </w:t>
      </w:r>
    </w:p>
    <w:p w:rsidR="007D1CF2" w:rsidRDefault="007D1CF2" w:rsidP="006121BF">
      <w:pPr>
        <w:pStyle w:val="AralkYok"/>
        <w:spacing w:line="360" w:lineRule="auto"/>
        <w:ind w:firstLine="709"/>
        <w:jc w:val="both"/>
        <w:rPr>
          <w:rFonts w:ascii="Times New Roman" w:hAnsi="Times New Roman" w:cs="Times New Roman"/>
          <w:sz w:val="24"/>
          <w:szCs w:val="24"/>
        </w:rPr>
      </w:pPr>
    </w:p>
    <w:p w:rsidR="007D1CF2" w:rsidRDefault="007D1CF2"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Beyazı renksiz sayarız(</w:t>
      </w:r>
      <w:proofErr w:type="spellStart"/>
      <w:r>
        <w:rPr>
          <w:rFonts w:ascii="Times New Roman" w:hAnsi="Times New Roman" w:cs="Times New Roman"/>
          <w:sz w:val="24"/>
          <w:szCs w:val="24"/>
        </w:rPr>
        <w:t>Akromatizm</w:t>
      </w:r>
      <w:proofErr w:type="spellEnd"/>
      <w:r>
        <w:rPr>
          <w:rFonts w:ascii="Times New Roman" w:hAnsi="Times New Roman" w:cs="Times New Roman"/>
          <w:sz w:val="24"/>
          <w:szCs w:val="24"/>
        </w:rPr>
        <w:t xml:space="preserve">). Halbuki beyaz  tüm renkler içinde barındıran veya tüm frekansları içinde taşıyan ışıksal </w:t>
      </w:r>
      <w:proofErr w:type="spellStart"/>
      <w:r>
        <w:rPr>
          <w:rFonts w:ascii="Times New Roman" w:hAnsi="Times New Roman" w:cs="Times New Roman"/>
          <w:sz w:val="24"/>
          <w:szCs w:val="24"/>
        </w:rPr>
        <w:t>bileşimdir.</w:t>
      </w:r>
      <w:r w:rsidR="00504BF8">
        <w:rPr>
          <w:rFonts w:ascii="Times New Roman" w:hAnsi="Times New Roman" w:cs="Times New Roman"/>
          <w:sz w:val="24"/>
          <w:szCs w:val="24"/>
        </w:rPr>
        <w:t>Bu</w:t>
      </w:r>
      <w:proofErr w:type="spellEnd"/>
      <w:r w:rsidR="00504BF8">
        <w:rPr>
          <w:rFonts w:ascii="Times New Roman" w:hAnsi="Times New Roman" w:cs="Times New Roman"/>
          <w:sz w:val="24"/>
          <w:szCs w:val="24"/>
        </w:rPr>
        <w:t xml:space="preserve"> yüzden tüm frekanslar  beyazda sonsuz bir denge içinde görülür.  O bir susuştur. Ama içinde canlılığı yaşamı taşıyan , asla </w:t>
      </w:r>
      <w:proofErr w:type="spellStart"/>
      <w:r w:rsidR="00504BF8">
        <w:rPr>
          <w:rFonts w:ascii="Times New Roman" w:hAnsi="Times New Roman" w:cs="Times New Roman"/>
          <w:sz w:val="24"/>
          <w:szCs w:val="24"/>
        </w:rPr>
        <w:t>ölüü</w:t>
      </w:r>
      <w:proofErr w:type="spellEnd"/>
      <w:r w:rsidR="00504BF8">
        <w:rPr>
          <w:rFonts w:ascii="Times New Roman" w:hAnsi="Times New Roman" w:cs="Times New Roman"/>
          <w:sz w:val="24"/>
          <w:szCs w:val="24"/>
        </w:rPr>
        <w:t xml:space="preserve"> oluşturmayan bir suskunluktur. Beyaz arı, temiz, sevincin, duruluğun, lekesizliğin simgesi olmuştur.</w:t>
      </w:r>
    </w:p>
    <w:p w:rsidR="00504BF8" w:rsidRDefault="00504BF8" w:rsidP="006121BF">
      <w:pPr>
        <w:pStyle w:val="AralkYok"/>
        <w:spacing w:line="360" w:lineRule="auto"/>
        <w:ind w:firstLine="709"/>
        <w:jc w:val="both"/>
        <w:rPr>
          <w:rFonts w:ascii="Times New Roman" w:hAnsi="Times New Roman" w:cs="Times New Roman"/>
          <w:sz w:val="24"/>
          <w:szCs w:val="24"/>
        </w:rPr>
      </w:pPr>
    </w:p>
    <w:p w:rsidR="00504BF8" w:rsidRDefault="008D3784"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S</w:t>
      </w:r>
      <w:r w:rsidR="00012BB8">
        <w:rPr>
          <w:rFonts w:ascii="Times New Roman" w:hAnsi="Times New Roman" w:cs="Times New Roman"/>
          <w:sz w:val="24"/>
          <w:szCs w:val="24"/>
        </w:rPr>
        <w:t xml:space="preserve">iyah </w:t>
      </w:r>
      <w:proofErr w:type="spellStart"/>
      <w:r w:rsidR="00012BB8">
        <w:rPr>
          <w:rFonts w:ascii="Times New Roman" w:hAnsi="Times New Roman" w:cs="Times New Roman"/>
          <w:sz w:val="24"/>
          <w:szCs w:val="24"/>
        </w:rPr>
        <w:t>ışıklıksıztır</w:t>
      </w:r>
      <w:proofErr w:type="spellEnd"/>
      <w:r w:rsidR="00012BB8">
        <w:rPr>
          <w:rFonts w:ascii="Times New Roman" w:hAnsi="Times New Roman" w:cs="Times New Roman"/>
          <w:sz w:val="24"/>
          <w:szCs w:val="24"/>
        </w:rPr>
        <w:t xml:space="preserve">. Hiçbir tepkime vermez. Dışsal </w:t>
      </w:r>
      <w:proofErr w:type="spellStart"/>
      <w:r w:rsidR="00012BB8">
        <w:rPr>
          <w:rFonts w:ascii="Times New Roman" w:hAnsi="Times New Roman" w:cs="Times New Roman"/>
          <w:sz w:val="24"/>
          <w:szCs w:val="24"/>
        </w:rPr>
        <w:t>olarakta</w:t>
      </w:r>
      <w:proofErr w:type="spellEnd"/>
      <w:r w:rsidR="00012BB8">
        <w:rPr>
          <w:rFonts w:ascii="Times New Roman" w:hAnsi="Times New Roman" w:cs="Times New Roman"/>
          <w:sz w:val="24"/>
          <w:szCs w:val="24"/>
        </w:rPr>
        <w:t xml:space="preserve"> değer niteliği vermeyen </w:t>
      </w:r>
      <w:r w:rsidR="00F34680">
        <w:rPr>
          <w:rFonts w:ascii="Times New Roman" w:hAnsi="Times New Roman" w:cs="Times New Roman"/>
          <w:sz w:val="24"/>
          <w:szCs w:val="24"/>
        </w:rPr>
        <w:t>bir renktir. Bu yüzden siyah ; acının , kahrın yani ölümün simgesidir.</w:t>
      </w:r>
    </w:p>
    <w:p w:rsidR="00F34680" w:rsidRDefault="00F34680"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Siyah- beyazın karışımı gri ise nötr bir etki </w:t>
      </w:r>
      <w:proofErr w:type="spellStart"/>
      <w:r>
        <w:rPr>
          <w:rFonts w:ascii="Times New Roman" w:hAnsi="Times New Roman" w:cs="Times New Roman"/>
          <w:sz w:val="24"/>
          <w:szCs w:val="24"/>
        </w:rPr>
        <w:t>yapar.Otsuz</w:t>
      </w:r>
      <w:proofErr w:type="spellEnd"/>
      <w:r>
        <w:rPr>
          <w:rFonts w:ascii="Times New Roman" w:hAnsi="Times New Roman" w:cs="Times New Roman"/>
          <w:sz w:val="24"/>
          <w:szCs w:val="24"/>
        </w:rPr>
        <w:t xml:space="preserve">, insansız, </w:t>
      </w:r>
      <w:proofErr w:type="spellStart"/>
      <w:r>
        <w:rPr>
          <w:rFonts w:ascii="Times New Roman" w:hAnsi="Times New Roman" w:cs="Times New Roman"/>
          <w:sz w:val="24"/>
          <w:szCs w:val="24"/>
        </w:rPr>
        <w:t>rüzgarsız,ıssızlık</w:t>
      </w:r>
      <w:proofErr w:type="spellEnd"/>
      <w:r>
        <w:rPr>
          <w:rFonts w:ascii="Times New Roman" w:hAnsi="Times New Roman" w:cs="Times New Roman"/>
          <w:sz w:val="24"/>
          <w:szCs w:val="24"/>
        </w:rPr>
        <w:t xml:space="preserve"> sonsuz bir sessizlik etkisi yapar.</w:t>
      </w:r>
      <w:r w:rsidR="008155E6">
        <w:rPr>
          <w:rFonts w:ascii="Times New Roman" w:hAnsi="Times New Roman" w:cs="Times New Roman"/>
          <w:sz w:val="24"/>
          <w:szCs w:val="24"/>
        </w:rPr>
        <w:t xml:space="preserve"> Koyulaştıkça ıssızlık etkisi artar.</w:t>
      </w:r>
    </w:p>
    <w:p w:rsidR="008155E6" w:rsidRDefault="008155E6" w:rsidP="006121BF">
      <w:pPr>
        <w:pStyle w:val="AralkYok"/>
        <w:spacing w:line="360" w:lineRule="auto"/>
        <w:ind w:firstLine="709"/>
        <w:jc w:val="both"/>
        <w:rPr>
          <w:rFonts w:ascii="Times New Roman" w:hAnsi="Times New Roman" w:cs="Times New Roman"/>
          <w:sz w:val="24"/>
          <w:szCs w:val="24"/>
        </w:rPr>
      </w:pPr>
    </w:p>
    <w:p w:rsidR="008155E6" w:rsidRDefault="008155E6"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Kırmızı, sıcak olup sınır tanımayan bir renktir. İçsel olarak canlı, hareketli bir ilgisi vardır. Sarı kadar etrafa ışımayan, fazla uçarı olmayan bir </w:t>
      </w:r>
      <w:proofErr w:type="spellStart"/>
      <w:r>
        <w:rPr>
          <w:rFonts w:ascii="Times New Roman" w:hAnsi="Times New Roman" w:cs="Times New Roman"/>
          <w:sz w:val="24"/>
          <w:szCs w:val="24"/>
        </w:rPr>
        <w:t>renktir.Dışsal</w:t>
      </w:r>
      <w:proofErr w:type="spellEnd"/>
      <w:r>
        <w:rPr>
          <w:rFonts w:ascii="Times New Roman" w:hAnsi="Times New Roman" w:cs="Times New Roman"/>
          <w:sz w:val="24"/>
          <w:szCs w:val="24"/>
        </w:rPr>
        <w:t xml:space="preserve"> olarak çok zengindir. Güç ifade eder. Kabarma, yüklenme. Kendini güç olarak sınırlayıp, duyuran olgun bir renktir.</w:t>
      </w:r>
    </w:p>
    <w:p w:rsidR="008155E6" w:rsidRDefault="008155E6" w:rsidP="006121BF">
      <w:pPr>
        <w:pStyle w:val="AralkYok"/>
        <w:spacing w:line="360" w:lineRule="auto"/>
        <w:ind w:firstLine="709"/>
        <w:jc w:val="both"/>
        <w:rPr>
          <w:rFonts w:ascii="Times New Roman" w:hAnsi="Times New Roman" w:cs="Times New Roman"/>
          <w:sz w:val="24"/>
          <w:szCs w:val="24"/>
        </w:rPr>
      </w:pPr>
    </w:p>
    <w:p w:rsidR="008155E6" w:rsidRDefault="008155E6"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Satürn kırmızısı; turuncu sarıya yakınlık gösterir. İçinde pigment olarak sarı vardır. </w:t>
      </w:r>
      <w:r w:rsidR="006B702F">
        <w:rPr>
          <w:rFonts w:ascii="Times New Roman" w:hAnsi="Times New Roman" w:cs="Times New Roman"/>
          <w:sz w:val="24"/>
          <w:szCs w:val="24"/>
        </w:rPr>
        <w:t xml:space="preserve">Güç, enerji, atılım, haykıran, </w:t>
      </w:r>
      <w:proofErr w:type="spellStart"/>
      <w:r w:rsidR="006B702F">
        <w:rPr>
          <w:rFonts w:ascii="Times New Roman" w:hAnsi="Times New Roman" w:cs="Times New Roman"/>
          <w:sz w:val="24"/>
          <w:szCs w:val="24"/>
        </w:rPr>
        <w:t>çoşku</w:t>
      </w:r>
      <w:proofErr w:type="spellEnd"/>
      <w:r w:rsidR="006B702F">
        <w:rPr>
          <w:rFonts w:ascii="Times New Roman" w:hAnsi="Times New Roman" w:cs="Times New Roman"/>
          <w:sz w:val="24"/>
          <w:szCs w:val="24"/>
        </w:rPr>
        <w:t xml:space="preserve"> uyandıran.</w:t>
      </w:r>
    </w:p>
    <w:p w:rsidR="006B702F" w:rsidRDefault="006B702F" w:rsidP="006121BF">
      <w:pPr>
        <w:pStyle w:val="AralkYok"/>
        <w:spacing w:line="360" w:lineRule="auto"/>
        <w:ind w:firstLine="709"/>
        <w:jc w:val="both"/>
        <w:rPr>
          <w:rFonts w:ascii="Times New Roman" w:hAnsi="Times New Roman" w:cs="Times New Roman"/>
          <w:sz w:val="24"/>
          <w:szCs w:val="24"/>
        </w:rPr>
      </w:pPr>
    </w:p>
    <w:p w:rsidR="006B702F" w:rsidRDefault="006B702F"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Zincifre kırmızısı; Keskin bir duygu, duyarlılık, tutku değerleri taşır.  Güven, güvenen bir kuvvet ifade </w:t>
      </w:r>
      <w:proofErr w:type="spellStart"/>
      <w:r>
        <w:rPr>
          <w:rFonts w:ascii="Times New Roman" w:hAnsi="Times New Roman" w:cs="Times New Roman"/>
          <w:sz w:val="24"/>
          <w:szCs w:val="24"/>
        </w:rPr>
        <w:t>eder.Kızgın</w:t>
      </w:r>
      <w:proofErr w:type="spellEnd"/>
      <w:r>
        <w:rPr>
          <w:rFonts w:ascii="Times New Roman" w:hAnsi="Times New Roman" w:cs="Times New Roman"/>
          <w:sz w:val="24"/>
          <w:szCs w:val="24"/>
        </w:rPr>
        <w:t xml:space="preserve"> kor demirin suyla söndürüldüğü gibi . İki kırmızıda sarı ile karıştırılırsa insana yöneliş azalır., kızarıklıkları artar. Kendi içinde yönelmiş kapalı bir artış değeri taşır.</w:t>
      </w:r>
    </w:p>
    <w:p w:rsidR="006B702F" w:rsidRDefault="006B702F" w:rsidP="006121BF">
      <w:pPr>
        <w:pStyle w:val="AralkYok"/>
        <w:spacing w:line="360" w:lineRule="auto"/>
        <w:ind w:firstLine="709"/>
        <w:jc w:val="both"/>
        <w:rPr>
          <w:rFonts w:ascii="Times New Roman" w:hAnsi="Times New Roman" w:cs="Times New Roman"/>
          <w:sz w:val="24"/>
          <w:szCs w:val="24"/>
        </w:rPr>
      </w:pPr>
    </w:p>
    <w:p w:rsidR="006B702F" w:rsidRDefault="006B702F"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Vişne çürüğü; soğuklaşmış kırmızıdır. Derinleşir. Siyah ile birlikte gizli bir titreşimle derinleşir. Bu derinleşme ruhsal anlamda mavininkinden farklıdır. Vişne çürüğü koyulaştıkça insana yakınlaşmayı koruma eğilimi taşır.</w:t>
      </w:r>
    </w:p>
    <w:p w:rsidR="006B702F" w:rsidRDefault="006B702F" w:rsidP="006121BF">
      <w:pPr>
        <w:pStyle w:val="AralkYok"/>
        <w:spacing w:line="360" w:lineRule="auto"/>
        <w:ind w:firstLine="709"/>
        <w:jc w:val="both"/>
        <w:rPr>
          <w:rFonts w:ascii="Times New Roman" w:hAnsi="Times New Roman" w:cs="Times New Roman"/>
          <w:sz w:val="24"/>
          <w:szCs w:val="24"/>
        </w:rPr>
      </w:pPr>
    </w:p>
    <w:p w:rsidR="006B702F" w:rsidRDefault="006B702F" w:rsidP="006121BF">
      <w:pPr>
        <w:pStyle w:val="AralkYok"/>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Renkler</w:t>
      </w:r>
      <w:r w:rsidR="003356A3">
        <w:rPr>
          <w:rFonts w:ascii="Times New Roman" w:hAnsi="Times New Roman" w:cs="Times New Roman"/>
          <w:sz w:val="24"/>
          <w:szCs w:val="24"/>
        </w:rPr>
        <w:t xml:space="preserve"> özellikle duyguları etkiler. Bu etkiler müzikten daha ince daha derindir. Tek renk güçlü bir ifade olanağı vermez. Yanındaki farklı renklerle dışsal yapının içsel anlamlarını aktarırlar. </w:t>
      </w:r>
      <w:r>
        <w:rPr>
          <w:rFonts w:ascii="Times New Roman" w:hAnsi="Times New Roman" w:cs="Times New Roman"/>
          <w:sz w:val="24"/>
          <w:szCs w:val="24"/>
        </w:rPr>
        <w:t xml:space="preserve"> </w:t>
      </w:r>
    </w:p>
    <w:p w:rsidR="00F34680" w:rsidRDefault="00F34680" w:rsidP="0088360E">
      <w:pPr>
        <w:pStyle w:val="AralkYok"/>
        <w:jc w:val="both"/>
        <w:rPr>
          <w:rFonts w:ascii="Times New Roman" w:hAnsi="Times New Roman" w:cs="Times New Roman"/>
          <w:sz w:val="24"/>
          <w:szCs w:val="24"/>
        </w:rPr>
      </w:pPr>
      <w:bookmarkStart w:id="0" w:name="_GoBack"/>
      <w:bookmarkEnd w:id="0"/>
    </w:p>
    <w:sectPr w:rsidR="00F34680" w:rsidSect="00A70D42">
      <w:footerReference w:type="default" r:id="rId16"/>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76FB" w:rsidRDefault="00FA76FB" w:rsidP="00914A7E">
      <w:pPr>
        <w:spacing w:after="0" w:line="240" w:lineRule="auto"/>
      </w:pPr>
      <w:r>
        <w:separator/>
      </w:r>
    </w:p>
  </w:endnote>
  <w:endnote w:type="continuationSeparator" w:id="0">
    <w:p w:rsidR="00FA76FB" w:rsidRDefault="00FA76FB" w:rsidP="00914A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6591820"/>
      <w:docPartObj>
        <w:docPartGallery w:val="Page Numbers (Bottom of Page)"/>
        <w:docPartUnique/>
      </w:docPartObj>
    </w:sdtPr>
    <w:sdtEndPr/>
    <w:sdtContent>
      <w:p w:rsidR="00914A7E" w:rsidRDefault="00914A7E">
        <w:pPr>
          <w:pStyle w:val="Altbilgi"/>
          <w:jc w:val="right"/>
        </w:pPr>
        <w:r>
          <w:fldChar w:fldCharType="begin"/>
        </w:r>
        <w:r>
          <w:instrText>PAGE   \* MERGEFORMAT</w:instrText>
        </w:r>
        <w:r>
          <w:fldChar w:fldCharType="separate"/>
        </w:r>
        <w:r w:rsidR="00957BA1">
          <w:rPr>
            <w:noProof/>
          </w:rPr>
          <w:t>10</w:t>
        </w:r>
        <w:r>
          <w:fldChar w:fldCharType="end"/>
        </w:r>
      </w:p>
    </w:sdtContent>
  </w:sdt>
  <w:p w:rsidR="00914A7E" w:rsidRDefault="00914A7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76FB" w:rsidRDefault="00FA76FB" w:rsidP="00914A7E">
      <w:pPr>
        <w:spacing w:after="0" w:line="240" w:lineRule="auto"/>
      </w:pPr>
      <w:r>
        <w:separator/>
      </w:r>
    </w:p>
  </w:footnote>
  <w:footnote w:type="continuationSeparator" w:id="0">
    <w:p w:rsidR="00FA76FB" w:rsidRDefault="00FA76FB" w:rsidP="00914A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21EC3"/>
    <w:multiLevelType w:val="hybridMultilevel"/>
    <w:tmpl w:val="8038511C"/>
    <w:lvl w:ilvl="0" w:tplc="5992D316">
      <w:start w:val="1"/>
      <w:numFmt w:val="upp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
    <w:nsid w:val="4DF4579A"/>
    <w:multiLevelType w:val="hybridMultilevel"/>
    <w:tmpl w:val="F04AD46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55E33EA1"/>
    <w:multiLevelType w:val="hybridMultilevel"/>
    <w:tmpl w:val="1608B6C8"/>
    <w:lvl w:ilvl="0" w:tplc="DAA4510E">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3">
    <w:nsid w:val="77F42BC2"/>
    <w:multiLevelType w:val="hybridMultilevel"/>
    <w:tmpl w:val="0A940BBC"/>
    <w:lvl w:ilvl="0" w:tplc="1C9AB4B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898"/>
    <w:rsid w:val="000015DC"/>
    <w:rsid w:val="00012BB8"/>
    <w:rsid w:val="00023C6A"/>
    <w:rsid w:val="00042C18"/>
    <w:rsid w:val="0006353C"/>
    <w:rsid w:val="0008416A"/>
    <w:rsid w:val="000962D9"/>
    <w:rsid w:val="0009694B"/>
    <w:rsid w:val="000B6584"/>
    <w:rsid w:val="000D106C"/>
    <w:rsid w:val="000F0578"/>
    <w:rsid w:val="00103B8A"/>
    <w:rsid w:val="00114A55"/>
    <w:rsid w:val="00145006"/>
    <w:rsid w:val="0015396F"/>
    <w:rsid w:val="00153C62"/>
    <w:rsid w:val="00156541"/>
    <w:rsid w:val="001608AD"/>
    <w:rsid w:val="001712D6"/>
    <w:rsid w:val="00177E37"/>
    <w:rsid w:val="00194B0C"/>
    <w:rsid w:val="001D4D4C"/>
    <w:rsid w:val="00205ECD"/>
    <w:rsid w:val="00215CB3"/>
    <w:rsid w:val="00222A5E"/>
    <w:rsid w:val="002369EC"/>
    <w:rsid w:val="0024131C"/>
    <w:rsid w:val="002447D8"/>
    <w:rsid w:val="00260A3E"/>
    <w:rsid w:val="0026244B"/>
    <w:rsid w:val="002715EC"/>
    <w:rsid w:val="00292A0E"/>
    <w:rsid w:val="002A388C"/>
    <w:rsid w:val="002C569C"/>
    <w:rsid w:val="0030205C"/>
    <w:rsid w:val="00302F1F"/>
    <w:rsid w:val="00306CBD"/>
    <w:rsid w:val="003356A3"/>
    <w:rsid w:val="00344CC8"/>
    <w:rsid w:val="0034741E"/>
    <w:rsid w:val="003501E0"/>
    <w:rsid w:val="0035458B"/>
    <w:rsid w:val="00361D65"/>
    <w:rsid w:val="00362075"/>
    <w:rsid w:val="00377852"/>
    <w:rsid w:val="003A3A98"/>
    <w:rsid w:val="003A5B37"/>
    <w:rsid w:val="003C6815"/>
    <w:rsid w:val="003E514B"/>
    <w:rsid w:val="003F63C5"/>
    <w:rsid w:val="003F712B"/>
    <w:rsid w:val="004209AF"/>
    <w:rsid w:val="00421285"/>
    <w:rsid w:val="0042375E"/>
    <w:rsid w:val="004378E4"/>
    <w:rsid w:val="00444A72"/>
    <w:rsid w:val="00463C54"/>
    <w:rsid w:val="00477D74"/>
    <w:rsid w:val="00480D04"/>
    <w:rsid w:val="00490EE3"/>
    <w:rsid w:val="004A7617"/>
    <w:rsid w:val="004B7ED2"/>
    <w:rsid w:val="004E175D"/>
    <w:rsid w:val="004E4B16"/>
    <w:rsid w:val="004E7CF9"/>
    <w:rsid w:val="00504BF8"/>
    <w:rsid w:val="00532950"/>
    <w:rsid w:val="005518E0"/>
    <w:rsid w:val="00562153"/>
    <w:rsid w:val="005675E2"/>
    <w:rsid w:val="005744F8"/>
    <w:rsid w:val="00575D5F"/>
    <w:rsid w:val="00584658"/>
    <w:rsid w:val="005B5D44"/>
    <w:rsid w:val="005D5AC1"/>
    <w:rsid w:val="005D5C13"/>
    <w:rsid w:val="005E3721"/>
    <w:rsid w:val="005F4A04"/>
    <w:rsid w:val="005F4B87"/>
    <w:rsid w:val="005F74A3"/>
    <w:rsid w:val="006112B2"/>
    <w:rsid w:val="006121BF"/>
    <w:rsid w:val="00622AF8"/>
    <w:rsid w:val="00623D2C"/>
    <w:rsid w:val="006342C9"/>
    <w:rsid w:val="0065255D"/>
    <w:rsid w:val="00662A3E"/>
    <w:rsid w:val="0067034E"/>
    <w:rsid w:val="00683898"/>
    <w:rsid w:val="006938F7"/>
    <w:rsid w:val="006B702F"/>
    <w:rsid w:val="006C0445"/>
    <w:rsid w:val="006C0C79"/>
    <w:rsid w:val="006C1D05"/>
    <w:rsid w:val="006F739F"/>
    <w:rsid w:val="00702BCA"/>
    <w:rsid w:val="00721C0A"/>
    <w:rsid w:val="007834A7"/>
    <w:rsid w:val="007D1AF9"/>
    <w:rsid w:val="007D1CF2"/>
    <w:rsid w:val="007D5B7A"/>
    <w:rsid w:val="007F03B9"/>
    <w:rsid w:val="008009D6"/>
    <w:rsid w:val="00802F87"/>
    <w:rsid w:val="008074BA"/>
    <w:rsid w:val="008155E6"/>
    <w:rsid w:val="00837583"/>
    <w:rsid w:val="008557AA"/>
    <w:rsid w:val="008576D4"/>
    <w:rsid w:val="0086295B"/>
    <w:rsid w:val="0088360E"/>
    <w:rsid w:val="00895FB3"/>
    <w:rsid w:val="008969E4"/>
    <w:rsid w:val="008C2DAA"/>
    <w:rsid w:val="008D1008"/>
    <w:rsid w:val="008D3784"/>
    <w:rsid w:val="008E3268"/>
    <w:rsid w:val="00907CDC"/>
    <w:rsid w:val="00914A7E"/>
    <w:rsid w:val="00942A2A"/>
    <w:rsid w:val="00950F9F"/>
    <w:rsid w:val="00953485"/>
    <w:rsid w:val="00957BA1"/>
    <w:rsid w:val="00962EC1"/>
    <w:rsid w:val="00964F4B"/>
    <w:rsid w:val="00965782"/>
    <w:rsid w:val="00997D94"/>
    <w:rsid w:val="009A777D"/>
    <w:rsid w:val="009C68A9"/>
    <w:rsid w:val="009D1B9C"/>
    <w:rsid w:val="00A01FAA"/>
    <w:rsid w:val="00A07E42"/>
    <w:rsid w:val="00A150BE"/>
    <w:rsid w:val="00A62A8F"/>
    <w:rsid w:val="00A70D42"/>
    <w:rsid w:val="00A73DD4"/>
    <w:rsid w:val="00A80A23"/>
    <w:rsid w:val="00A833E6"/>
    <w:rsid w:val="00A91304"/>
    <w:rsid w:val="00AA4D02"/>
    <w:rsid w:val="00AD37BB"/>
    <w:rsid w:val="00B06981"/>
    <w:rsid w:val="00B11E96"/>
    <w:rsid w:val="00B22E77"/>
    <w:rsid w:val="00B23603"/>
    <w:rsid w:val="00B4248E"/>
    <w:rsid w:val="00B5463F"/>
    <w:rsid w:val="00B6331F"/>
    <w:rsid w:val="00B85E31"/>
    <w:rsid w:val="00B96E40"/>
    <w:rsid w:val="00BD0C9D"/>
    <w:rsid w:val="00BD4F86"/>
    <w:rsid w:val="00BE6590"/>
    <w:rsid w:val="00C004AF"/>
    <w:rsid w:val="00C01395"/>
    <w:rsid w:val="00C21A6D"/>
    <w:rsid w:val="00C240A1"/>
    <w:rsid w:val="00C955E4"/>
    <w:rsid w:val="00CA4F65"/>
    <w:rsid w:val="00CA6076"/>
    <w:rsid w:val="00CB5269"/>
    <w:rsid w:val="00CC309E"/>
    <w:rsid w:val="00CE380A"/>
    <w:rsid w:val="00D00221"/>
    <w:rsid w:val="00D06E38"/>
    <w:rsid w:val="00D1156C"/>
    <w:rsid w:val="00D12437"/>
    <w:rsid w:val="00D2655E"/>
    <w:rsid w:val="00D359FF"/>
    <w:rsid w:val="00D511B1"/>
    <w:rsid w:val="00D86BF2"/>
    <w:rsid w:val="00D87253"/>
    <w:rsid w:val="00D90643"/>
    <w:rsid w:val="00D92965"/>
    <w:rsid w:val="00D95389"/>
    <w:rsid w:val="00D973A3"/>
    <w:rsid w:val="00DA2323"/>
    <w:rsid w:val="00DA510E"/>
    <w:rsid w:val="00DB0D4E"/>
    <w:rsid w:val="00DB1F43"/>
    <w:rsid w:val="00DB5C87"/>
    <w:rsid w:val="00DC370E"/>
    <w:rsid w:val="00DE00E3"/>
    <w:rsid w:val="00DE1EBC"/>
    <w:rsid w:val="00DF423A"/>
    <w:rsid w:val="00E16688"/>
    <w:rsid w:val="00E22BEF"/>
    <w:rsid w:val="00E52437"/>
    <w:rsid w:val="00E63ECD"/>
    <w:rsid w:val="00EA1B79"/>
    <w:rsid w:val="00ED0A7A"/>
    <w:rsid w:val="00ED45F5"/>
    <w:rsid w:val="00EE04CE"/>
    <w:rsid w:val="00F10872"/>
    <w:rsid w:val="00F34680"/>
    <w:rsid w:val="00F46D0A"/>
    <w:rsid w:val="00F917F8"/>
    <w:rsid w:val="00FA0675"/>
    <w:rsid w:val="00FA76FB"/>
    <w:rsid w:val="00FC461D"/>
    <w:rsid w:val="00FE7B06"/>
    <w:rsid w:val="00FF2456"/>
    <w:rsid w:val="00FF439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683898"/>
    <w:pPr>
      <w:spacing w:after="0" w:line="240" w:lineRule="auto"/>
    </w:pPr>
  </w:style>
  <w:style w:type="paragraph" w:styleId="stbilgi">
    <w:name w:val="header"/>
    <w:basedOn w:val="Normal"/>
    <w:link w:val="stbilgiChar"/>
    <w:uiPriority w:val="99"/>
    <w:unhideWhenUsed/>
    <w:rsid w:val="00914A7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14A7E"/>
  </w:style>
  <w:style w:type="paragraph" w:styleId="Altbilgi">
    <w:name w:val="footer"/>
    <w:basedOn w:val="Normal"/>
    <w:link w:val="AltbilgiChar"/>
    <w:uiPriority w:val="99"/>
    <w:unhideWhenUsed/>
    <w:rsid w:val="00914A7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14A7E"/>
  </w:style>
  <w:style w:type="paragraph" w:styleId="BalonMetni">
    <w:name w:val="Balloon Text"/>
    <w:basedOn w:val="Normal"/>
    <w:link w:val="BalonMetniChar"/>
    <w:uiPriority w:val="99"/>
    <w:semiHidden/>
    <w:unhideWhenUsed/>
    <w:rsid w:val="0009694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969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683898"/>
    <w:pPr>
      <w:spacing w:after="0" w:line="240" w:lineRule="auto"/>
    </w:pPr>
  </w:style>
  <w:style w:type="paragraph" w:styleId="stbilgi">
    <w:name w:val="header"/>
    <w:basedOn w:val="Normal"/>
    <w:link w:val="stbilgiChar"/>
    <w:uiPriority w:val="99"/>
    <w:unhideWhenUsed/>
    <w:rsid w:val="00914A7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14A7E"/>
  </w:style>
  <w:style w:type="paragraph" w:styleId="Altbilgi">
    <w:name w:val="footer"/>
    <w:basedOn w:val="Normal"/>
    <w:link w:val="AltbilgiChar"/>
    <w:uiPriority w:val="99"/>
    <w:unhideWhenUsed/>
    <w:rsid w:val="00914A7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14A7E"/>
  </w:style>
  <w:style w:type="paragraph" w:styleId="BalonMetni">
    <w:name w:val="Balloon Text"/>
    <w:basedOn w:val="Normal"/>
    <w:link w:val="BalonMetniChar"/>
    <w:uiPriority w:val="99"/>
    <w:semiHidden/>
    <w:unhideWhenUsed/>
    <w:rsid w:val="0009694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969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C27473-D98B-4D41-8FF0-B2371E394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3317</Words>
  <Characters>18912</Characters>
  <Application>Microsoft Office Word</Application>
  <DocSecurity>0</DocSecurity>
  <Lines>157</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22185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Türkan</dc:creator>
  <cp:lastModifiedBy>Coşkun</cp:lastModifiedBy>
  <cp:revision>2</cp:revision>
  <dcterms:created xsi:type="dcterms:W3CDTF">2020-03-20T17:08:00Z</dcterms:created>
  <dcterms:modified xsi:type="dcterms:W3CDTF">2020-03-20T17:08:00Z</dcterms:modified>
</cp:coreProperties>
</file>