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E681D" w:rsidRPr="006D3D26" w:rsidRDefault="009E681D">
      <w:pPr>
        <w:rPr>
          <w:rFonts w:ascii="Times New Roman" w:hAnsi="Times New Roman" w:cs="Times New Roman"/>
        </w:rPr>
      </w:pPr>
    </w:p>
    <w:p w:rsidR="0059637E" w:rsidRPr="006D3D26" w:rsidRDefault="00436F3D" w:rsidP="00203231">
      <w:pPr>
        <w:pStyle w:val="KapakStili"/>
        <w:numPr>
          <w:ilvl w:val="0"/>
          <w:numId w:val="0"/>
        </w:numPr>
        <w:ind w:left="284"/>
        <w:rPr>
          <w:rFonts w:ascii="Times New Roman" w:hAnsi="Times New Roman" w:cs="Times New Roman"/>
          <w:sz w:val="24"/>
          <w:szCs w:val="24"/>
        </w:rPr>
      </w:pPr>
      <w:r w:rsidRPr="006D3D26">
        <w:rPr>
          <w:rFonts w:ascii="Times New Roman" w:hAnsi="Times New Roman" w:cs="Times New Roman"/>
          <w:sz w:val="24"/>
          <w:szCs w:val="24"/>
        </w:rPr>
        <w:t>İLETİŞİM FAKÜLTESİ</w:t>
      </w:r>
    </w:p>
    <w:p w:rsidR="004C0BF9" w:rsidRPr="006D3D26" w:rsidRDefault="004C0BF9" w:rsidP="00F8641A">
      <w:pPr>
        <w:pStyle w:val="KapakStili"/>
        <w:numPr>
          <w:ilvl w:val="0"/>
          <w:numId w:val="0"/>
        </w:numPr>
        <w:ind w:left="-426"/>
        <w:rPr>
          <w:rFonts w:ascii="Times New Roman" w:hAnsi="Times New Roman" w:cs="Times New Roman"/>
          <w:sz w:val="24"/>
          <w:szCs w:val="24"/>
        </w:rPr>
      </w:pPr>
    </w:p>
    <w:p w:rsidR="004C0BF9" w:rsidRPr="006D3D26" w:rsidRDefault="006D3D26" w:rsidP="00203231">
      <w:pPr>
        <w:pStyle w:val="KapakStili"/>
        <w:numPr>
          <w:ilvl w:val="0"/>
          <w:numId w:val="0"/>
        </w:numPr>
        <w:ind w:left="142"/>
        <w:rPr>
          <w:rFonts w:ascii="Times New Roman" w:hAnsi="Times New Roman" w:cs="Times New Roman"/>
          <w:sz w:val="24"/>
          <w:szCs w:val="24"/>
        </w:rPr>
      </w:pPr>
      <w:r w:rsidRPr="006D3D26">
        <w:rPr>
          <w:rFonts w:ascii="Times New Roman" w:hAnsi="Times New Roman" w:cs="Times New Roman"/>
          <w:sz w:val="24"/>
          <w:szCs w:val="24"/>
        </w:rPr>
        <w:t>Halkla İlişkiler ve Tanıtım</w:t>
      </w:r>
      <w:r w:rsidR="00436F3D" w:rsidRPr="006D3D26">
        <w:rPr>
          <w:rFonts w:ascii="Times New Roman" w:hAnsi="Times New Roman" w:cs="Times New Roman"/>
          <w:sz w:val="24"/>
          <w:szCs w:val="24"/>
        </w:rPr>
        <w:t xml:space="preserve"> Bölümü</w:t>
      </w:r>
    </w:p>
    <w:p w:rsidR="004C0BF9" w:rsidRPr="006D3D26" w:rsidRDefault="004C0BF9" w:rsidP="00F8641A">
      <w:pPr>
        <w:pStyle w:val="KapakStili"/>
        <w:numPr>
          <w:ilvl w:val="0"/>
          <w:numId w:val="0"/>
        </w:numPr>
        <w:ind w:left="-426"/>
        <w:rPr>
          <w:rFonts w:ascii="Times New Roman" w:hAnsi="Times New Roman" w:cs="Times New Roman"/>
          <w:sz w:val="24"/>
          <w:szCs w:val="24"/>
        </w:rPr>
      </w:pPr>
    </w:p>
    <w:p w:rsidR="00BA03CA" w:rsidRPr="006D3D26" w:rsidRDefault="00BA03CA" w:rsidP="00F8641A">
      <w:pPr>
        <w:pStyle w:val="KapakStili"/>
        <w:numPr>
          <w:ilvl w:val="0"/>
          <w:numId w:val="0"/>
        </w:numPr>
        <w:ind w:left="-426"/>
        <w:rPr>
          <w:rFonts w:ascii="Times New Roman" w:hAnsi="Times New Roman" w:cs="Times New Roman"/>
          <w:sz w:val="24"/>
          <w:szCs w:val="24"/>
        </w:rPr>
      </w:pPr>
    </w:p>
    <w:p w:rsidR="004C0BF9" w:rsidRPr="006D3D26" w:rsidRDefault="006D3D26" w:rsidP="00203231">
      <w:pPr>
        <w:pStyle w:val="KapakStili"/>
        <w:numPr>
          <w:ilvl w:val="0"/>
          <w:numId w:val="0"/>
        </w:numPr>
        <w:ind w:left="142"/>
        <w:rPr>
          <w:rFonts w:ascii="Times New Roman" w:hAnsi="Times New Roman" w:cs="Times New Roman"/>
          <w:sz w:val="24"/>
          <w:szCs w:val="24"/>
        </w:rPr>
      </w:pPr>
      <w:r w:rsidRPr="006D3D26">
        <w:rPr>
          <w:rFonts w:ascii="Times New Roman" w:hAnsi="Times New Roman" w:cs="Times New Roman"/>
          <w:sz w:val="24"/>
          <w:szCs w:val="24"/>
        </w:rPr>
        <w:t xml:space="preserve">İkna Kuramları ve Retorik </w:t>
      </w:r>
    </w:p>
    <w:p w:rsidR="00BA03CA" w:rsidRPr="006D3D26" w:rsidRDefault="00BA03CA" w:rsidP="00F8641A">
      <w:pPr>
        <w:pStyle w:val="KapakStili"/>
        <w:numPr>
          <w:ilvl w:val="0"/>
          <w:numId w:val="0"/>
        </w:numPr>
        <w:ind w:left="-426"/>
        <w:rPr>
          <w:rFonts w:ascii="Times New Roman" w:hAnsi="Times New Roman" w:cs="Times New Roman"/>
          <w:sz w:val="24"/>
          <w:szCs w:val="24"/>
        </w:rPr>
      </w:pPr>
    </w:p>
    <w:p w:rsidR="00D26F27" w:rsidRPr="006D3D26" w:rsidRDefault="006D3D26" w:rsidP="00203231">
      <w:pPr>
        <w:pStyle w:val="KapakStili"/>
        <w:numPr>
          <w:ilvl w:val="0"/>
          <w:numId w:val="0"/>
        </w:numPr>
        <w:ind w:left="142"/>
        <w:rPr>
          <w:rFonts w:ascii="Times New Roman" w:hAnsi="Times New Roman" w:cs="Times New Roman"/>
          <w:sz w:val="24"/>
          <w:szCs w:val="24"/>
        </w:rPr>
      </w:pPr>
      <w:r w:rsidRPr="006D3D26">
        <w:rPr>
          <w:rFonts w:ascii="Times New Roman" w:hAnsi="Times New Roman" w:cs="Times New Roman"/>
          <w:sz w:val="24"/>
          <w:szCs w:val="24"/>
        </w:rPr>
        <w:t xml:space="preserve">Değer-Beklenti Kuramı </w:t>
      </w:r>
    </w:p>
    <w:p w:rsidR="004C0BF9" w:rsidRPr="006D3D26" w:rsidRDefault="004C0BF9" w:rsidP="00F8641A">
      <w:pPr>
        <w:pStyle w:val="KapakStili"/>
        <w:numPr>
          <w:ilvl w:val="0"/>
          <w:numId w:val="0"/>
        </w:numPr>
        <w:ind w:left="-426"/>
        <w:rPr>
          <w:rFonts w:ascii="Times New Roman" w:hAnsi="Times New Roman" w:cs="Times New Roman"/>
          <w:sz w:val="24"/>
          <w:szCs w:val="24"/>
        </w:rPr>
      </w:pPr>
    </w:p>
    <w:p w:rsidR="00BA03CA" w:rsidRPr="006D3D26" w:rsidRDefault="00BA03CA" w:rsidP="00F8641A">
      <w:pPr>
        <w:pStyle w:val="KapakStili"/>
        <w:numPr>
          <w:ilvl w:val="0"/>
          <w:numId w:val="0"/>
        </w:numPr>
        <w:ind w:left="-426"/>
        <w:rPr>
          <w:rFonts w:ascii="Times New Roman" w:hAnsi="Times New Roman" w:cs="Times New Roman"/>
          <w:sz w:val="24"/>
          <w:szCs w:val="24"/>
        </w:rPr>
      </w:pPr>
    </w:p>
    <w:p w:rsidR="004C0BF9" w:rsidRPr="006D3D26" w:rsidRDefault="00D347FD" w:rsidP="00203231">
      <w:pPr>
        <w:pStyle w:val="KapakStili"/>
        <w:numPr>
          <w:ilvl w:val="0"/>
          <w:numId w:val="0"/>
        </w:numPr>
        <w:ind w:left="142"/>
        <w:rPr>
          <w:rFonts w:ascii="Times New Roman" w:hAnsi="Times New Roman" w:cs="Times New Roman"/>
          <w:sz w:val="24"/>
          <w:szCs w:val="24"/>
        </w:rPr>
      </w:pPr>
      <w:sdt>
        <w:sdtPr>
          <w:rPr>
            <w:rFonts w:ascii="Times New Roman" w:hAnsi="Times New Roman" w:cs="Times New Roman"/>
            <w:sz w:val="24"/>
            <w:szCs w:val="24"/>
          </w:rPr>
          <w:alias w:val="Hafta seçiniz"/>
          <w:tag w:val="Hafta seçiniz"/>
          <w:id w:val="-1943905164"/>
          <w:placeholder>
            <w:docPart w:val="0ACE09BC701A48BF8AC387062E7F126D"/>
          </w:placeholder>
          <w:comboBox>
            <w:listItem w:value="Bir öğe seçin."/>
            <w:listItem w:displayText="1" w:value="1"/>
            <w:listItem w:displayText="2" w:value="2"/>
            <w:listItem w:displayText="3" w:value="3"/>
            <w:listItem w:displayText="4" w:value="4"/>
            <w:listItem w:displayText="5" w:value="5"/>
            <w:listItem w:displayText="6" w:value="6"/>
            <w:listItem w:displayText="7" w:value="7"/>
            <w:listItem w:displayText="8" w:value="8"/>
            <w:listItem w:displayText="9" w:value="9"/>
            <w:listItem w:displayText="10" w:value="10"/>
            <w:listItem w:displayText="11" w:value="11"/>
            <w:listItem w:displayText="12" w:value="12"/>
            <w:listItem w:displayText="13" w:value="13"/>
            <w:listItem w:displayText="14" w:value="14"/>
          </w:comboBox>
        </w:sdtPr>
        <w:sdtEndPr/>
        <w:sdtContent>
          <w:r w:rsidR="006C64C8" w:rsidRPr="006D3D26">
            <w:rPr>
              <w:rFonts w:ascii="Times New Roman" w:hAnsi="Times New Roman" w:cs="Times New Roman"/>
              <w:sz w:val="24"/>
              <w:szCs w:val="24"/>
            </w:rPr>
            <w:t>5</w:t>
          </w:r>
        </w:sdtContent>
      </w:sdt>
      <w:r w:rsidR="00BA03CA" w:rsidRPr="006D3D26">
        <w:rPr>
          <w:rFonts w:ascii="Times New Roman" w:hAnsi="Times New Roman" w:cs="Times New Roman"/>
          <w:sz w:val="24"/>
          <w:szCs w:val="24"/>
        </w:rPr>
        <w:t>.Hafta</w:t>
      </w:r>
    </w:p>
    <w:p w:rsidR="00BA03CA" w:rsidRPr="006D3D26" w:rsidRDefault="00BA03CA" w:rsidP="0059637E">
      <w:pPr>
        <w:rPr>
          <w:rFonts w:ascii="Times New Roman" w:hAnsi="Times New Roman" w:cs="Times New Roman"/>
        </w:rPr>
      </w:pPr>
    </w:p>
    <w:p w:rsidR="00E371F5" w:rsidRPr="006D3D26" w:rsidRDefault="00E371F5" w:rsidP="0059637E">
      <w:pPr>
        <w:rPr>
          <w:rFonts w:ascii="Times New Roman" w:hAnsi="Times New Roman" w:cs="Times New Roman"/>
        </w:rPr>
        <w:sectPr w:rsidR="00E371F5" w:rsidRPr="006D3D26" w:rsidSect="009E681D">
          <w:headerReference w:type="default" r:id="rId9"/>
          <w:footerReference w:type="default" r:id="rId10"/>
          <w:pgSz w:w="11900" w:h="16840"/>
          <w:pgMar w:top="1440" w:right="1800" w:bottom="1440" w:left="1800" w:header="708" w:footer="708" w:gutter="0"/>
          <w:cols w:space="708"/>
          <w:docGrid w:linePitch="360"/>
        </w:sectPr>
      </w:pPr>
    </w:p>
    <w:p w:rsidR="006D3D26" w:rsidRPr="006D3D26" w:rsidRDefault="006D3D26" w:rsidP="006D3D26">
      <w:pPr>
        <w:jc w:val="center"/>
        <w:rPr>
          <w:rFonts w:ascii="Times New Roman" w:hAnsi="Times New Roman" w:cs="Times New Roman"/>
          <w:b/>
        </w:rPr>
      </w:pPr>
      <w:r w:rsidRPr="006D3D26">
        <w:rPr>
          <w:rFonts w:ascii="Times New Roman" w:hAnsi="Times New Roman" w:cs="Times New Roman"/>
          <w:b/>
        </w:rPr>
        <w:lastRenderedPageBreak/>
        <w:t>DEĞER-BEKLENTİ KURAMI</w:t>
      </w:r>
    </w:p>
    <w:p w:rsidR="006D3D26" w:rsidRPr="006D3D26" w:rsidRDefault="006D3D26" w:rsidP="006D3D26">
      <w:pPr>
        <w:rPr>
          <w:rFonts w:ascii="Times New Roman" w:hAnsi="Times New Roman" w:cs="Times New Roman"/>
        </w:rPr>
      </w:pPr>
    </w:p>
    <w:p w:rsidR="006D3D26" w:rsidRPr="006D3D26" w:rsidRDefault="006D3D26" w:rsidP="006D3D26">
      <w:pPr>
        <w:rPr>
          <w:rFonts w:ascii="Times New Roman" w:hAnsi="Times New Roman" w:cs="Times New Roman"/>
        </w:rPr>
      </w:pPr>
      <w:proofErr w:type="spellStart"/>
      <w:r w:rsidRPr="006D3D26">
        <w:rPr>
          <w:rFonts w:ascii="Times New Roman" w:hAnsi="Times New Roman" w:cs="Times New Roman"/>
          <w:b/>
        </w:rPr>
        <w:t>Vroom</w:t>
      </w:r>
      <w:proofErr w:type="spellEnd"/>
      <w:r w:rsidRPr="006D3D26">
        <w:rPr>
          <w:rFonts w:ascii="Times New Roman" w:hAnsi="Times New Roman" w:cs="Times New Roman"/>
          <w:b/>
        </w:rPr>
        <w:t xml:space="preserve"> Değer Beklenti Kuramı Beklenti Teorisi:</w:t>
      </w:r>
      <w:r w:rsidRPr="006D3D26">
        <w:rPr>
          <w:rFonts w:ascii="Times New Roman" w:hAnsi="Times New Roman" w:cs="Times New Roman"/>
        </w:rPr>
        <w:t xml:space="preserve"> 1964 yılında Victor </w:t>
      </w:r>
      <w:proofErr w:type="spellStart"/>
      <w:r w:rsidRPr="006D3D26">
        <w:rPr>
          <w:rFonts w:ascii="Times New Roman" w:hAnsi="Times New Roman" w:cs="Times New Roman"/>
        </w:rPr>
        <w:t>Vroom</w:t>
      </w:r>
      <w:proofErr w:type="spellEnd"/>
      <w:r w:rsidRPr="006D3D26">
        <w:rPr>
          <w:rFonts w:ascii="Times New Roman" w:hAnsi="Times New Roman" w:cs="Times New Roman"/>
        </w:rPr>
        <w:t xml:space="preserve"> tarafından ortaya konulmuştur. </w:t>
      </w:r>
      <w:proofErr w:type="spellStart"/>
      <w:r w:rsidRPr="006D3D26">
        <w:rPr>
          <w:rFonts w:ascii="Times New Roman" w:hAnsi="Times New Roman" w:cs="Times New Roman"/>
        </w:rPr>
        <w:t>Vroom</w:t>
      </w:r>
      <w:proofErr w:type="spellEnd"/>
      <w:r w:rsidRPr="006D3D26">
        <w:rPr>
          <w:rFonts w:ascii="Times New Roman" w:hAnsi="Times New Roman" w:cs="Times New Roman"/>
        </w:rPr>
        <w:t xml:space="preserve">, bireyin çeşitli davranış biçimleri arasından hangisini seçeceğine her bir davranış ile ortaya çıkabilecek psikolojik unsurların doğrudan etki ettiği temel varsayımı ile Beklenti </w:t>
      </w:r>
      <w:proofErr w:type="spellStart"/>
      <w:r w:rsidRPr="006D3D26">
        <w:rPr>
          <w:rFonts w:ascii="Times New Roman" w:hAnsi="Times New Roman" w:cs="Times New Roman"/>
        </w:rPr>
        <w:t>Kuramı’nı</w:t>
      </w:r>
      <w:proofErr w:type="spellEnd"/>
      <w:r w:rsidRPr="006D3D26">
        <w:rPr>
          <w:rFonts w:ascii="Times New Roman" w:hAnsi="Times New Roman" w:cs="Times New Roman"/>
        </w:rPr>
        <w:t xml:space="preserve"> tanımlamaktadır. Burada bahsedilen psikolojik unsurlar beklenti, sonuç/çıktı, </w:t>
      </w:r>
      <w:proofErr w:type="spellStart"/>
      <w:r w:rsidRPr="006D3D26">
        <w:rPr>
          <w:rFonts w:ascii="Times New Roman" w:hAnsi="Times New Roman" w:cs="Times New Roman"/>
        </w:rPr>
        <w:t>valens</w:t>
      </w:r>
      <w:proofErr w:type="spellEnd"/>
      <w:r w:rsidRPr="006D3D26">
        <w:rPr>
          <w:rFonts w:ascii="Times New Roman" w:hAnsi="Times New Roman" w:cs="Times New Roman"/>
        </w:rPr>
        <w:t xml:space="preserve">, </w:t>
      </w:r>
      <w:proofErr w:type="spellStart"/>
      <w:r w:rsidRPr="006D3D26">
        <w:rPr>
          <w:rFonts w:ascii="Times New Roman" w:hAnsi="Times New Roman" w:cs="Times New Roman"/>
        </w:rPr>
        <w:t>araçsallık</w:t>
      </w:r>
      <w:proofErr w:type="spellEnd"/>
      <w:r w:rsidRPr="006D3D26">
        <w:rPr>
          <w:rFonts w:ascii="Times New Roman" w:hAnsi="Times New Roman" w:cs="Times New Roman"/>
        </w:rPr>
        <w:t>, çaba ve bu unsurların arasındaki ilişkidir (</w:t>
      </w:r>
      <w:proofErr w:type="spellStart"/>
      <w:r w:rsidRPr="006D3D26">
        <w:rPr>
          <w:rFonts w:ascii="Times New Roman" w:hAnsi="Times New Roman" w:cs="Times New Roman"/>
        </w:rPr>
        <w:t>Vroom</w:t>
      </w:r>
      <w:proofErr w:type="spellEnd"/>
      <w:r w:rsidRPr="006D3D26">
        <w:rPr>
          <w:rFonts w:ascii="Times New Roman" w:hAnsi="Times New Roman" w:cs="Times New Roman"/>
        </w:rPr>
        <w:t xml:space="preserve">, </w:t>
      </w:r>
      <w:proofErr w:type="gramStart"/>
      <w:r w:rsidRPr="006D3D26">
        <w:rPr>
          <w:rFonts w:ascii="Times New Roman" w:hAnsi="Times New Roman" w:cs="Times New Roman"/>
        </w:rPr>
        <w:t>1967:14</w:t>
      </w:r>
      <w:proofErr w:type="gramEnd"/>
      <w:r w:rsidRPr="006D3D26">
        <w:rPr>
          <w:rFonts w:ascii="Times New Roman" w:hAnsi="Times New Roman" w:cs="Times New Roman"/>
        </w:rPr>
        <w:t>-15).</w:t>
      </w:r>
    </w:p>
    <w:p w:rsidR="006D3D26" w:rsidRPr="006D3D26" w:rsidRDefault="006D3D26" w:rsidP="006D3D26">
      <w:pPr>
        <w:rPr>
          <w:rFonts w:ascii="Times New Roman" w:hAnsi="Times New Roman" w:cs="Times New Roman"/>
        </w:rPr>
      </w:pPr>
      <w:proofErr w:type="spellStart"/>
      <w:r w:rsidRPr="006D3D26">
        <w:rPr>
          <w:rFonts w:ascii="Times New Roman" w:hAnsi="Times New Roman" w:cs="Times New Roman"/>
        </w:rPr>
        <w:t>Vroom</w:t>
      </w:r>
      <w:proofErr w:type="spellEnd"/>
      <w:r w:rsidRPr="006D3D26">
        <w:rPr>
          <w:rFonts w:ascii="Times New Roman" w:hAnsi="Times New Roman" w:cs="Times New Roman"/>
        </w:rPr>
        <w:t xml:space="preserve"> Beklenti Kuramı </w:t>
      </w:r>
      <w:proofErr w:type="spellStart"/>
      <w:r w:rsidRPr="006D3D26">
        <w:rPr>
          <w:rFonts w:ascii="Times New Roman" w:hAnsi="Times New Roman" w:cs="Times New Roman"/>
        </w:rPr>
        <w:t>Vroom’un</w:t>
      </w:r>
      <w:proofErr w:type="spellEnd"/>
      <w:r w:rsidRPr="006D3D26">
        <w:rPr>
          <w:rFonts w:ascii="Times New Roman" w:hAnsi="Times New Roman" w:cs="Times New Roman"/>
        </w:rPr>
        <w:t xml:space="preserve"> Beklenti Kuramı </w:t>
      </w:r>
      <w:proofErr w:type="spellStart"/>
      <w:r w:rsidRPr="006D3D26">
        <w:rPr>
          <w:rFonts w:ascii="Times New Roman" w:hAnsi="Times New Roman" w:cs="Times New Roman"/>
        </w:rPr>
        <w:t>Expectancy</w:t>
      </w:r>
      <w:proofErr w:type="spellEnd"/>
      <w:r w:rsidRPr="006D3D26">
        <w:rPr>
          <w:rFonts w:ascii="Times New Roman" w:hAnsi="Times New Roman" w:cs="Times New Roman"/>
        </w:rPr>
        <w:t xml:space="preserve"> </w:t>
      </w:r>
      <w:proofErr w:type="spellStart"/>
      <w:r w:rsidRPr="006D3D26">
        <w:rPr>
          <w:rFonts w:ascii="Times New Roman" w:hAnsi="Times New Roman" w:cs="Times New Roman"/>
        </w:rPr>
        <w:t>theory</w:t>
      </w:r>
      <w:proofErr w:type="spellEnd"/>
      <w:proofErr w:type="gramStart"/>
      <w:r w:rsidRPr="006D3D26">
        <w:rPr>
          <w:rFonts w:ascii="Times New Roman" w:hAnsi="Times New Roman" w:cs="Times New Roman"/>
        </w:rPr>
        <w:t>)</w:t>
      </w:r>
      <w:proofErr w:type="gramEnd"/>
      <w:r w:rsidRPr="006D3D26">
        <w:rPr>
          <w:rFonts w:ascii="Times New Roman" w:hAnsi="Times New Roman" w:cs="Times New Roman"/>
        </w:rPr>
        <w:t>’</w:t>
      </w:r>
      <w:proofErr w:type="spellStart"/>
      <w:r w:rsidRPr="006D3D26">
        <w:rPr>
          <w:rFonts w:ascii="Times New Roman" w:hAnsi="Times New Roman" w:cs="Times New Roman"/>
        </w:rPr>
        <w:t>nda</w:t>
      </w:r>
      <w:proofErr w:type="spellEnd"/>
      <w:r w:rsidRPr="006D3D26">
        <w:rPr>
          <w:rFonts w:ascii="Times New Roman" w:hAnsi="Times New Roman" w:cs="Times New Roman"/>
        </w:rPr>
        <w:t xml:space="preserve"> öne sürülen, bireyin bir davranış ortaya koymak için o davranışın sonuçlarını düşünerek, hareket ettiğidir. Özünde, davranışı ortaya çıkaran </w:t>
      </w:r>
      <w:proofErr w:type="gramStart"/>
      <w:r w:rsidRPr="006D3D26">
        <w:rPr>
          <w:rFonts w:ascii="Times New Roman" w:hAnsi="Times New Roman" w:cs="Times New Roman"/>
        </w:rPr>
        <w:t>motivasyon</w:t>
      </w:r>
      <w:proofErr w:type="gramEnd"/>
      <w:r w:rsidRPr="006D3D26">
        <w:rPr>
          <w:rFonts w:ascii="Times New Roman" w:hAnsi="Times New Roman" w:cs="Times New Roman"/>
        </w:rPr>
        <w:t xml:space="preserve"> gücü, sonucun arzu edilmesi ya da arzu edilmemesi durumuna bağlıdır. Ancak teorinin temelinde, bireyin farklı </w:t>
      </w:r>
      <w:proofErr w:type="gramStart"/>
      <w:r w:rsidRPr="006D3D26">
        <w:rPr>
          <w:rFonts w:ascii="Times New Roman" w:hAnsi="Times New Roman" w:cs="Times New Roman"/>
        </w:rPr>
        <w:t>motivasyon</w:t>
      </w:r>
      <w:proofErr w:type="gramEnd"/>
      <w:r w:rsidRPr="006D3D26">
        <w:rPr>
          <w:rFonts w:ascii="Times New Roman" w:hAnsi="Times New Roman" w:cs="Times New Roman"/>
        </w:rPr>
        <w:t xml:space="preserve"> unsurlarını </w:t>
      </w:r>
      <w:proofErr w:type="spellStart"/>
      <w:r w:rsidRPr="006D3D26">
        <w:rPr>
          <w:rFonts w:ascii="Times New Roman" w:hAnsi="Times New Roman" w:cs="Times New Roman"/>
        </w:rPr>
        <w:t>cognitif</w:t>
      </w:r>
      <w:proofErr w:type="spellEnd"/>
      <w:r w:rsidRPr="006D3D26">
        <w:rPr>
          <w:rFonts w:ascii="Times New Roman" w:hAnsi="Times New Roman" w:cs="Times New Roman"/>
        </w:rPr>
        <w:t xml:space="preserve"> süreçler dahilinde nasıl işlediği yatmaktadır, bu işlem süreci, nihai karar verilmeden önce gerçekleşir. Sonuç, nasıl davranılacağı konusunda karar vermede tek belirleyici faktör değildir, hedefler, değerler ve kişinin </w:t>
      </w:r>
      <w:proofErr w:type="gramStart"/>
      <w:r w:rsidRPr="006D3D26">
        <w:rPr>
          <w:rFonts w:ascii="Times New Roman" w:hAnsi="Times New Roman" w:cs="Times New Roman"/>
        </w:rPr>
        <w:t>motivasyon</w:t>
      </w:r>
      <w:proofErr w:type="gramEnd"/>
      <w:r w:rsidRPr="006D3D26">
        <w:rPr>
          <w:rFonts w:ascii="Times New Roman" w:hAnsi="Times New Roman" w:cs="Times New Roman"/>
        </w:rPr>
        <w:t xml:space="preserve"> kaynakları da kişinin davranış yönünü belirler. </w:t>
      </w:r>
    </w:p>
    <w:p w:rsidR="006D3D26" w:rsidRPr="006D3D26" w:rsidRDefault="006D3D26" w:rsidP="006D3D26">
      <w:pPr>
        <w:rPr>
          <w:rFonts w:ascii="Times New Roman" w:hAnsi="Times New Roman" w:cs="Times New Roman"/>
        </w:rPr>
      </w:pPr>
      <w:r w:rsidRPr="006D3D26">
        <w:rPr>
          <w:rFonts w:ascii="Times New Roman" w:hAnsi="Times New Roman" w:cs="Times New Roman"/>
        </w:rPr>
        <w:t xml:space="preserve">Beklenti kuramı, bireysel seçimlerin nasıl bir süreçte gerçekleştiğini açıklayan seçim veya seçmeyle ilgili zihinsel süreçler hakkında bir söylemdir. </w:t>
      </w:r>
      <w:proofErr w:type="spellStart"/>
      <w:r w:rsidRPr="006D3D26">
        <w:rPr>
          <w:rFonts w:ascii="Times New Roman" w:hAnsi="Times New Roman" w:cs="Times New Roman"/>
        </w:rPr>
        <w:t>Vroom’un</w:t>
      </w:r>
      <w:proofErr w:type="spellEnd"/>
      <w:r w:rsidRPr="006D3D26">
        <w:rPr>
          <w:rFonts w:ascii="Times New Roman" w:hAnsi="Times New Roman" w:cs="Times New Roman"/>
        </w:rPr>
        <w:t xml:space="preserve"> öne sürdüğü teori </w:t>
      </w:r>
      <w:proofErr w:type="gramStart"/>
      <w:r w:rsidRPr="006D3D26">
        <w:rPr>
          <w:rFonts w:ascii="Times New Roman" w:hAnsi="Times New Roman" w:cs="Times New Roman"/>
        </w:rPr>
        <w:t>motivasyon</w:t>
      </w:r>
      <w:proofErr w:type="gramEnd"/>
      <w:r w:rsidRPr="006D3D26">
        <w:rPr>
          <w:rFonts w:ascii="Times New Roman" w:hAnsi="Times New Roman" w:cs="Times New Roman"/>
        </w:rPr>
        <w:t xml:space="preserve"> sürecini en iyi anlatan kuramlardan biridir. Algı, değer, beklenti, </w:t>
      </w:r>
      <w:proofErr w:type="spellStart"/>
      <w:r w:rsidRPr="006D3D26">
        <w:rPr>
          <w:rFonts w:ascii="Times New Roman" w:hAnsi="Times New Roman" w:cs="Times New Roman"/>
        </w:rPr>
        <w:t>araçsallık</w:t>
      </w:r>
      <w:proofErr w:type="spellEnd"/>
      <w:r w:rsidRPr="006D3D26">
        <w:rPr>
          <w:rFonts w:ascii="Times New Roman" w:hAnsi="Times New Roman" w:cs="Times New Roman"/>
        </w:rPr>
        <w:t xml:space="preserve">, psikolojik güç kapsamında kişi davranışına çok geniş bir perspektiften bakmaktadır. Teorinin eleştirilen bir kısmı da bahsedilen bu kavramların niceliksel olarak ölçülemiyor oluşudur. </w:t>
      </w:r>
    </w:p>
    <w:p w:rsidR="006D3D26" w:rsidRPr="006D3D26" w:rsidRDefault="006D3D26" w:rsidP="006D3D26">
      <w:pPr>
        <w:rPr>
          <w:rFonts w:ascii="Times New Roman" w:hAnsi="Times New Roman" w:cs="Times New Roman"/>
          <w:b/>
        </w:rPr>
      </w:pPr>
      <w:r w:rsidRPr="006D3D26">
        <w:rPr>
          <w:rFonts w:ascii="Times New Roman" w:hAnsi="Times New Roman" w:cs="Times New Roman"/>
          <w:b/>
        </w:rPr>
        <w:t xml:space="preserve">Beklenti kuramı üç bileşenden oluşur; </w:t>
      </w:r>
    </w:p>
    <w:p w:rsidR="006D3D26" w:rsidRPr="006D3D26" w:rsidRDefault="006D3D26" w:rsidP="006D3D26">
      <w:pPr>
        <w:rPr>
          <w:rFonts w:ascii="Times New Roman" w:hAnsi="Times New Roman" w:cs="Times New Roman"/>
        </w:rPr>
      </w:pPr>
      <w:r w:rsidRPr="006D3D26">
        <w:rPr>
          <w:rFonts w:ascii="Times New Roman" w:hAnsi="Times New Roman" w:cs="Times New Roman"/>
        </w:rPr>
        <w:t>- (</w:t>
      </w:r>
      <w:proofErr w:type="spellStart"/>
      <w:r w:rsidRPr="006D3D26">
        <w:rPr>
          <w:rFonts w:ascii="Times New Roman" w:hAnsi="Times New Roman" w:cs="Times New Roman"/>
        </w:rPr>
        <w:t>Expectancy</w:t>
      </w:r>
      <w:proofErr w:type="spellEnd"/>
      <w:r w:rsidRPr="006D3D26">
        <w:rPr>
          <w:rFonts w:ascii="Times New Roman" w:hAnsi="Times New Roman" w:cs="Times New Roman"/>
        </w:rPr>
        <w:t>)Beklenti: Çaba(</w:t>
      </w:r>
      <w:proofErr w:type="spellStart"/>
      <w:r w:rsidRPr="006D3D26">
        <w:rPr>
          <w:rFonts w:ascii="Times New Roman" w:hAnsi="Times New Roman" w:cs="Times New Roman"/>
        </w:rPr>
        <w:t>Effort</w:t>
      </w:r>
      <w:proofErr w:type="spellEnd"/>
      <w:r w:rsidRPr="006D3D26">
        <w:rPr>
          <w:rFonts w:ascii="Times New Roman" w:hAnsi="Times New Roman" w:cs="Times New Roman"/>
        </w:rPr>
        <w:t>) Performans(</w:t>
      </w:r>
      <w:proofErr w:type="spellStart"/>
      <w:r w:rsidRPr="006D3D26">
        <w:rPr>
          <w:rFonts w:ascii="Times New Roman" w:hAnsi="Times New Roman" w:cs="Times New Roman"/>
        </w:rPr>
        <w:t>Performance</w:t>
      </w:r>
      <w:proofErr w:type="spellEnd"/>
      <w:r w:rsidRPr="006D3D26">
        <w:rPr>
          <w:rFonts w:ascii="Times New Roman" w:hAnsi="Times New Roman" w:cs="Times New Roman"/>
        </w:rPr>
        <w:t xml:space="preserve">)=(E P)Ç P </w:t>
      </w:r>
    </w:p>
    <w:p w:rsidR="006D3D26" w:rsidRPr="006D3D26" w:rsidRDefault="006D3D26" w:rsidP="006D3D26">
      <w:pPr>
        <w:ind w:firstLine="0"/>
        <w:rPr>
          <w:rFonts w:ascii="Times New Roman" w:hAnsi="Times New Roman" w:cs="Times New Roman"/>
        </w:rPr>
      </w:pPr>
      <w:r w:rsidRPr="006D3D26">
        <w:rPr>
          <w:rFonts w:ascii="Times New Roman" w:hAnsi="Times New Roman" w:cs="Times New Roman"/>
        </w:rPr>
        <w:t>- (</w:t>
      </w:r>
      <w:proofErr w:type="spellStart"/>
      <w:r w:rsidRPr="006D3D26">
        <w:rPr>
          <w:rFonts w:ascii="Times New Roman" w:hAnsi="Times New Roman" w:cs="Times New Roman"/>
        </w:rPr>
        <w:t>Instrumentality</w:t>
      </w:r>
      <w:proofErr w:type="spellEnd"/>
      <w:r w:rsidRPr="006D3D26">
        <w:rPr>
          <w:rFonts w:ascii="Times New Roman" w:hAnsi="Times New Roman" w:cs="Times New Roman"/>
        </w:rPr>
        <w:t>)</w:t>
      </w:r>
      <w:proofErr w:type="spellStart"/>
      <w:r w:rsidRPr="006D3D26">
        <w:rPr>
          <w:rFonts w:ascii="Times New Roman" w:hAnsi="Times New Roman" w:cs="Times New Roman"/>
        </w:rPr>
        <w:t>Araçsallık</w:t>
      </w:r>
      <w:proofErr w:type="spellEnd"/>
      <w:r w:rsidRPr="006D3D26">
        <w:rPr>
          <w:rFonts w:ascii="Times New Roman" w:hAnsi="Times New Roman" w:cs="Times New Roman"/>
        </w:rPr>
        <w:t>: Performans(</w:t>
      </w:r>
      <w:proofErr w:type="spellStart"/>
      <w:r w:rsidRPr="006D3D26">
        <w:rPr>
          <w:rFonts w:ascii="Times New Roman" w:hAnsi="Times New Roman" w:cs="Times New Roman"/>
        </w:rPr>
        <w:t>Performance</w:t>
      </w:r>
      <w:proofErr w:type="spellEnd"/>
      <w:r w:rsidRPr="006D3D26">
        <w:rPr>
          <w:rFonts w:ascii="Times New Roman" w:hAnsi="Times New Roman" w:cs="Times New Roman"/>
        </w:rPr>
        <w:t>) Sonuç(</w:t>
      </w:r>
      <w:proofErr w:type="spellStart"/>
      <w:r w:rsidRPr="006D3D26">
        <w:rPr>
          <w:rFonts w:ascii="Times New Roman" w:hAnsi="Times New Roman" w:cs="Times New Roman"/>
        </w:rPr>
        <w:t>Outcome</w:t>
      </w:r>
      <w:proofErr w:type="spellEnd"/>
      <w:r w:rsidRPr="006D3D26">
        <w:rPr>
          <w:rFonts w:ascii="Times New Roman" w:hAnsi="Times New Roman" w:cs="Times New Roman"/>
        </w:rPr>
        <w:t xml:space="preserve">)=(P O)P S </w:t>
      </w:r>
    </w:p>
    <w:p w:rsidR="006D3D26" w:rsidRDefault="006D3D26" w:rsidP="006D3D26">
      <w:pPr>
        <w:rPr>
          <w:rFonts w:ascii="Times New Roman" w:hAnsi="Times New Roman" w:cs="Times New Roman"/>
        </w:rPr>
      </w:pPr>
      <w:r w:rsidRPr="006D3D26">
        <w:rPr>
          <w:rFonts w:ascii="Times New Roman" w:hAnsi="Times New Roman" w:cs="Times New Roman"/>
        </w:rPr>
        <w:t>- (</w:t>
      </w:r>
      <w:proofErr w:type="spellStart"/>
      <w:r w:rsidRPr="006D3D26">
        <w:rPr>
          <w:rFonts w:ascii="Times New Roman" w:hAnsi="Times New Roman" w:cs="Times New Roman"/>
        </w:rPr>
        <w:t>Valance</w:t>
      </w:r>
      <w:proofErr w:type="spellEnd"/>
      <w:r w:rsidRPr="006D3D26">
        <w:rPr>
          <w:rFonts w:ascii="Times New Roman" w:hAnsi="Times New Roman" w:cs="Times New Roman"/>
        </w:rPr>
        <w:t xml:space="preserve">) Değer: V </w:t>
      </w:r>
    </w:p>
    <w:p w:rsidR="006D3D26" w:rsidRPr="006D3D26" w:rsidRDefault="006D3D26" w:rsidP="006D3D26">
      <w:pPr>
        <w:rPr>
          <w:rFonts w:ascii="Times New Roman" w:hAnsi="Times New Roman" w:cs="Times New Roman"/>
        </w:rPr>
      </w:pPr>
    </w:p>
    <w:p w:rsidR="006D3D26" w:rsidRPr="006D3D26" w:rsidRDefault="006D3D26" w:rsidP="006D3D26">
      <w:pPr>
        <w:rPr>
          <w:rFonts w:ascii="Times New Roman" w:hAnsi="Times New Roman" w:cs="Times New Roman"/>
        </w:rPr>
      </w:pPr>
      <w:r w:rsidRPr="006D3D26">
        <w:rPr>
          <w:rFonts w:ascii="Times New Roman" w:hAnsi="Times New Roman" w:cs="Times New Roman"/>
          <w:b/>
        </w:rPr>
        <w:t>(</w:t>
      </w:r>
      <w:proofErr w:type="spellStart"/>
      <w:r w:rsidRPr="006D3D26">
        <w:rPr>
          <w:rFonts w:ascii="Times New Roman" w:hAnsi="Times New Roman" w:cs="Times New Roman"/>
          <w:b/>
        </w:rPr>
        <w:t>Valance</w:t>
      </w:r>
      <w:proofErr w:type="spellEnd"/>
      <w:r w:rsidRPr="006D3D26">
        <w:rPr>
          <w:rFonts w:ascii="Times New Roman" w:hAnsi="Times New Roman" w:cs="Times New Roman"/>
          <w:b/>
        </w:rPr>
        <w:t>) Değer</w:t>
      </w:r>
      <w:r w:rsidRPr="006D3D26">
        <w:rPr>
          <w:rFonts w:ascii="Times New Roman" w:hAnsi="Times New Roman" w:cs="Times New Roman"/>
        </w:rPr>
        <w:t xml:space="preserve">; </w:t>
      </w:r>
      <w:proofErr w:type="spellStart"/>
      <w:r w:rsidRPr="006D3D26">
        <w:rPr>
          <w:rFonts w:ascii="Times New Roman" w:hAnsi="Times New Roman" w:cs="Times New Roman"/>
        </w:rPr>
        <w:t>Valance</w:t>
      </w:r>
      <w:proofErr w:type="spellEnd"/>
      <w:r w:rsidRPr="006D3D26">
        <w:rPr>
          <w:rFonts w:ascii="Times New Roman" w:hAnsi="Times New Roman" w:cs="Times New Roman"/>
        </w:rPr>
        <w:t xml:space="preserve"> kavramı, ihtiyaçlar, hedefler, değerler ve kişinin </w:t>
      </w:r>
      <w:proofErr w:type="gramStart"/>
      <w:r w:rsidRPr="006D3D26">
        <w:rPr>
          <w:rFonts w:ascii="Times New Roman" w:hAnsi="Times New Roman" w:cs="Times New Roman"/>
        </w:rPr>
        <w:t>motivasyon</w:t>
      </w:r>
      <w:proofErr w:type="gramEnd"/>
      <w:r w:rsidRPr="006D3D26">
        <w:rPr>
          <w:rFonts w:ascii="Times New Roman" w:hAnsi="Times New Roman" w:cs="Times New Roman"/>
        </w:rPr>
        <w:t xml:space="preserve"> kaynaklarına dayanan, sonuca yüklediği yani kişiden kişiye değişen bir değerdir ve </w:t>
      </w:r>
      <w:proofErr w:type="spellStart"/>
      <w:r w:rsidRPr="006D3D26">
        <w:rPr>
          <w:rFonts w:ascii="Times New Roman" w:hAnsi="Times New Roman" w:cs="Times New Roman"/>
        </w:rPr>
        <w:t>value</w:t>
      </w:r>
      <w:proofErr w:type="spellEnd"/>
      <w:r w:rsidRPr="006D3D26">
        <w:rPr>
          <w:rFonts w:ascii="Times New Roman" w:hAnsi="Times New Roman" w:cs="Times New Roman"/>
        </w:rPr>
        <w:t xml:space="preserve"> kavramından kişisel olması sebebiyle ayrılır. Value kavramı genel bir değerden söz etmektedir ve </w:t>
      </w:r>
      <w:proofErr w:type="spellStart"/>
      <w:r w:rsidRPr="006D3D26">
        <w:rPr>
          <w:rFonts w:ascii="Times New Roman" w:hAnsi="Times New Roman" w:cs="Times New Roman"/>
        </w:rPr>
        <w:t>valance</w:t>
      </w:r>
      <w:proofErr w:type="spellEnd"/>
      <w:r w:rsidRPr="006D3D26">
        <w:rPr>
          <w:rFonts w:ascii="Times New Roman" w:hAnsi="Times New Roman" w:cs="Times New Roman"/>
        </w:rPr>
        <w:t xml:space="preserve"> kavramı, </w:t>
      </w:r>
      <w:proofErr w:type="spellStart"/>
      <w:r w:rsidRPr="006D3D26">
        <w:rPr>
          <w:rFonts w:ascii="Times New Roman" w:hAnsi="Times New Roman" w:cs="Times New Roman"/>
        </w:rPr>
        <w:t>value</w:t>
      </w:r>
      <w:proofErr w:type="spellEnd"/>
      <w:r w:rsidRPr="006D3D26">
        <w:rPr>
          <w:rFonts w:ascii="Times New Roman" w:hAnsi="Times New Roman" w:cs="Times New Roman"/>
        </w:rPr>
        <w:t xml:space="preserve"> kavramına bireysel değer yerleştirir. Belirli bir sonuç için kişinin </w:t>
      </w:r>
      <w:proofErr w:type="gramStart"/>
      <w:r w:rsidRPr="006D3D26">
        <w:rPr>
          <w:rFonts w:ascii="Times New Roman" w:hAnsi="Times New Roman" w:cs="Times New Roman"/>
        </w:rPr>
        <w:t>motivasyonunu</w:t>
      </w:r>
      <w:proofErr w:type="gramEnd"/>
      <w:r w:rsidRPr="006D3D26">
        <w:rPr>
          <w:rFonts w:ascii="Times New Roman" w:hAnsi="Times New Roman" w:cs="Times New Roman"/>
        </w:rPr>
        <w:t xml:space="preserve"> güçlendiren etkili faktörler, değerleri, hedefleri, referansları ve ihtiyaçlarıdır. </w:t>
      </w:r>
      <w:proofErr w:type="spellStart"/>
      <w:r w:rsidRPr="006D3D26">
        <w:rPr>
          <w:rFonts w:ascii="Times New Roman" w:hAnsi="Times New Roman" w:cs="Times New Roman"/>
        </w:rPr>
        <w:t>Valance</w:t>
      </w:r>
      <w:proofErr w:type="spellEnd"/>
      <w:r w:rsidRPr="006D3D26">
        <w:rPr>
          <w:rFonts w:ascii="Times New Roman" w:hAnsi="Times New Roman" w:cs="Times New Roman"/>
        </w:rPr>
        <w:t xml:space="preserve"> kavramını, bir kişinin ödül ya da sonuca verdiği değerlerin boyutu ile karakterize edebiliriz. Bu değerleri; -1, 0 ve +1 ile ifade edebiliriz. -1: kişinin sonuçtan kaçındığı değerdir, 0: kişinin sonuç ile alakalı olup olmamasıdır yani kişi için sonucun olumlu ya da olumsuz olması bir değer ifade etmemektedir. +1: kişi için değerin pozitif yani olumlu olmasıdır. Sonucun +1 değerli olması bireyin bu sonuç için çaba sarf edeceği anlamını taşır. Birey için sonuç, arzu edilebilir ve sonuç için performans göstermeye değer olmalıdır. Kişi, sonuca verdiği değer ile seçimi gerçekleştirmiş olur. Seçimin hangi yönde olacağı bu üç değerin hangisinin daha kuvvetli olduğuna bağlıdır. </w:t>
      </w:r>
      <w:proofErr w:type="spellStart"/>
      <w:r w:rsidRPr="006D3D26">
        <w:rPr>
          <w:rFonts w:ascii="Times New Roman" w:hAnsi="Times New Roman" w:cs="Times New Roman"/>
        </w:rPr>
        <w:t>Vroom</w:t>
      </w:r>
      <w:proofErr w:type="spellEnd"/>
      <w:r w:rsidRPr="006D3D26">
        <w:rPr>
          <w:rFonts w:ascii="Times New Roman" w:hAnsi="Times New Roman" w:cs="Times New Roman"/>
        </w:rPr>
        <w:t xml:space="preserve">, güdüleri, amaçlara yönelik seçimler olarak değerlendirir. Pozitif/olumlu </w:t>
      </w:r>
      <w:proofErr w:type="spellStart"/>
      <w:r w:rsidRPr="006D3D26">
        <w:rPr>
          <w:rFonts w:ascii="Times New Roman" w:hAnsi="Times New Roman" w:cs="Times New Roman"/>
        </w:rPr>
        <w:t>valance’a</w:t>
      </w:r>
      <w:proofErr w:type="spellEnd"/>
      <w:r w:rsidRPr="006D3D26">
        <w:rPr>
          <w:rFonts w:ascii="Times New Roman" w:hAnsi="Times New Roman" w:cs="Times New Roman"/>
        </w:rPr>
        <w:t xml:space="preserve"> sahip güdüler, pozitif güdüler. Negatif/olumsuz </w:t>
      </w:r>
      <w:proofErr w:type="spellStart"/>
      <w:r w:rsidRPr="006D3D26">
        <w:rPr>
          <w:rFonts w:ascii="Times New Roman" w:hAnsi="Times New Roman" w:cs="Times New Roman"/>
        </w:rPr>
        <w:t>valance’a</w:t>
      </w:r>
      <w:proofErr w:type="spellEnd"/>
      <w:r w:rsidRPr="006D3D26">
        <w:rPr>
          <w:rFonts w:ascii="Times New Roman" w:hAnsi="Times New Roman" w:cs="Times New Roman"/>
        </w:rPr>
        <w:t xml:space="preserve"> sahip güdüler de negatif güdülerdir(Vroom,1964,15). Söz konusu çalışmamızda tüketici davranışına </w:t>
      </w:r>
      <w:r w:rsidRPr="006D3D26">
        <w:rPr>
          <w:rFonts w:ascii="Times New Roman" w:hAnsi="Times New Roman" w:cs="Times New Roman"/>
        </w:rPr>
        <w:lastRenderedPageBreak/>
        <w:t xml:space="preserve">baktığımızda, tüketiciler, içinde bulunduğu şartları değerlendirdiğinde hangi telefona karşı </w:t>
      </w:r>
      <w:proofErr w:type="spellStart"/>
      <w:r w:rsidRPr="006D3D26">
        <w:rPr>
          <w:rFonts w:ascii="Times New Roman" w:hAnsi="Times New Roman" w:cs="Times New Roman"/>
        </w:rPr>
        <w:t>valance’si</w:t>
      </w:r>
      <w:proofErr w:type="spellEnd"/>
      <w:r w:rsidRPr="006D3D26">
        <w:rPr>
          <w:rFonts w:ascii="Times New Roman" w:hAnsi="Times New Roman" w:cs="Times New Roman"/>
        </w:rPr>
        <w:t xml:space="preserve"> ve güdüleri pozitifse onu satın alma davranışı eğilimi içine girerler. </w:t>
      </w:r>
      <w:proofErr w:type="spellStart"/>
      <w:r w:rsidRPr="006D3D26">
        <w:rPr>
          <w:rFonts w:ascii="Times New Roman" w:hAnsi="Times New Roman" w:cs="Times New Roman"/>
        </w:rPr>
        <w:t>Valance</w:t>
      </w:r>
      <w:proofErr w:type="spellEnd"/>
      <w:r w:rsidRPr="006D3D26">
        <w:rPr>
          <w:rFonts w:ascii="Times New Roman" w:hAnsi="Times New Roman" w:cs="Times New Roman"/>
        </w:rPr>
        <w:t xml:space="preserve"> ayrıca bireylerin tatmin olma durumuna ilişkin beklentisine de işaret eder. Kişinin beklediği tatmin düzeyi, sonucun değerini de belirler. Sonuca kişilerin birbirinden farklı değerler vermesi, davranışta karar sürecinin bireysel olması iki ayrı kavramı gündeme getirir; gerçek değer(</w:t>
      </w:r>
      <w:proofErr w:type="spellStart"/>
      <w:r w:rsidRPr="006D3D26">
        <w:rPr>
          <w:rFonts w:ascii="Times New Roman" w:hAnsi="Times New Roman" w:cs="Times New Roman"/>
        </w:rPr>
        <w:t>value</w:t>
      </w:r>
      <w:proofErr w:type="spellEnd"/>
      <w:r w:rsidRPr="006D3D26">
        <w:rPr>
          <w:rFonts w:ascii="Times New Roman" w:hAnsi="Times New Roman" w:cs="Times New Roman"/>
        </w:rPr>
        <w:t>), algılanan değer(</w:t>
      </w:r>
      <w:proofErr w:type="spellStart"/>
      <w:r w:rsidRPr="006D3D26">
        <w:rPr>
          <w:rFonts w:ascii="Times New Roman" w:hAnsi="Times New Roman" w:cs="Times New Roman"/>
        </w:rPr>
        <w:t>valance</w:t>
      </w:r>
      <w:proofErr w:type="spellEnd"/>
      <w:r w:rsidRPr="006D3D26">
        <w:rPr>
          <w:rFonts w:ascii="Times New Roman" w:hAnsi="Times New Roman" w:cs="Times New Roman"/>
        </w:rPr>
        <w:t xml:space="preserve">). Gerçek değer, algılanan değerden fazla ya da az olabilir. Bu durum sonucunda da bireylerin tatmin durumu, tatminsizlik durumu ortaya çıkar. </w:t>
      </w:r>
      <w:proofErr w:type="spellStart"/>
      <w:r w:rsidRPr="006D3D26">
        <w:rPr>
          <w:rFonts w:ascii="Times New Roman" w:hAnsi="Times New Roman" w:cs="Times New Roman"/>
        </w:rPr>
        <w:t>Valance</w:t>
      </w:r>
      <w:proofErr w:type="spellEnd"/>
      <w:r w:rsidRPr="006D3D26">
        <w:rPr>
          <w:rFonts w:ascii="Times New Roman" w:hAnsi="Times New Roman" w:cs="Times New Roman"/>
        </w:rPr>
        <w:t xml:space="preserve"> kavramı; davranışın doğrudan sonucu ile ilgili olabileceği gibi, sonuca giden yoldaki araçlarla ilgili de olabilir. Burada </w:t>
      </w:r>
      <w:proofErr w:type="spellStart"/>
      <w:r w:rsidRPr="006D3D26">
        <w:rPr>
          <w:rFonts w:ascii="Times New Roman" w:hAnsi="Times New Roman" w:cs="Times New Roman"/>
        </w:rPr>
        <w:t>araçsallık</w:t>
      </w:r>
      <w:proofErr w:type="spellEnd"/>
      <w:r w:rsidRPr="006D3D26">
        <w:rPr>
          <w:rFonts w:ascii="Times New Roman" w:hAnsi="Times New Roman" w:cs="Times New Roman"/>
        </w:rPr>
        <w:t>(</w:t>
      </w:r>
      <w:proofErr w:type="spellStart"/>
      <w:r w:rsidRPr="006D3D26">
        <w:rPr>
          <w:rFonts w:ascii="Times New Roman" w:hAnsi="Times New Roman" w:cs="Times New Roman"/>
        </w:rPr>
        <w:t>instrumentalism</w:t>
      </w:r>
      <w:proofErr w:type="spellEnd"/>
      <w:r w:rsidRPr="006D3D26">
        <w:rPr>
          <w:rFonts w:ascii="Times New Roman" w:hAnsi="Times New Roman" w:cs="Times New Roman"/>
        </w:rPr>
        <w:t xml:space="preserve">) kavramı devreye girer </w:t>
      </w:r>
      <w:proofErr w:type="gramStart"/>
      <w:r w:rsidRPr="006D3D26">
        <w:rPr>
          <w:rFonts w:ascii="Times New Roman" w:hAnsi="Times New Roman" w:cs="Times New Roman"/>
        </w:rPr>
        <w:t>(</w:t>
      </w:r>
      <w:proofErr w:type="gramEnd"/>
      <w:r w:rsidRPr="006D3D26">
        <w:rPr>
          <w:rFonts w:ascii="Times New Roman" w:hAnsi="Times New Roman" w:cs="Times New Roman"/>
        </w:rPr>
        <w:t xml:space="preserve">Başaran’dan </w:t>
      </w:r>
      <w:proofErr w:type="spellStart"/>
      <w:r w:rsidRPr="006D3D26">
        <w:rPr>
          <w:rFonts w:ascii="Times New Roman" w:hAnsi="Times New Roman" w:cs="Times New Roman"/>
        </w:rPr>
        <w:t>akt</w:t>
      </w:r>
      <w:proofErr w:type="spellEnd"/>
      <w:r w:rsidRPr="006D3D26">
        <w:rPr>
          <w:rFonts w:ascii="Times New Roman" w:hAnsi="Times New Roman" w:cs="Times New Roman"/>
        </w:rPr>
        <w:t>. Anık, 2000,120</w:t>
      </w:r>
      <w:proofErr w:type="gramStart"/>
      <w:r w:rsidRPr="006D3D26">
        <w:rPr>
          <w:rFonts w:ascii="Times New Roman" w:hAnsi="Times New Roman" w:cs="Times New Roman"/>
        </w:rPr>
        <w:t>)</w:t>
      </w:r>
      <w:proofErr w:type="gramEnd"/>
      <w:r w:rsidRPr="006D3D26">
        <w:rPr>
          <w:rFonts w:ascii="Times New Roman" w:hAnsi="Times New Roman" w:cs="Times New Roman"/>
        </w:rPr>
        <w:t xml:space="preserve">. 49 </w:t>
      </w:r>
    </w:p>
    <w:p w:rsidR="006D3D26" w:rsidRPr="006D3D26" w:rsidRDefault="006D3D26" w:rsidP="006D3D26">
      <w:pPr>
        <w:rPr>
          <w:rFonts w:ascii="Times New Roman" w:hAnsi="Times New Roman" w:cs="Times New Roman"/>
        </w:rPr>
      </w:pPr>
      <w:proofErr w:type="spellStart"/>
      <w:r w:rsidRPr="006D3D26">
        <w:rPr>
          <w:rFonts w:ascii="Times New Roman" w:hAnsi="Times New Roman" w:cs="Times New Roman"/>
          <w:b/>
        </w:rPr>
        <w:t>Instrumentality</w:t>
      </w:r>
      <w:proofErr w:type="spellEnd"/>
      <w:r w:rsidRPr="006D3D26">
        <w:rPr>
          <w:rFonts w:ascii="Times New Roman" w:hAnsi="Times New Roman" w:cs="Times New Roman"/>
          <w:b/>
        </w:rPr>
        <w:t>:</w:t>
      </w:r>
      <w:r w:rsidRPr="006D3D26">
        <w:rPr>
          <w:rFonts w:ascii="Times New Roman" w:hAnsi="Times New Roman" w:cs="Times New Roman"/>
        </w:rPr>
        <w:t xml:space="preserve"> </w:t>
      </w:r>
      <w:proofErr w:type="spellStart"/>
      <w:r w:rsidRPr="006D3D26">
        <w:rPr>
          <w:rFonts w:ascii="Times New Roman" w:hAnsi="Times New Roman" w:cs="Times New Roman"/>
        </w:rPr>
        <w:t>Araçsallık</w:t>
      </w:r>
      <w:proofErr w:type="spellEnd"/>
      <w:r w:rsidRPr="006D3D26">
        <w:rPr>
          <w:rFonts w:ascii="Times New Roman" w:hAnsi="Times New Roman" w:cs="Times New Roman"/>
        </w:rPr>
        <w:t xml:space="preserve"> Sonuç bazen bir başka sonuca ulaşmak için araçtır. Burada karşımıza </w:t>
      </w:r>
      <w:proofErr w:type="spellStart"/>
      <w:r w:rsidRPr="006D3D26">
        <w:rPr>
          <w:rFonts w:ascii="Times New Roman" w:hAnsi="Times New Roman" w:cs="Times New Roman"/>
        </w:rPr>
        <w:t>araçsallık</w:t>
      </w:r>
      <w:proofErr w:type="spellEnd"/>
      <w:r w:rsidRPr="006D3D26">
        <w:rPr>
          <w:rFonts w:ascii="Times New Roman" w:hAnsi="Times New Roman" w:cs="Times New Roman"/>
        </w:rPr>
        <w:t xml:space="preserve"> (</w:t>
      </w:r>
      <w:proofErr w:type="spellStart"/>
      <w:r w:rsidRPr="006D3D26">
        <w:rPr>
          <w:rFonts w:ascii="Times New Roman" w:hAnsi="Times New Roman" w:cs="Times New Roman"/>
        </w:rPr>
        <w:t>instrumentality</w:t>
      </w:r>
      <w:proofErr w:type="spellEnd"/>
      <w:r w:rsidRPr="006D3D26">
        <w:rPr>
          <w:rFonts w:ascii="Times New Roman" w:hAnsi="Times New Roman" w:cs="Times New Roman"/>
        </w:rPr>
        <w:t xml:space="preserve">)kavramı çıkmaktadır. Yani </w:t>
      </w:r>
      <w:proofErr w:type="spellStart"/>
      <w:r w:rsidRPr="006D3D26">
        <w:rPr>
          <w:rFonts w:ascii="Times New Roman" w:hAnsi="Times New Roman" w:cs="Times New Roman"/>
        </w:rPr>
        <w:t>valance</w:t>
      </w:r>
      <w:proofErr w:type="spellEnd"/>
      <w:r w:rsidRPr="006D3D26">
        <w:rPr>
          <w:rFonts w:ascii="Times New Roman" w:hAnsi="Times New Roman" w:cs="Times New Roman"/>
        </w:rPr>
        <w:t xml:space="preserve"> kavramı nihai sonuçla bağlantılı olabileceği gibi ara sonuçlarla da ilişkili olabilir. Konumuzla ilintili olarak nihai amacı toplum içinde bir statü sahibi olmak olan bir insanın pahalı bir telefon alması ara bir amaç olabilir. Sonuç olarak kişiler, nihai sonucun olumlu olduğuna inanıyorlarsa o amaca giderken gerçekleştirdikleri ara amaçlara da olumlu sonuçlar yüklerler. </w:t>
      </w:r>
      <w:proofErr w:type="spellStart"/>
      <w:r w:rsidRPr="006D3D26">
        <w:rPr>
          <w:rFonts w:ascii="Times New Roman" w:hAnsi="Times New Roman" w:cs="Times New Roman"/>
        </w:rPr>
        <w:t>Vroom</w:t>
      </w:r>
      <w:proofErr w:type="spellEnd"/>
      <w:r w:rsidRPr="006D3D26">
        <w:rPr>
          <w:rFonts w:ascii="Times New Roman" w:hAnsi="Times New Roman" w:cs="Times New Roman"/>
        </w:rPr>
        <w:t xml:space="preserve"> </w:t>
      </w:r>
      <w:proofErr w:type="spellStart"/>
      <w:r w:rsidRPr="006D3D26">
        <w:rPr>
          <w:rFonts w:ascii="Times New Roman" w:hAnsi="Times New Roman" w:cs="Times New Roman"/>
        </w:rPr>
        <w:t>araçsallığın</w:t>
      </w:r>
      <w:proofErr w:type="spellEnd"/>
      <w:r w:rsidRPr="006D3D26">
        <w:rPr>
          <w:rFonts w:ascii="Times New Roman" w:hAnsi="Times New Roman" w:cs="Times New Roman"/>
        </w:rPr>
        <w:t xml:space="preserve"> +1, 0, -1 arasında olduğunu ve sonuç ile birlikte olduğunu savunmaktadır yani buna göre, kişi ara amacı gerçekleştirdiğinde nihai amacı da gerçekleştirebilir telefon örneğinde karakterize ettiğimizde ara amaç olarak telefon satın alan kişi istediği statüye ulaşır. Bazen de ara amaçların nihai amaç ile ilişkisi olmayabilir bu durumda da sayısal alanda ilişkiyi 0 ile ifade ederiz. Ara amacın gerçekleştirilip nihai amacın gerçekleşmediği zamanlarda da -1 ile ifade ederiz, telefon satın alan kişinin statü kazanamaması durumu gibi. </w:t>
      </w:r>
    </w:p>
    <w:p w:rsidR="006D3D26" w:rsidRPr="006D3D26" w:rsidRDefault="006D3D26" w:rsidP="006D3D26">
      <w:pPr>
        <w:rPr>
          <w:rFonts w:ascii="Times New Roman" w:hAnsi="Times New Roman" w:cs="Times New Roman"/>
        </w:rPr>
      </w:pPr>
      <w:r w:rsidRPr="006D3D26">
        <w:rPr>
          <w:rFonts w:ascii="Times New Roman" w:hAnsi="Times New Roman" w:cs="Times New Roman"/>
        </w:rPr>
        <w:t xml:space="preserve">Beklenti kuramında </w:t>
      </w:r>
      <w:proofErr w:type="gramStart"/>
      <w:r w:rsidRPr="006D3D26">
        <w:rPr>
          <w:rFonts w:ascii="Times New Roman" w:hAnsi="Times New Roman" w:cs="Times New Roman"/>
        </w:rPr>
        <w:t>motivasyonun</w:t>
      </w:r>
      <w:proofErr w:type="gramEnd"/>
      <w:r w:rsidRPr="006D3D26">
        <w:rPr>
          <w:rFonts w:ascii="Times New Roman" w:hAnsi="Times New Roman" w:cs="Times New Roman"/>
        </w:rPr>
        <w:t xml:space="preserve"> gücünü şöyle açıklayabiliriz; </w:t>
      </w:r>
    </w:p>
    <w:p w:rsidR="006D3D26" w:rsidRPr="006D3D26" w:rsidRDefault="006D3D26" w:rsidP="006D3D26">
      <w:pPr>
        <w:rPr>
          <w:rFonts w:ascii="Times New Roman" w:hAnsi="Times New Roman" w:cs="Times New Roman"/>
          <w:b/>
        </w:rPr>
      </w:pPr>
      <w:r w:rsidRPr="006D3D26">
        <w:rPr>
          <w:rFonts w:ascii="Times New Roman" w:hAnsi="Times New Roman" w:cs="Times New Roman"/>
          <w:b/>
        </w:rPr>
        <w:t xml:space="preserve">Motivasyonun gücü= Beklenti x </w:t>
      </w:r>
      <w:proofErr w:type="spellStart"/>
      <w:r w:rsidRPr="006D3D26">
        <w:rPr>
          <w:rFonts w:ascii="Times New Roman" w:hAnsi="Times New Roman" w:cs="Times New Roman"/>
          <w:b/>
        </w:rPr>
        <w:t>Araçsallık</w:t>
      </w:r>
      <w:proofErr w:type="spellEnd"/>
      <w:r w:rsidRPr="006D3D26">
        <w:rPr>
          <w:rFonts w:ascii="Times New Roman" w:hAnsi="Times New Roman" w:cs="Times New Roman"/>
          <w:b/>
        </w:rPr>
        <w:t xml:space="preserve"> x değer </w:t>
      </w:r>
    </w:p>
    <w:p w:rsidR="006D3D26" w:rsidRPr="006D3D26" w:rsidRDefault="006D3D26" w:rsidP="006D3D26">
      <w:pPr>
        <w:rPr>
          <w:rFonts w:ascii="Times New Roman" w:hAnsi="Times New Roman" w:cs="Times New Roman"/>
        </w:rPr>
      </w:pPr>
      <w:r w:rsidRPr="006D3D26">
        <w:rPr>
          <w:rFonts w:ascii="Times New Roman" w:hAnsi="Times New Roman" w:cs="Times New Roman"/>
        </w:rPr>
        <w:t xml:space="preserve">Beklenti ve </w:t>
      </w:r>
      <w:proofErr w:type="spellStart"/>
      <w:r w:rsidRPr="006D3D26">
        <w:rPr>
          <w:rFonts w:ascii="Times New Roman" w:hAnsi="Times New Roman" w:cs="Times New Roman"/>
        </w:rPr>
        <w:t>araçsallık</w:t>
      </w:r>
      <w:proofErr w:type="spellEnd"/>
      <w:r w:rsidRPr="006D3D26">
        <w:rPr>
          <w:rFonts w:ascii="Times New Roman" w:hAnsi="Times New Roman" w:cs="Times New Roman"/>
        </w:rPr>
        <w:t>, tutumlarda kökleşmişken(</w:t>
      </w:r>
      <w:proofErr w:type="spellStart"/>
      <w:r w:rsidRPr="006D3D26">
        <w:rPr>
          <w:rFonts w:ascii="Times New Roman" w:hAnsi="Times New Roman" w:cs="Times New Roman"/>
        </w:rPr>
        <w:t>cognitif</w:t>
      </w:r>
      <w:proofErr w:type="spellEnd"/>
      <w:r w:rsidRPr="006D3D26">
        <w:rPr>
          <w:rFonts w:ascii="Times New Roman" w:hAnsi="Times New Roman" w:cs="Times New Roman"/>
        </w:rPr>
        <w:t xml:space="preserve"> tutumlar), </w:t>
      </w:r>
      <w:proofErr w:type="spellStart"/>
      <w:r w:rsidRPr="006D3D26">
        <w:rPr>
          <w:rFonts w:ascii="Times New Roman" w:hAnsi="Times New Roman" w:cs="Times New Roman"/>
        </w:rPr>
        <w:t>valance</w:t>
      </w:r>
      <w:proofErr w:type="spellEnd"/>
      <w:r w:rsidRPr="006D3D26">
        <w:rPr>
          <w:rFonts w:ascii="Times New Roman" w:hAnsi="Times New Roman" w:cs="Times New Roman"/>
        </w:rPr>
        <w:t xml:space="preserve"> kavramı bireylerin değerler sisteminde karşımıza çıkar. </w:t>
      </w:r>
    </w:p>
    <w:p w:rsidR="006D3D26" w:rsidRPr="006D3D26" w:rsidRDefault="006D3D26" w:rsidP="006D3D26">
      <w:pPr>
        <w:rPr>
          <w:rFonts w:ascii="Times New Roman" w:hAnsi="Times New Roman" w:cs="Times New Roman"/>
        </w:rPr>
      </w:pPr>
      <w:proofErr w:type="spellStart"/>
      <w:r w:rsidRPr="006D3D26">
        <w:rPr>
          <w:rFonts w:ascii="Times New Roman" w:hAnsi="Times New Roman" w:cs="Times New Roman"/>
          <w:b/>
        </w:rPr>
        <w:t>Expectancy</w:t>
      </w:r>
      <w:proofErr w:type="spellEnd"/>
      <w:r w:rsidRPr="006D3D26">
        <w:rPr>
          <w:rFonts w:ascii="Times New Roman" w:hAnsi="Times New Roman" w:cs="Times New Roman"/>
        </w:rPr>
        <w:t xml:space="preserve">: </w:t>
      </w:r>
      <w:r w:rsidRPr="006D3D26">
        <w:rPr>
          <w:rFonts w:ascii="Times New Roman" w:hAnsi="Times New Roman" w:cs="Times New Roman"/>
          <w:b/>
        </w:rPr>
        <w:t>Beklenti-</w:t>
      </w:r>
      <w:r w:rsidRPr="006D3D26">
        <w:rPr>
          <w:rFonts w:ascii="Times New Roman" w:hAnsi="Times New Roman" w:cs="Times New Roman"/>
        </w:rPr>
        <w:t xml:space="preserve"> Bireyin belirli bir ürünü almak için, beklentisi onu satın almaya yönelik bir çaba içine itecektir. </w:t>
      </w:r>
      <w:proofErr w:type="spellStart"/>
      <w:r w:rsidRPr="006D3D26">
        <w:rPr>
          <w:rFonts w:ascii="Times New Roman" w:hAnsi="Times New Roman" w:cs="Times New Roman"/>
        </w:rPr>
        <w:t>Vroom</w:t>
      </w:r>
      <w:proofErr w:type="spellEnd"/>
      <w:r w:rsidRPr="006D3D26">
        <w:rPr>
          <w:rFonts w:ascii="Times New Roman" w:hAnsi="Times New Roman" w:cs="Times New Roman"/>
        </w:rPr>
        <w:t xml:space="preserve"> “belli bir eylemin belirli bir amaçla sonuçlanacağı hakkındaki geçici inanç” olarak açıkladığı beklentilerin ancak güçleri açısından tanımlanabileceğinden bahsetmişti. Beklenti, eylemin belirli bir sonuçla sonuçlanacağına inanma eğilimidir. En yüksek güçleri beklentiler bir eylemin belirli bir amaçla sonuçlanacağına dair kişisel/öznel/sübjektif kesinliği ifade eder. En düşük güçteki beklentiler, eylemin belli bir amaçla sonuçlanamayacağını ifade eder. Beklenti </w:t>
      </w:r>
      <w:proofErr w:type="spellStart"/>
      <w:r w:rsidRPr="006D3D26">
        <w:rPr>
          <w:rFonts w:ascii="Times New Roman" w:hAnsi="Times New Roman" w:cs="Times New Roman"/>
        </w:rPr>
        <w:t>Vroom’a</w:t>
      </w:r>
      <w:proofErr w:type="spellEnd"/>
      <w:r w:rsidRPr="006D3D26">
        <w:rPr>
          <w:rFonts w:ascii="Times New Roman" w:hAnsi="Times New Roman" w:cs="Times New Roman"/>
        </w:rPr>
        <w:t xml:space="preserve"> göre 0’dan +1’e kadar bir alanda yayılır. Kişilerin sonuca ulaşma inancı 0’sa beklenti içine girmeyecektir. Bu bağlamda kişiyi o sonuçla bağdaştıran bir </w:t>
      </w:r>
      <w:proofErr w:type="gramStart"/>
      <w:r w:rsidRPr="006D3D26">
        <w:rPr>
          <w:rFonts w:ascii="Times New Roman" w:hAnsi="Times New Roman" w:cs="Times New Roman"/>
        </w:rPr>
        <w:t>motivasyon</w:t>
      </w:r>
      <w:proofErr w:type="gramEnd"/>
      <w:r w:rsidRPr="006D3D26">
        <w:rPr>
          <w:rFonts w:ascii="Times New Roman" w:hAnsi="Times New Roman" w:cs="Times New Roman"/>
        </w:rPr>
        <w:t xml:space="preserve"> söz konusu olmayacaktır. 0 ile +1 arasında olan beklenti değeri de kişinin beklenti içinde olduğu sonucun gerçekleşeceğine inanmasıdır; istediği pahalı telefonu alıp istediği statüye kavuşacağına inanan insan örneği gibi. 50 Kavramsal olarak karakterize ettiğimiz beklenti kuramını; </w:t>
      </w:r>
    </w:p>
    <w:p w:rsidR="006D3D26" w:rsidRPr="006D3D26" w:rsidRDefault="006D3D26" w:rsidP="006D3D26">
      <w:pPr>
        <w:rPr>
          <w:rFonts w:ascii="Times New Roman" w:hAnsi="Times New Roman" w:cs="Times New Roman"/>
        </w:rPr>
      </w:pPr>
      <w:r w:rsidRPr="006D3D26">
        <w:rPr>
          <w:rFonts w:ascii="Times New Roman" w:hAnsi="Times New Roman" w:cs="Times New Roman"/>
          <w:b/>
        </w:rPr>
        <w:t xml:space="preserve">Güç=(Beklenti x </w:t>
      </w:r>
      <w:proofErr w:type="spellStart"/>
      <w:r w:rsidRPr="006D3D26">
        <w:rPr>
          <w:rFonts w:ascii="Times New Roman" w:hAnsi="Times New Roman" w:cs="Times New Roman"/>
          <w:b/>
        </w:rPr>
        <w:t>Valance</w:t>
      </w:r>
      <w:proofErr w:type="spellEnd"/>
      <w:r w:rsidRPr="006D3D26">
        <w:rPr>
          <w:rFonts w:ascii="Times New Roman" w:hAnsi="Times New Roman" w:cs="Times New Roman"/>
          <w:b/>
        </w:rPr>
        <w:t xml:space="preserve"> )</w:t>
      </w:r>
      <w:r w:rsidRPr="006D3D26">
        <w:rPr>
          <w:rFonts w:ascii="Times New Roman" w:hAnsi="Times New Roman" w:cs="Times New Roman"/>
        </w:rPr>
        <w:t xml:space="preserve"> olarak formüle edebiliriz. Bu formül </w:t>
      </w:r>
      <w:proofErr w:type="spellStart"/>
      <w:r w:rsidRPr="006D3D26">
        <w:rPr>
          <w:rFonts w:ascii="Times New Roman" w:hAnsi="Times New Roman" w:cs="Times New Roman"/>
        </w:rPr>
        <w:t>Vroom’un</w:t>
      </w:r>
      <w:proofErr w:type="spellEnd"/>
      <w:r w:rsidRPr="006D3D26">
        <w:rPr>
          <w:rFonts w:ascii="Times New Roman" w:hAnsi="Times New Roman" w:cs="Times New Roman"/>
        </w:rPr>
        <w:t xml:space="preserve"> birkaç aşamadan oluşan çalışmaları sonucunda ortaya çıkmıştır. </w:t>
      </w:r>
    </w:p>
    <w:p w:rsidR="006D3D26" w:rsidRPr="006D3D26" w:rsidRDefault="006D3D26" w:rsidP="006D3D26">
      <w:pPr>
        <w:rPr>
          <w:rFonts w:ascii="Times New Roman" w:hAnsi="Times New Roman" w:cs="Times New Roman"/>
        </w:rPr>
      </w:pPr>
      <w:r w:rsidRPr="006D3D26">
        <w:rPr>
          <w:rFonts w:ascii="Times New Roman" w:hAnsi="Times New Roman" w:cs="Times New Roman"/>
        </w:rPr>
        <w:t>Formüle göre bireyin eylemde bulunma gücü (</w:t>
      </w:r>
      <w:proofErr w:type="gramStart"/>
      <w:r w:rsidRPr="006D3D26">
        <w:rPr>
          <w:rFonts w:ascii="Times New Roman" w:hAnsi="Times New Roman" w:cs="Times New Roman"/>
        </w:rPr>
        <w:t>motivasyonu</w:t>
      </w:r>
      <w:proofErr w:type="gramEnd"/>
      <w:r w:rsidRPr="006D3D26">
        <w:rPr>
          <w:rFonts w:ascii="Times New Roman" w:hAnsi="Times New Roman" w:cs="Times New Roman"/>
        </w:rPr>
        <w:t xml:space="preserve">), amaca ulaşacağına dönük beklentisi ile o amaca yönelik kişinin verdiği değerin (valence) bir bileşiminden oluşmaktadır. Sonuç olarak kişi çeşitli davranışlar içinde, olumlu </w:t>
      </w:r>
      <w:r w:rsidRPr="006D3D26">
        <w:rPr>
          <w:rFonts w:ascii="Times New Roman" w:hAnsi="Times New Roman" w:cs="Times New Roman"/>
        </w:rPr>
        <w:lastRenderedPageBreak/>
        <w:t>referans olan davranışları gösterme eğilimindedir. Bunu olumsuz sonuçlar açısından en zayıf olan davranışı göstermek şeklinde de ifade edebiliriz. Beklenti ya da değer(</w:t>
      </w:r>
      <w:proofErr w:type="spellStart"/>
      <w:r w:rsidRPr="006D3D26">
        <w:rPr>
          <w:rFonts w:ascii="Times New Roman" w:hAnsi="Times New Roman" w:cs="Times New Roman"/>
        </w:rPr>
        <w:t>valance</w:t>
      </w:r>
      <w:proofErr w:type="spellEnd"/>
      <w:r w:rsidRPr="006D3D26">
        <w:rPr>
          <w:rFonts w:ascii="Times New Roman" w:hAnsi="Times New Roman" w:cs="Times New Roman"/>
        </w:rPr>
        <w:t xml:space="preserve">) 0 olması durumunda davranışın ortaya çıkma durumu söz konusu değildir. Üç durumda bireyi davranışa iten </w:t>
      </w:r>
      <w:proofErr w:type="spellStart"/>
      <w:r w:rsidRPr="006D3D26">
        <w:rPr>
          <w:rFonts w:ascii="Times New Roman" w:hAnsi="Times New Roman" w:cs="Times New Roman"/>
        </w:rPr>
        <w:t>motivasyonel</w:t>
      </w:r>
      <w:proofErr w:type="spellEnd"/>
      <w:r w:rsidRPr="006D3D26">
        <w:rPr>
          <w:rFonts w:ascii="Times New Roman" w:hAnsi="Times New Roman" w:cs="Times New Roman"/>
        </w:rPr>
        <w:t xml:space="preserve"> bir güç olmamaktadır. - Birey izlediği yol ile başarılı olacağına inanmıyordur, - Davranışın (</w:t>
      </w:r>
      <w:proofErr w:type="spellStart"/>
      <w:r w:rsidRPr="006D3D26">
        <w:rPr>
          <w:rFonts w:ascii="Times New Roman" w:hAnsi="Times New Roman" w:cs="Times New Roman"/>
        </w:rPr>
        <w:t>valance</w:t>
      </w:r>
      <w:proofErr w:type="spellEnd"/>
      <w:r w:rsidRPr="006D3D26">
        <w:rPr>
          <w:rFonts w:ascii="Times New Roman" w:hAnsi="Times New Roman" w:cs="Times New Roman"/>
        </w:rPr>
        <w:t>) algılanan değeri, olumlu bir sonuca işaret etmiyordur, - Davranışın algılanan değeri yoğun bir şekilde olumsuz bir sonuca işaret ediyordur</w:t>
      </w:r>
      <w:proofErr w:type="gramStart"/>
      <w:r w:rsidRPr="006D3D26">
        <w:rPr>
          <w:rFonts w:ascii="Times New Roman" w:hAnsi="Times New Roman" w:cs="Times New Roman"/>
        </w:rPr>
        <w:t>(</w:t>
      </w:r>
      <w:proofErr w:type="spellStart"/>
      <w:proofErr w:type="gramEnd"/>
      <w:r w:rsidRPr="006D3D26">
        <w:rPr>
          <w:rFonts w:ascii="Times New Roman" w:hAnsi="Times New Roman" w:cs="Times New Roman"/>
        </w:rPr>
        <w:t>Pinder’den</w:t>
      </w:r>
      <w:proofErr w:type="spellEnd"/>
      <w:r w:rsidRPr="006D3D26">
        <w:rPr>
          <w:rFonts w:ascii="Times New Roman" w:hAnsi="Times New Roman" w:cs="Times New Roman"/>
        </w:rPr>
        <w:t xml:space="preserve"> </w:t>
      </w:r>
      <w:proofErr w:type="spellStart"/>
      <w:r w:rsidRPr="006D3D26">
        <w:rPr>
          <w:rFonts w:ascii="Times New Roman" w:hAnsi="Times New Roman" w:cs="Times New Roman"/>
        </w:rPr>
        <w:t>akt</w:t>
      </w:r>
      <w:proofErr w:type="spellEnd"/>
      <w:r w:rsidRPr="006D3D26">
        <w:rPr>
          <w:rFonts w:ascii="Times New Roman" w:hAnsi="Times New Roman" w:cs="Times New Roman"/>
        </w:rPr>
        <w:t>. Anık,2000,123</w:t>
      </w:r>
      <w:proofErr w:type="gramStart"/>
      <w:r w:rsidRPr="006D3D26">
        <w:rPr>
          <w:rFonts w:ascii="Times New Roman" w:hAnsi="Times New Roman" w:cs="Times New Roman"/>
        </w:rPr>
        <w:t>)</w:t>
      </w:r>
      <w:proofErr w:type="gramEnd"/>
      <w:r w:rsidRPr="006D3D26">
        <w:rPr>
          <w:rFonts w:ascii="Times New Roman" w:hAnsi="Times New Roman" w:cs="Times New Roman"/>
        </w:rPr>
        <w:t xml:space="preserve">. </w:t>
      </w:r>
    </w:p>
    <w:p w:rsidR="006D3D26" w:rsidRDefault="006D3D26" w:rsidP="006D3D26">
      <w:pPr>
        <w:rPr>
          <w:rFonts w:ascii="Times New Roman" w:hAnsi="Times New Roman" w:cs="Times New Roman"/>
        </w:rPr>
      </w:pPr>
      <w:r w:rsidRPr="006D3D26">
        <w:rPr>
          <w:rFonts w:ascii="Times New Roman" w:hAnsi="Times New Roman" w:cs="Times New Roman"/>
          <w:b/>
        </w:rPr>
        <w:t>Güç kavramı:</w:t>
      </w:r>
      <w:r w:rsidRPr="006D3D26">
        <w:rPr>
          <w:rFonts w:ascii="Times New Roman" w:hAnsi="Times New Roman" w:cs="Times New Roman"/>
        </w:rPr>
        <w:t xml:space="preserve"> Güç kavramını, bireyin belirli bir şekilde davranma eğiliminin yoğunluğu olarak tanımlayabiliriz. </w:t>
      </w:r>
      <w:proofErr w:type="spellStart"/>
      <w:r w:rsidRPr="006D3D26">
        <w:rPr>
          <w:rFonts w:ascii="Times New Roman" w:hAnsi="Times New Roman" w:cs="Times New Roman"/>
        </w:rPr>
        <w:t>Vroom</w:t>
      </w:r>
      <w:proofErr w:type="spellEnd"/>
      <w:r w:rsidRPr="006D3D26">
        <w:rPr>
          <w:rFonts w:ascii="Times New Roman" w:hAnsi="Times New Roman" w:cs="Times New Roman"/>
        </w:rPr>
        <w:t xml:space="preserve"> güç tanımını yaparken, insan davranışlarının bir bölümünün, belirli bir yönü ve şiddeti olan güç alanlarının sonucu olduğunun kabul eder. </w:t>
      </w:r>
      <w:proofErr w:type="spellStart"/>
      <w:r w:rsidRPr="006D3D26">
        <w:rPr>
          <w:rFonts w:ascii="Times New Roman" w:hAnsi="Times New Roman" w:cs="Times New Roman"/>
        </w:rPr>
        <w:t>Vroom’a</w:t>
      </w:r>
      <w:proofErr w:type="spellEnd"/>
      <w:r w:rsidRPr="006D3D26">
        <w:rPr>
          <w:rFonts w:ascii="Times New Roman" w:hAnsi="Times New Roman" w:cs="Times New Roman"/>
        </w:rPr>
        <w:t xml:space="preserve"> göre beklenti, araç ve algılanan değerler, bireyin tatmin olmasında veya sakınmasında psikolojik olarak etkileşimde bulunarak bireyi harekete geçiren bir güç yaratmaktadır </w:t>
      </w:r>
      <w:proofErr w:type="gramStart"/>
      <w:r w:rsidRPr="006D3D26">
        <w:rPr>
          <w:rFonts w:ascii="Times New Roman" w:hAnsi="Times New Roman" w:cs="Times New Roman"/>
        </w:rPr>
        <w:t>(</w:t>
      </w:r>
      <w:proofErr w:type="spellStart"/>
      <w:proofErr w:type="gramEnd"/>
      <w:r w:rsidRPr="006D3D26">
        <w:rPr>
          <w:rFonts w:ascii="Times New Roman" w:hAnsi="Times New Roman" w:cs="Times New Roman"/>
        </w:rPr>
        <w:t>Pinder’den</w:t>
      </w:r>
      <w:proofErr w:type="spellEnd"/>
      <w:r w:rsidRPr="006D3D26">
        <w:rPr>
          <w:rFonts w:ascii="Times New Roman" w:hAnsi="Times New Roman" w:cs="Times New Roman"/>
        </w:rPr>
        <w:t xml:space="preserve"> </w:t>
      </w:r>
      <w:proofErr w:type="spellStart"/>
      <w:r w:rsidRPr="006D3D26">
        <w:rPr>
          <w:rFonts w:ascii="Times New Roman" w:hAnsi="Times New Roman" w:cs="Times New Roman"/>
        </w:rPr>
        <w:t>akt</w:t>
      </w:r>
      <w:proofErr w:type="spellEnd"/>
      <w:r w:rsidRPr="006D3D26">
        <w:rPr>
          <w:rFonts w:ascii="Times New Roman" w:hAnsi="Times New Roman" w:cs="Times New Roman"/>
        </w:rPr>
        <w:t>. Anık, 2007,140</w:t>
      </w:r>
      <w:proofErr w:type="gramStart"/>
      <w:r w:rsidRPr="006D3D26">
        <w:rPr>
          <w:rFonts w:ascii="Times New Roman" w:hAnsi="Times New Roman" w:cs="Times New Roman"/>
        </w:rPr>
        <w:t>)</w:t>
      </w:r>
      <w:proofErr w:type="gramEnd"/>
      <w:r w:rsidRPr="006D3D26">
        <w:rPr>
          <w:rFonts w:ascii="Times New Roman" w:hAnsi="Times New Roman" w:cs="Times New Roman"/>
        </w:rPr>
        <w:t xml:space="preserve">. Bu güç, bireyin davranışının yönünü ve sıklığını belirler. Anlatıldığı üzere, </w:t>
      </w:r>
      <w:proofErr w:type="spellStart"/>
      <w:r w:rsidRPr="006D3D26">
        <w:rPr>
          <w:rFonts w:ascii="Times New Roman" w:hAnsi="Times New Roman" w:cs="Times New Roman"/>
        </w:rPr>
        <w:t>Vroom</w:t>
      </w:r>
      <w:proofErr w:type="spellEnd"/>
      <w:r w:rsidRPr="006D3D26">
        <w:rPr>
          <w:rFonts w:ascii="Times New Roman" w:hAnsi="Times New Roman" w:cs="Times New Roman"/>
        </w:rPr>
        <w:t xml:space="preserve"> kişilerin davranışlarının zihinsel süreçlerin ürünü olduğu inancını taşır. İnsanlar bir davranış sergilemek için, değer, </w:t>
      </w:r>
      <w:proofErr w:type="spellStart"/>
      <w:r w:rsidRPr="006D3D26">
        <w:rPr>
          <w:rFonts w:ascii="Times New Roman" w:hAnsi="Times New Roman" w:cs="Times New Roman"/>
        </w:rPr>
        <w:t>araçsallık</w:t>
      </w:r>
      <w:proofErr w:type="spellEnd"/>
      <w:r w:rsidRPr="006D3D26">
        <w:rPr>
          <w:rFonts w:ascii="Times New Roman" w:hAnsi="Times New Roman" w:cs="Times New Roman"/>
        </w:rPr>
        <w:t xml:space="preserve">, beklenti gibi </w:t>
      </w:r>
      <w:proofErr w:type="gramStart"/>
      <w:r w:rsidRPr="006D3D26">
        <w:rPr>
          <w:rFonts w:ascii="Times New Roman" w:hAnsi="Times New Roman" w:cs="Times New Roman"/>
        </w:rPr>
        <w:t>doneleri</w:t>
      </w:r>
      <w:proofErr w:type="gramEnd"/>
      <w:r w:rsidRPr="006D3D26">
        <w:rPr>
          <w:rFonts w:ascii="Times New Roman" w:hAnsi="Times New Roman" w:cs="Times New Roman"/>
        </w:rPr>
        <w:t xml:space="preserve"> dikkate alırlar. Bu bilgiler önderliğinde kendileri için en uygun davranışı sergilerler.</w:t>
      </w:r>
    </w:p>
    <w:p w:rsidR="006D3D26" w:rsidRDefault="006D3D26" w:rsidP="006D3D26">
      <w:pPr>
        <w:rPr>
          <w:rFonts w:ascii="Times New Roman" w:hAnsi="Times New Roman" w:cs="Times New Roman"/>
        </w:rPr>
      </w:pPr>
    </w:p>
    <w:p w:rsidR="006D3D26" w:rsidRDefault="006D3D26" w:rsidP="006D3D26">
      <w:pPr>
        <w:rPr>
          <w:rFonts w:ascii="Times New Roman" w:hAnsi="Times New Roman" w:cs="Times New Roman"/>
        </w:rPr>
      </w:pPr>
    </w:p>
    <w:p w:rsidR="006D3D26" w:rsidRPr="006D3D26" w:rsidRDefault="006D3D26" w:rsidP="006D3D26">
      <w:pPr>
        <w:rPr>
          <w:rFonts w:ascii="Times New Roman" w:hAnsi="Times New Roman" w:cs="Times New Roman"/>
        </w:rPr>
      </w:pPr>
      <w:r>
        <w:rPr>
          <w:rFonts w:ascii="Times New Roman" w:hAnsi="Times New Roman" w:cs="Times New Roman"/>
        </w:rPr>
        <w:t xml:space="preserve">Kaynak: Anık, C. (2013).  Siyasal İkna. </w:t>
      </w:r>
      <w:proofErr w:type="gramStart"/>
      <w:r>
        <w:rPr>
          <w:rFonts w:ascii="Times New Roman" w:hAnsi="Times New Roman" w:cs="Times New Roman"/>
        </w:rPr>
        <w:t>Vadi  Yayınları</w:t>
      </w:r>
      <w:proofErr w:type="gramEnd"/>
      <w:r>
        <w:rPr>
          <w:rFonts w:ascii="Times New Roman" w:hAnsi="Times New Roman" w:cs="Times New Roman"/>
        </w:rPr>
        <w:t xml:space="preserve">, Ankara. </w:t>
      </w:r>
    </w:p>
    <w:p w:rsidR="00AF399D" w:rsidRPr="006D3D26" w:rsidRDefault="00AF399D" w:rsidP="00F2487F">
      <w:pPr>
        <w:spacing w:line="360" w:lineRule="auto"/>
        <w:ind w:firstLine="709"/>
        <w:rPr>
          <w:rFonts w:ascii="Times New Roman" w:hAnsi="Times New Roman" w:cs="Times New Roman"/>
        </w:rPr>
      </w:pPr>
      <w:bookmarkStart w:id="0" w:name="_GoBack"/>
      <w:bookmarkEnd w:id="0"/>
    </w:p>
    <w:sectPr w:rsidR="00AF399D" w:rsidRPr="006D3D26" w:rsidSect="00DA54D5">
      <w:headerReference w:type="default" r:id="rId11"/>
      <w:footerReference w:type="default" r:id="rId12"/>
      <w:pgSz w:w="11900" w:h="16840"/>
      <w:pgMar w:top="1440" w:right="1800" w:bottom="1440" w:left="1800" w:header="708" w:footer="708" w:gutter="0"/>
      <w:pgNumType w:start="1"/>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347FD" w:rsidRDefault="00D347FD" w:rsidP="008F056E">
      <w:r>
        <w:separator/>
      </w:r>
    </w:p>
  </w:endnote>
  <w:endnote w:type="continuationSeparator" w:id="0">
    <w:p w:rsidR="00D347FD" w:rsidRDefault="00D347FD" w:rsidP="008F056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Lucida Grande">
    <w:altName w:val="Segoe UI"/>
    <w:charset w:val="00"/>
    <w:family w:val="auto"/>
    <w:pitch w:val="variable"/>
    <w:sig w:usb0="E1000AEF" w:usb1="5000A1FF" w:usb2="00000000" w:usb3="00000000" w:csb0="000001BF" w:csb1="00000000"/>
  </w:font>
  <w:font w:name="Arial">
    <w:panose1 w:val="020B0604020202020204"/>
    <w:charset w:val="A2"/>
    <w:family w:val="swiss"/>
    <w:pitch w:val="variable"/>
    <w:sig w:usb0="E0002EFF" w:usb1="C000785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oKlavuzu"/>
      <w:tblW w:w="11341" w:type="dxa"/>
      <w:tblInd w:w="-145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261"/>
      <w:gridCol w:w="2268"/>
      <w:gridCol w:w="2268"/>
      <w:gridCol w:w="1985"/>
      <w:gridCol w:w="1559"/>
    </w:tblGrid>
    <w:tr w:rsidR="004C0BF9" w:rsidTr="00F03C3E">
      <w:tc>
        <w:tcPr>
          <w:tcW w:w="3261" w:type="dxa"/>
        </w:tcPr>
        <w:p w:rsidR="004C0BF9" w:rsidRDefault="004C0BF9">
          <w:pPr>
            <w:pStyle w:val="Altbilgi"/>
          </w:pPr>
        </w:p>
      </w:tc>
      <w:tc>
        <w:tcPr>
          <w:tcW w:w="2268" w:type="dxa"/>
          <w:tcBorders>
            <w:bottom w:val="single" w:sz="18" w:space="0" w:color="312783"/>
          </w:tcBorders>
        </w:tcPr>
        <w:p w:rsidR="004C0BF9" w:rsidRDefault="004C0BF9">
          <w:pPr>
            <w:pStyle w:val="Altbilgi"/>
          </w:pPr>
        </w:p>
      </w:tc>
      <w:tc>
        <w:tcPr>
          <w:tcW w:w="2268" w:type="dxa"/>
        </w:tcPr>
        <w:p w:rsidR="004C0BF9" w:rsidRDefault="004C0BF9">
          <w:pPr>
            <w:pStyle w:val="Altbilgi"/>
          </w:pPr>
        </w:p>
      </w:tc>
      <w:tc>
        <w:tcPr>
          <w:tcW w:w="3544" w:type="dxa"/>
          <w:gridSpan w:val="2"/>
        </w:tcPr>
        <w:p w:rsidR="004C0BF9" w:rsidRDefault="004C0BF9" w:rsidP="008F056E">
          <w:pPr>
            <w:pStyle w:val="Altbilgi"/>
            <w:jc w:val="right"/>
          </w:pPr>
          <w:r>
            <w:rPr>
              <w:noProof/>
              <w:lang w:eastAsia="tr-TR"/>
            </w:rPr>
            <w:drawing>
              <wp:inline distT="0" distB="0" distL="0" distR="0" wp14:anchorId="6157B551" wp14:editId="7CD3CB99">
                <wp:extent cx="1229710" cy="252248"/>
                <wp:effectExtent l="0" t="0" r="0" b="1905"/>
                <wp:docPr id="12"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lt.jpg"/>
                        <pic:cNvPicPr/>
                      </pic:nvPicPr>
                      <pic:blipFill>
                        <a:blip r:embed="rId1">
                          <a:extLst>
                            <a:ext uri="{28A0092B-C50C-407E-A947-70E740481C1C}">
                              <a14:useLocalDpi xmlns:a14="http://schemas.microsoft.com/office/drawing/2010/main" val="0"/>
                            </a:ext>
                          </a:extLst>
                        </a:blip>
                        <a:stretch>
                          <a:fillRect/>
                        </a:stretch>
                      </pic:blipFill>
                      <pic:spPr>
                        <a:xfrm>
                          <a:off x="0" y="0"/>
                          <a:ext cx="1231849" cy="252687"/>
                        </a:xfrm>
                        <a:prstGeom prst="rect">
                          <a:avLst/>
                        </a:prstGeom>
                      </pic:spPr>
                    </pic:pic>
                  </a:graphicData>
                </a:graphic>
              </wp:inline>
            </w:drawing>
          </w:r>
        </w:p>
      </w:tc>
    </w:tr>
    <w:tr w:rsidR="004C0BF9" w:rsidTr="00F03C3E">
      <w:trPr>
        <w:trHeight w:val="340"/>
      </w:trPr>
      <w:tc>
        <w:tcPr>
          <w:tcW w:w="3261" w:type="dxa"/>
          <w:tcBorders>
            <w:top w:val="single" w:sz="18" w:space="0" w:color="312783"/>
          </w:tcBorders>
          <w:vAlign w:val="bottom"/>
        </w:tcPr>
        <w:p w:rsidR="004C0BF9" w:rsidRPr="00D5768A" w:rsidRDefault="004C0BF9" w:rsidP="00253612">
          <w:pPr>
            <w:pStyle w:val="Altbilgi"/>
            <w:ind w:firstLine="34"/>
            <w:rPr>
              <w:rFonts w:ascii="Arial" w:hAnsi="Arial" w:cs="Arial"/>
              <w:color w:val="000099"/>
              <w:sz w:val="18"/>
              <w:szCs w:val="18"/>
            </w:rPr>
          </w:pPr>
          <w:proofErr w:type="spellStart"/>
          <w:r>
            <w:rPr>
              <w:rFonts w:ascii="Arial" w:hAnsi="Arial" w:cs="Arial"/>
              <w:color w:val="000099"/>
              <w:sz w:val="18"/>
              <w:szCs w:val="18"/>
            </w:rPr>
            <w:t>Kurupelit</w:t>
          </w:r>
          <w:proofErr w:type="spellEnd"/>
          <w:r>
            <w:rPr>
              <w:rFonts w:ascii="Arial" w:hAnsi="Arial" w:cs="Arial"/>
              <w:color w:val="000099"/>
              <w:sz w:val="18"/>
              <w:szCs w:val="18"/>
            </w:rPr>
            <w:t xml:space="preserve"> Kampüsü </w:t>
          </w:r>
          <w:proofErr w:type="gramStart"/>
          <w:r>
            <w:rPr>
              <w:rFonts w:ascii="Arial" w:hAnsi="Arial" w:cs="Arial"/>
              <w:color w:val="000099"/>
              <w:sz w:val="18"/>
              <w:szCs w:val="18"/>
            </w:rPr>
            <w:t xml:space="preserve">55139  </w:t>
          </w:r>
          <w:r w:rsidRPr="00D5768A">
            <w:rPr>
              <w:rFonts w:ascii="Arial" w:hAnsi="Arial" w:cs="Arial"/>
              <w:color w:val="000099"/>
              <w:sz w:val="18"/>
              <w:szCs w:val="18"/>
            </w:rPr>
            <w:t>SAMSUN</w:t>
          </w:r>
          <w:proofErr w:type="gramEnd"/>
        </w:p>
      </w:tc>
      <w:tc>
        <w:tcPr>
          <w:tcW w:w="2268" w:type="dxa"/>
          <w:tcBorders>
            <w:top w:val="single" w:sz="18" w:space="0" w:color="312783"/>
          </w:tcBorders>
          <w:vAlign w:val="bottom"/>
        </w:tcPr>
        <w:p w:rsidR="004C0BF9" w:rsidRPr="00D5768A" w:rsidRDefault="004C0BF9" w:rsidP="00253612">
          <w:pPr>
            <w:pStyle w:val="Altbilgi"/>
            <w:ind w:firstLine="182"/>
            <w:jc w:val="center"/>
            <w:rPr>
              <w:rFonts w:ascii="Arial" w:hAnsi="Arial" w:cs="Arial"/>
              <w:color w:val="000099"/>
              <w:sz w:val="18"/>
              <w:szCs w:val="18"/>
            </w:rPr>
          </w:pPr>
          <w:r w:rsidRPr="00D5768A">
            <w:rPr>
              <w:rFonts w:ascii="Arial" w:hAnsi="Arial" w:cs="Arial"/>
              <w:color w:val="000099"/>
              <w:sz w:val="18"/>
              <w:szCs w:val="18"/>
            </w:rPr>
            <w:t>Tel: +90 362 312 19 19</w:t>
          </w:r>
        </w:p>
      </w:tc>
      <w:tc>
        <w:tcPr>
          <w:tcW w:w="2268" w:type="dxa"/>
          <w:tcBorders>
            <w:top w:val="single" w:sz="18" w:space="0" w:color="312783"/>
          </w:tcBorders>
          <w:vAlign w:val="bottom"/>
        </w:tcPr>
        <w:p w:rsidR="004C0BF9" w:rsidRPr="00D5768A" w:rsidRDefault="004C0BF9" w:rsidP="00253612">
          <w:pPr>
            <w:pStyle w:val="Altbilgi"/>
            <w:ind w:firstLine="0"/>
            <w:jc w:val="center"/>
            <w:rPr>
              <w:rFonts w:ascii="Arial" w:hAnsi="Arial" w:cs="Arial"/>
              <w:color w:val="000099"/>
              <w:sz w:val="18"/>
              <w:szCs w:val="18"/>
            </w:rPr>
          </w:pPr>
          <w:r w:rsidRPr="00D5768A">
            <w:rPr>
              <w:rFonts w:ascii="Arial" w:hAnsi="Arial" w:cs="Arial"/>
              <w:color w:val="000099"/>
              <w:sz w:val="18"/>
              <w:szCs w:val="18"/>
            </w:rPr>
            <w:t xml:space="preserve"> Faks: +90 362 457 60 91 </w:t>
          </w:r>
        </w:p>
      </w:tc>
      <w:tc>
        <w:tcPr>
          <w:tcW w:w="1985" w:type="dxa"/>
          <w:tcBorders>
            <w:top w:val="single" w:sz="18" w:space="0" w:color="312783"/>
          </w:tcBorders>
          <w:vAlign w:val="bottom"/>
        </w:tcPr>
        <w:p w:rsidR="004C0BF9" w:rsidRPr="00D5768A" w:rsidRDefault="004C0BF9" w:rsidP="00253612">
          <w:pPr>
            <w:pStyle w:val="Altbilgi"/>
            <w:ind w:firstLine="172"/>
            <w:jc w:val="center"/>
            <w:rPr>
              <w:rFonts w:ascii="Arial" w:hAnsi="Arial" w:cs="Arial"/>
              <w:color w:val="000099"/>
              <w:sz w:val="18"/>
              <w:szCs w:val="18"/>
            </w:rPr>
          </w:pPr>
          <w:r>
            <w:rPr>
              <w:rFonts w:ascii="Arial" w:hAnsi="Arial" w:cs="Arial"/>
              <w:color w:val="000099"/>
              <w:sz w:val="18"/>
              <w:szCs w:val="18"/>
            </w:rPr>
            <w:t>iletisim</w:t>
          </w:r>
          <w:r w:rsidRPr="00D5768A">
            <w:rPr>
              <w:rFonts w:ascii="Arial" w:hAnsi="Arial" w:cs="Arial"/>
              <w:color w:val="000099"/>
              <w:sz w:val="18"/>
              <w:szCs w:val="18"/>
            </w:rPr>
            <w:t xml:space="preserve">@omu.edu.tr </w:t>
          </w:r>
        </w:p>
      </w:tc>
      <w:tc>
        <w:tcPr>
          <w:tcW w:w="1559" w:type="dxa"/>
          <w:tcBorders>
            <w:top w:val="single" w:sz="18" w:space="0" w:color="312783"/>
          </w:tcBorders>
          <w:vAlign w:val="bottom"/>
        </w:tcPr>
        <w:p w:rsidR="004C0BF9" w:rsidRPr="00D5768A" w:rsidRDefault="004C0BF9" w:rsidP="00253612">
          <w:pPr>
            <w:pStyle w:val="Altbilgi"/>
            <w:ind w:firstLine="37"/>
            <w:jc w:val="right"/>
            <w:rPr>
              <w:rFonts w:ascii="Arial" w:hAnsi="Arial" w:cs="Arial"/>
              <w:color w:val="000099"/>
              <w:sz w:val="18"/>
              <w:szCs w:val="18"/>
            </w:rPr>
          </w:pPr>
          <w:r w:rsidRPr="00D5768A">
            <w:rPr>
              <w:rFonts w:ascii="Arial" w:hAnsi="Arial" w:cs="Arial"/>
              <w:color w:val="000099"/>
              <w:sz w:val="18"/>
              <w:szCs w:val="18"/>
            </w:rPr>
            <w:t>www.omu.edu.tr</w:t>
          </w:r>
        </w:p>
      </w:tc>
    </w:tr>
  </w:tbl>
  <w:p w:rsidR="004C0BF9" w:rsidRPr="008F056E" w:rsidRDefault="004C0BF9">
    <w:pPr>
      <w:pStyle w:val="Altbilgi"/>
      <w:rPr>
        <w:sz w:val="2"/>
        <w:szCs w:val="2"/>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oKlavuzu"/>
      <w:tblW w:w="11341" w:type="dxa"/>
      <w:tblInd w:w="-145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261"/>
      <w:gridCol w:w="2268"/>
      <w:gridCol w:w="2268"/>
      <w:gridCol w:w="1985"/>
      <w:gridCol w:w="1559"/>
    </w:tblGrid>
    <w:tr w:rsidR="00E371F5" w:rsidTr="00F03C3E">
      <w:tc>
        <w:tcPr>
          <w:tcW w:w="3261" w:type="dxa"/>
        </w:tcPr>
        <w:p w:rsidR="00E371F5" w:rsidRDefault="00E371F5">
          <w:pPr>
            <w:pStyle w:val="Altbilgi"/>
          </w:pPr>
        </w:p>
      </w:tc>
      <w:tc>
        <w:tcPr>
          <w:tcW w:w="2268" w:type="dxa"/>
          <w:tcBorders>
            <w:bottom w:val="single" w:sz="18" w:space="0" w:color="312783"/>
          </w:tcBorders>
        </w:tcPr>
        <w:p w:rsidR="00E371F5" w:rsidRDefault="00E371F5">
          <w:pPr>
            <w:pStyle w:val="Altbilgi"/>
          </w:pPr>
        </w:p>
      </w:tc>
      <w:tc>
        <w:tcPr>
          <w:tcW w:w="2268" w:type="dxa"/>
        </w:tcPr>
        <w:p w:rsidR="00E371F5" w:rsidRDefault="00E371F5">
          <w:pPr>
            <w:pStyle w:val="Altbilgi"/>
          </w:pPr>
        </w:p>
      </w:tc>
      <w:tc>
        <w:tcPr>
          <w:tcW w:w="3544" w:type="dxa"/>
          <w:gridSpan w:val="2"/>
        </w:tcPr>
        <w:p w:rsidR="00E371F5" w:rsidRDefault="00E371F5" w:rsidP="008F056E">
          <w:pPr>
            <w:pStyle w:val="Altbilgi"/>
            <w:jc w:val="right"/>
          </w:pPr>
          <w:r>
            <w:rPr>
              <w:noProof/>
              <w:lang w:eastAsia="tr-TR"/>
            </w:rPr>
            <w:drawing>
              <wp:inline distT="0" distB="0" distL="0" distR="0">
                <wp:extent cx="1229710" cy="252248"/>
                <wp:effectExtent l="0" t="0" r="0" b="1905"/>
                <wp:docPr id="6"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lt.jpg"/>
                        <pic:cNvPicPr/>
                      </pic:nvPicPr>
                      <pic:blipFill>
                        <a:blip r:embed="rId1">
                          <a:extLst>
                            <a:ext uri="{28A0092B-C50C-407E-A947-70E740481C1C}">
                              <a14:useLocalDpi xmlns:a14="http://schemas.microsoft.com/office/drawing/2010/main" val="0"/>
                            </a:ext>
                          </a:extLst>
                        </a:blip>
                        <a:stretch>
                          <a:fillRect/>
                        </a:stretch>
                      </pic:blipFill>
                      <pic:spPr>
                        <a:xfrm>
                          <a:off x="0" y="0"/>
                          <a:ext cx="1231849" cy="252687"/>
                        </a:xfrm>
                        <a:prstGeom prst="rect">
                          <a:avLst/>
                        </a:prstGeom>
                      </pic:spPr>
                    </pic:pic>
                  </a:graphicData>
                </a:graphic>
              </wp:inline>
            </w:drawing>
          </w:r>
        </w:p>
      </w:tc>
    </w:tr>
    <w:tr w:rsidR="00E371F5" w:rsidTr="00F03C3E">
      <w:trPr>
        <w:trHeight w:val="340"/>
      </w:trPr>
      <w:tc>
        <w:tcPr>
          <w:tcW w:w="3261" w:type="dxa"/>
          <w:tcBorders>
            <w:top w:val="single" w:sz="18" w:space="0" w:color="312783"/>
          </w:tcBorders>
          <w:vAlign w:val="bottom"/>
        </w:tcPr>
        <w:p w:rsidR="00E371F5" w:rsidRPr="00D5768A" w:rsidRDefault="00E371F5" w:rsidP="00253612">
          <w:pPr>
            <w:pStyle w:val="Altbilgi"/>
            <w:ind w:firstLine="34"/>
            <w:rPr>
              <w:rFonts w:ascii="Arial" w:hAnsi="Arial" w:cs="Arial"/>
              <w:color w:val="000099"/>
              <w:sz w:val="18"/>
              <w:szCs w:val="18"/>
            </w:rPr>
          </w:pPr>
          <w:proofErr w:type="spellStart"/>
          <w:r>
            <w:rPr>
              <w:rFonts w:ascii="Arial" w:hAnsi="Arial" w:cs="Arial"/>
              <w:color w:val="000099"/>
              <w:sz w:val="18"/>
              <w:szCs w:val="18"/>
            </w:rPr>
            <w:t>Kurupelit</w:t>
          </w:r>
          <w:proofErr w:type="spellEnd"/>
          <w:r>
            <w:rPr>
              <w:rFonts w:ascii="Arial" w:hAnsi="Arial" w:cs="Arial"/>
              <w:color w:val="000099"/>
              <w:sz w:val="18"/>
              <w:szCs w:val="18"/>
            </w:rPr>
            <w:t xml:space="preserve"> Kampüsü </w:t>
          </w:r>
          <w:proofErr w:type="gramStart"/>
          <w:r>
            <w:rPr>
              <w:rFonts w:ascii="Arial" w:hAnsi="Arial" w:cs="Arial"/>
              <w:color w:val="000099"/>
              <w:sz w:val="18"/>
              <w:szCs w:val="18"/>
            </w:rPr>
            <w:t xml:space="preserve">55139  </w:t>
          </w:r>
          <w:r w:rsidRPr="00D5768A">
            <w:rPr>
              <w:rFonts w:ascii="Arial" w:hAnsi="Arial" w:cs="Arial"/>
              <w:color w:val="000099"/>
              <w:sz w:val="18"/>
              <w:szCs w:val="18"/>
            </w:rPr>
            <w:t>SAMSUN</w:t>
          </w:r>
          <w:proofErr w:type="gramEnd"/>
        </w:p>
      </w:tc>
      <w:tc>
        <w:tcPr>
          <w:tcW w:w="2268" w:type="dxa"/>
          <w:tcBorders>
            <w:top w:val="single" w:sz="18" w:space="0" w:color="312783"/>
          </w:tcBorders>
          <w:vAlign w:val="bottom"/>
        </w:tcPr>
        <w:p w:rsidR="00E371F5" w:rsidRPr="00D5768A" w:rsidRDefault="00E371F5" w:rsidP="00253612">
          <w:pPr>
            <w:pStyle w:val="Altbilgi"/>
            <w:ind w:firstLine="40"/>
            <w:jc w:val="center"/>
            <w:rPr>
              <w:rFonts w:ascii="Arial" w:hAnsi="Arial" w:cs="Arial"/>
              <w:color w:val="000099"/>
              <w:sz w:val="18"/>
              <w:szCs w:val="18"/>
            </w:rPr>
          </w:pPr>
          <w:r w:rsidRPr="00D5768A">
            <w:rPr>
              <w:rFonts w:ascii="Arial" w:hAnsi="Arial" w:cs="Arial"/>
              <w:color w:val="000099"/>
              <w:sz w:val="18"/>
              <w:szCs w:val="18"/>
            </w:rPr>
            <w:t>Tel: +90 362 312 19 19</w:t>
          </w:r>
        </w:p>
      </w:tc>
      <w:tc>
        <w:tcPr>
          <w:tcW w:w="2268" w:type="dxa"/>
          <w:tcBorders>
            <w:top w:val="single" w:sz="18" w:space="0" w:color="312783"/>
          </w:tcBorders>
          <w:vAlign w:val="bottom"/>
        </w:tcPr>
        <w:p w:rsidR="00E371F5" w:rsidRPr="00D5768A" w:rsidRDefault="00E371F5" w:rsidP="00253612">
          <w:pPr>
            <w:pStyle w:val="Altbilgi"/>
            <w:ind w:firstLine="0"/>
            <w:jc w:val="center"/>
            <w:rPr>
              <w:rFonts w:ascii="Arial" w:hAnsi="Arial" w:cs="Arial"/>
              <w:color w:val="000099"/>
              <w:sz w:val="18"/>
              <w:szCs w:val="18"/>
            </w:rPr>
          </w:pPr>
          <w:r w:rsidRPr="00D5768A">
            <w:rPr>
              <w:rFonts w:ascii="Arial" w:hAnsi="Arial" w:cs="Arial"/>
              <w:color w:val="000099"/>
              <w:sz w:val="18"/>
              <w:szCs w:val="18"/>
            </w:rPr>
            <w:t xml:space="preserve"> Faks: +90 362 457 60 91 </w:t>
          </w:r>
        </w:p>
      </w:tc>
      <w:tc>
        <w:tcPr>
          <w:tcW w:w="1985" w:type="dxa"/>
          <w:tcBorders>
            <w:top w:val="single" w:sz="18" w:space="0" w:color="312783"/>
          </w:tcBorders>
          <w:vAlign w:val="bottom"/>
        </w:tcPr>
        <w:p w:rsidR="00E371F5" w:rsidRPr="00D5768A" w:rsidRDefault="00E371F5" w:rsidP="00253612">
          <w:pPr>
            <w:pStyle w:val="Altbilgi"/>
            <w:ind w:firstLine="172"/>
            <w:jc w:val="center"/>
            <w:rPr>
              <w:rFonts w:ascii="Arial" w:hAnsi="Arial" w:cs="Arial"/>
              <w:color w:val="000099"/>
              <w:sz w:val="18"/>
              <w:szCs w:val="18"/>
            </w:rPr>
          </w:pPr>
          <w:r>
            <w:rPr>
              <w:rFonts w:ascii="Arial" w:hAnsi="Arial" w:cs="Arial"/>
              <w:color w:val="000099"/>
              <w:sz w:val="18"/>
              <w:szCs w:val="18"/>
            </w:rPr>
            <w:t>iletisim</w:t>
          </w:r>
          <w:r w:rsidRPr="00D5768A">
            <w:rPr>
              <w:rFonts w:ascii="Arial" w:hAnsi="Arial" w:cs="Arial"/>
              <w:color w:val="000099"/>
              <w:sz w:val="18"/>
              <w:szCs w:val="18"/>
            </w:rPr>
            <w:t xml:space="preserve">@omu.edu.tr </w:t>
          </w:r>
        </w:p>
      </w:tc>
      <w:tc>
        <w:tcPr>
          <w:tcW w:w="1559" w:type="dxa"/>
          <w:tcBorders>
            <w:top w:val="single" w:sz="18" w:space="0" w:color="312783"/>
          </w:tcBorders>
          <w:vAlign w:val="bottom"/>
        </w:tcPr>
        <w:p w:rsidR="00E371F5" w:rsidRPr="00D5768A" w:rsidRDefault="00E371F5" w:rsidP="00253612">
          <w:pPr>
            <w:pStyle w:val="Altbilgi"/>
            <w:ind w:firstLine="37"/>
            <w:jc w:val="right"/>
            <w:rPr>
              <w:rFonts w:ascii="Arial" w:hAnsi="Arial" w:cs="Arial"/>
              <w:color w:val="000099"/>
              <w:sz w:val="18"/>
              <w:szCs w:val="18"/>
            </w:rPr>
          </w:pPr>
          <w:r w:rsidRPr="00D5768A">
            <w:rPr>
              <w:rFonts w:ascii="Arial" w:hAnsi="Arial" w:cs="Arial"/>
              <w:color w:val="000099"/>
              <w:sz w:val="18"/>
              <w:szCs w:val="18"/>
            </w:rPr>
            <w:t>www.omu.edu.tr</w:t>
          </w:r>
        </w:p>
      </w:tc>
    </w:tr>
  </w:tbl>
  <w:p w:rsidR="00E371F5" w:rsidRPr="008F056E" w:rsidRDefault="00E371F5">
    <w:pPr>
      <w:pStyle w:val="Altbilgi"/>
      <w:rPr>
        <w:sz w:val="2"/>
        <w:szCs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347FD" w:rsidRDefault="00D347FD" w:rsidP="008F056E">
      <w:r>
        <w:separator/>
      </w:r>
    </w:p>
  </w:footnote>
  <w:footnote w:type="continuationSeparator" w:id="0">
    <w:p w:rsidR="00D347FD" w:rsidRDefault="00D347FD" w:rsidP="008F056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C0BF9" w:rsidRDefault="004C0BF9" w:rsidP="008F056E">
    <w:pPr>
      <w:pStyle w:val="stbilgi"/>
      <w:rPr>
        <w:noProof/>
        <w:lang w:val="en-US"/>
      </w:rPr>
    </w:pPr>
    <w:r>
      <w:rPr>
        <w:noProof/>
        <w:lang w:eastAsia="tr-TR"/>
      </w:rPr>
      <w:drawing>
        <wp:anchor distT="0" distB="0" distL="114300" distR="114300" simplePos="0" relativeHeight="251659264" behindDoc="0" locked="0" layoutInCell="1" allowOverlap="1" wp14:anchorId="063F4C36" wp14:editId="455B79AD">
          <wp:simplePos x="0" y="0"/>
          <wp:positionH relativeFrom="column">
            <wp:posOffset>-1143000</wp:posOffset>
          </wp:positionH>
          <wp:positionV relativeFrom="paragraph">
            <wp:posOffset>-449580</wp:posOffset>
          </wp:positionV>
          <wp:extent cx="7551420" cy="1040765"/>
          <wp:effectExtent l="0" t="0" r="0" b="635"/>
          <wp:wrapSquare wrapText="bothSides"/>
          <wp:docPr id="1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üst.jpg"/>
                  <pic:cNvPicPr/>
                </pic:nvPicPr>
                <pic:blipFill>
                  <a:blip r:embed="rId1">
                    <a:extLst>
                      <a:ext uri="{28A0092B-C50C-407E-A947-70E740481C1C}">
                        <a14:useLocalDpi xmlns:a14="http://schemas.microsoft.com/office/drawing/2010/main" val="0"/>
                      </a:ext>
                    </a:extLst>
                  </a:blip>
                  <a:stretch>
                    <a:fillRect/>
                  </a:stretch>
                </pic:blipFill>
                <pic:spPr>
                  <a:xfrm>
                    <a:off x="0" y="0"/>
                    <a:ext cx="7551420" cy="1040765"/>
                  </a:xfrm>
                  <a:prstGeom prst="rect">
                    <a:avLst/>
                  </a:prstGeom>
                </pic:spPr>
              </pic:pic>
            </a:graphicData>
          </a:graphic>
        </wp:anchor>
      </w:drawing>
    </w:r>
  </w:p>
  <w:p w:rsidR="004C0BF9" w:rsidRDefault="004C0BF9" w:rsidP="008F056E">
    <w:pPr>
      <w:pStyle w:val="stbilgi"/>
      <w:rPr>
        <w:noProof/>
        <w:lang w:val="en-US"/>
      </w:rPr>
    </w:pPr>
  </w:p>
  <w:p w:rsidR="004C0BF9" w:rsidRDefault="004C0BF9" w:rsidP="008F056E">
    <w:pPr>
      <w:pStyle w:val="stbilgi"/>
      <w:rPr>
        <w:noProof/>
        <w:lang w:val="en-US"/>
      </w:rPr>
    </w:pPr>
  </w:p>
  <w:p w:rsidR="004C0BF9" w:rsidRPr="00A71954" w:rsidRDefault="004C0BF9" w:rsidP="008F056E">
    <w:pPr>
      <w:pStyle w:val="stbilgi"/>
      <w:rPr>
        <w:noProof/>
        <w:sz w:val="16"/>
        <w:szCs w:val="16"/>
        <w:lang w:val="en-US"/>
      </w:rPr>
    </w:pPr>
  </w:p>
  <w:p w:rsidR="004C0BF9" w:rsidRDefault="004C0BF9" w:rsidP="00A71954">
    <w:pPr>
      <w:pStyle w:val="stbilgi"/>
      <w:jc w:val="center"/>
      <w:rPr>
        <w:rFonts w:ascii="Arial" w:hAnsi="Arial" w:cs="Arial"/>
        <w:b/>
        <w:color w:val="000099"/>
      </w:rPr>
    </w:pPr>
    <w:r w:rsidRPr="005E6A6E">
      <w:rPr>
        <w:rFonts w:ascii="Arial" w:hAnsi="Arial" w:cs="Arial"/>
        <w:b/>
        <w:color w:val="000099"/>
      </w:rPr>
      <w:t>T.C.</w:t>
    </w:r>
  </w:p>
  <w:p w:rsidR="004C0BF9" w:rsidRPr="008F056E" w:rsidRDefault="004C0BF9" w:rsidP="008F056E">
    <w:pPr>
      <w:pStyle w:val="stbilgi"/>
      <w:jc w:val="center"/>
      <w:rPr>
        <w:rFonts w:ascii="Arial" w:hAnsi="Arial" w:cs="Arial"/>
        <w:b/>
        <w:color w:val="000099"/>
      </w:rPr>
    </w:pPr>
    <w:r>
      <w:rPr>
        <w:rFonts w:ascii="Arial" w:hAnsi="Arial" w:cs="Arial"/>
        <w:b/>
        <w:color w:val="000099"/>
      </w:rPr>
      <w:t>ONDOKUZ MAYIS ÜNİVERSİTESİ</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589585665"/>
      <w:docPartObj>
        <w:docPartGallery w:val="Page Numbers (Top of Page)"/>
        <w:docPartUnique/>
      </w:docPartObj>
    </w:sdtPr>
    <w:sdtEndPr/>
    <w:sdtContent>
      <w:p w:rsidR="00DA54D5" w:rsidRDefault="00C721CD">
        <w:pPr>
          <w:pStyle w:val="stbilgi"/>
          <w:jc w:val="right"/>
        </w:pPr>
        <w:r>
          <w:fldChar w:fldCharType="begin"/>
        </w:r>
        <w:r w:rsidR="00DA54D5">
          <w:instrText>PAGE   \* MERGEFORMAT</w:instrText>
        </w:r>
        <w:r>
          <w:fldChar w:fldCharType="separate"/>
        </w:r>
        <w:r w:rsidR="006D3D26">
          <w:rPr>
            <w:noProof/>
          </w:rPr>
          <w:t>3</w:t>
        </w:r>
        <w:r>
          <w:fldChar w:fldCharType="end"/>
        </w:r>
      </w:p>
    </w:sdtContent>
  </w:sdt>
  <w:p w:rsidR="00E371F5" w:rsidRPr="008F056E" w:rsidRDefault="00E371F5" w:rsidP="008F056E">
    <w:pPr>
      <w:pStyle w:val="stbilgi"/>
      <w:jc w:val="center"/>
      <w:rPr>
        <w:rFonts w:ascii="Arial" w:hAnsi="Arial" w:cs="Arial"/>
        <w:b/>
        <w:color w:val="000099"/>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4775117"/>
    <w:multiLevelType w:val="multilevel"/>
    <w:tmpl w:val="041F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nsid w:val="1A4612EA"/>
    <w:multiLevelType w:val="multilevel"/>
    <w:tmpl w:val="6F70BA86"/>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nsid w:val="287B3D9F"/>
    <w:multiLevelType w:val="multilevel"/>
    <w:tmpl w:val="2DBE2E88"/>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nsid w:val="2CAC0DD2"/>
    <w:multiLevelType w:val="multilevel"/>
    <w:tmpl w:val="041F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nsid w:val="52CD3858"/>
    <w:multiLevelType w:val="multilevel"/>
    <w:tmpl w:val="A31AB012"/>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nsid w:val="537207A9"/>
    <w:multiLevelType w:val="multilevel"/>
    <w:tmpl w:val="5B9AB92C"/>
    <w:lvl w:ilvl="0">
      <w:start w:val="1"/>
      <w:numFmt w:val="decimal"/>
      <w:pStyle w:val="Balk1"/>
      <w:lvlText w:val="%1"/>
      <w:lvlJc w:val="left"/>
      <w:pPr>
        <w:ind w:left="432" w:hanging="432"/>
      </w:pPr>
    </w:lvl>
    <w:lvl w:ilvl="1">
      <w:start w:val="1"/>
      <w:numFmt w:val="decimal"/>
      <w:pStyle w:val="Balk2"/>
      <w:lvlText w:val="%1.%2"/>
      <w:lvlJc w:val="left"/>
      <w:pPr>
        <w:ind w:left="576" w:hanging="576"/>
      </w:pPr>
    </w:lvl>
    <w:lvl w:ilvl="2">
      <w:start w:val="1"/>
      <w:numFmt w:val="decimal"/>
      <w:pStyle w:val="Balk3"/>
      <w:lvlText w:val="%1.%2.%3"/>
      <w:lvlJc w:val="left"/>
      <w:pPr>
        <w:ind w:left="720" w:hanging="720"/>
      </w:pPr>
    </w:lvl>
    <w:lvl w:ilvl="3">
      <w:start w:val="1"/>
      <w:numFmt w:val="decimal"/>
      <w:pStyle w:val="Balk4"/>
      <w:lvlText w:val="%1.%2.%3.%4"/>
      <w:lvlJc w:val="left"/>
      <w:pPr>
        <w:ind w:left="864" w:hanging="864"/>
      </w:pPr>
    </w:lvl>
    <w:lvl w:ilvl="4">
      <w:start w:val="1"/>
      <w:numFmt w:val="decimal"/>
      <w:pStyle w:val="Balk5"/>
      <w:lvlText w:val="%1.%2.%3.%4.%5"/>
      <w:lvlJc w:val="left"/>
      <w:pPr>
        <w:ind w:left="1008" w:hanging="1008"/>
      </w:pPr>
    </w:lvl>
    <w:lvl w:ilvl="5">
      <w:start w:val="1"/>
      <w:numFmt w:val="decimal"/>
      <w:pStyle w:val="Balk6"/>
      <w:lvlText w:val="%1.%2.%3.%4.%5.%6"/>
      <w:lvlJc w:val="left"/>
      <w:pPr>
        <w:ind w:left="1152" w:hanging="1152"/>
      </w:pPr>
    </w:lvl>
    <w:lvl w:ilvl="6">
      <w:start w:val="1"/>
      <w:numFmt w:val="decimal"/>
      <w:pStyle w:val="Balk7"/>
      <w:lvlText w:val="%1.%2.%3.%4.%5.%6.%7"/>
      <w:lvlJc w:val="left"/>
      <w:pPr>
        <w:ind w:left="1296" w:hanging="1296"/>
      </w:pPr>
    </w:lvl>
    <w:lvl w:ilvl="7">
      <w:start w:val="1"/>
      <w:numFmt w:val="decimal"/>
      <w:pStyle w:val="Balk8"/>
      <w:lvlText w:val="%1.%2.%3.%4.%5.%6.%7.%8"/>
      <w:lvlJc w:val="left"/>
      <w:pPr>
        <w:ind w:left="1440" w:hanging="1440"/>
      </w:pPr>
    </w:lvl>
    <w:lvl w:ilvl="8">
      <w:start w:val="1"/>
      <w:numFmt w:val="decimal"/>
      <w:pStyle w:val="Balk9"/>
      <w:lvlText w:val="%1.%2.%3.%4.%5.%6.%7.%8.%9"/>
      <w:lvlJc w:val="left"/>
      <w:pPr>
        <w:ind w:left="1584" w:hanging="1584"/>
      </w:pPr>
    </w:lvl>
  </w:abstractNum>
  <w:abstractNum w:abstractNumId="6">
    <w:nsid w:val="7315467D"/>
    <w:multiLevelType w:val="multilevel"/>
    <w:tmpl w:val="041F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4"/>
  </w:num>
  <w:num w:numId="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4"/>
  </w:num>
  <w:num w:numId="4">
    <w:abstractNumId w:val="6"/>
  </w:num>
  <w:num w:numId="5">
    <w:abstractNumId w:val="3"/>
  </w:num>
  <w:num w:numId="6">
    <w:abstractNumId w:val="0"/>
  </w:num>
  <w:num w:numId="7">
    <w:abstractNumId w:val="2"/>
  </w:num>
  <w:num w:numId="8">
    <w:abstractNumId w:val="1"/>
  </w:num>
  <w:num w:numId="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attachedTemplate r:id="rId1"/>
  <w:documentProtection w:edit="forms" w:enforcement="0"/>
  <w:defaultTabStop w:val="720"/>
  <w:hyphenationZone w:val="425"/>
  <w:doNotShadeFormData/>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36F0D"/>
    <w:rsid w:val="000508F0"/>
    <w:rsid w:val="00053CE1"/>
    <w:rsid w:val="000551BB"/>
    <w:rsid w:val="00166CA6"/>
    <w:rsid w:val="0017001C"/>
    <w:rsid w:val="0018630F"/>
    <w:rsid w:val="00202FEC"/>
    <w:rsid w:val="00203231"/>
    <w:rsid w:val="00216C0A"/>
    <w:rsid w:val="00253612"/>
    <w:rsid w:val="003E5BE4"/>
    <w:rsid w:val="003F39A8"/>
    <w:rsid w:val="00406DF2"/>
    <w:rsid w:val="00436F3D"/>
    <w:rsid w:val="004578F1"/>
    <w:rsid w:val="00494DA2"/>
    <w:rsid w:val="004C0BF9"/>
    <w:rsid w:val="004F1064"/>
    <w:rsid w:val="00566833"/>
    <w:rsid w:val="0059637E"/>
    <w:rsid w:val="005E042D"/>
    <w:rsid w:val="00694FFC"/>
    <w:rsid w:val="006C64C8"/>
    <w:rsid w:val="006D3D26"/>
    <w:rsid w:val="00734148"/>
    <w:rsid w:val="00744B69"/>
    <w:rsid w:val="00850AC7"/>
    <w:rsid w:val="008971AD"/>
    <w:rsid w:val="008E31E5"/>
    <w:rsid w:val="008F056E"/>
    <w:rsid w:val="008F1023"/>
    <w:rsid w:val="00936F0D"/>
    <w:rsid w:val="009D3CE4"/>
    <w:rsid w:val="009E681D"/>
    <w:rsid w:val="00A01906"/>
    <w:rsid w:val="00A71954"/>
    <w:rsid w:val="00AB4374"/>
    <w:rsid w:val="00AB513D"/>
    <w:rsid w:val="00AE577D"/>
    <w:rsid w:val="00AF399D"/>
    <w:rsid w:val="00BA03CA"/>
    <w:rsid w:val="00BA1F33"/>
    <w:rsid w:val="00BA7B7A"/>
    <w:rsid w:val="00C42E9A"/>
    <w:rsid w:val="00C721CD"/>
    <w:rsid w:val="00C73E84"/>
    <w:rsid w:val="00D26F27"/>
    <w:rsid w:val="00D347FD"/>
    <w:rsid w:val="00DA54D5"/>
    <w:rsid w:val="00DE582A"/>
    <w:rsid w:val="00E371F5"/>
    <w:rsid w:val="00E37358"/>
    <w:rsid w:val="00E542AF"/>
    <w:rsid w:val="00F03C3E"/>
    <w:rsid w:val="00F2487F"/>
    <w:rsid w:val="00F8641A"/>
    <w:rsid w:val="00FA5CF6"/>
  </w:rsids>
  <m:mathPr>
    <m:mathFont m:val="Cambria Math"/>
    <m:brkBin m:val="before"/>
    <m:brkBinSub m:val="--"/>
    <m:smallFrac/>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tr-TR"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footer"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66CA6"/>
    <w:pPr>
      <w:spacing w:after="120"/>
      <w:ind w:firstLine="340"/>
      <w:jc w:val="both"/>
    </w:pPr>
  </w:style>
  <w:style w:type="paragraph" w:styleId="Balk1">
    <w:name w:val="heading 1"/>
    <w:basedOn w:val="Normal"/>
    <w:next w:val="Normal"/>
    <w:link w:val="Balk1Char"/>
    <w:uiPriority w:val="9"/>
    <w:qFormat/>
    <w:rsid w:val="00F8641A"/>
    <w:pPr>
      <w:keepNext/>
      <w:keepLines/>
      <w:numPr>
        <w:numId w:val="9"/>
      </w:numPr>
      <w:spacing w:before="240"/>
      <w:outlineLvl w:val="0"/>
    </w:pPr>
    <w:rPr>
      <w:rFonts w:asciiTheme="majorHAnsi" w:eastAsiaTheme="majorEastAsia" w:hAnsiTheme="majorHAnsi" w:cstheme="majorBidi"/>
      <w:color w:val="2F5496" w:themeColor="accent1" w:themeShade="BF"/>
      <w:sz w:val="32"/>
      <w:szCs w:val="32"/>
    </w:rPr>
  </w:style>
  <w:style w:type="paragraph" w:styleId="Balk2">
    <w:name w:val="heading 2"/>
    <w:basedOn w:val="Normal"/>
    <w:next w:val="Normal"/>
    <w:link w:val="Balk2Char"/>
    <w:uiPriority w:val="9"/>
    <w:unhideWhenUsed/>
    <w:qFormat/>
    <w:rsid w:val="00166CA6"/>
    <w:pPr>
      <w:keepNext/>
      <w:keepLines/>
      <w:numPr>
        <w:ilvl w:val="1"/>
        <w:numId w:val="9"/>
      </w:numPr>
      <w:spacing w:before="40"/>
      <w:ind w:left="1296"/>
      <w:outlineLvl w:val="1"/>
    </w:pPr>
    <w:rPr>
      <w:rFonts w:asciiTheme="majorHAnsi" w:eastAsiaTheme="majorEastAsia" w:hAnsiTheme="majorHAnsi" w:cstheme="majorBidi"/>
      <w:color w:val="2F5496" w:themeColor="accent1" w:themeShade="BF"/>
      <w:sz w:val="26"/>
      <w:szCs w:val="26"/>
    </w:rPr>
  </w:style>
  <w:style w:type="paragraph" w:styleId="Balk3">
    <w:name w:val="heading 3"/>
    <w:basedOn w:val="Normal"/>
    <w:next w:val="Normal"/>
    <w:link w:val="Balk3Char"/>
    <w:uiPriority w:val="9"/>
    <w:unhideWhenUsed/>
    <w:qFormat/>
    <w:rsid w:val="00166CA6"/>
    <w:pPr>
      <w:keepNext/>
      <w:keepLines/>
      <w:numPr>
        <w:ilvl w:val="2"/>
        <w:numId w:val="9"/>
      </w:numPr>
      <w:spacing w:before="40"/>
      <w:ind w:left="2160"/>
      <w:outlineLvl w:val="2"/>
    </w:pPr>
    <w:rPr>
      <w:rFonts w:asciiTheme="majorHAnsi" w:eastAsiaTheme="majorEastAsia" w:hAnsiTheme="majorHAnsi" w:cstheme="majorBidi"/>
      <w:color w:val="1F3763" w:themeColor="accent1" w:themeShade="7F"/>
    </w:rPr>
  </w:style>
  <w:style w:type="paragraph" w:styleId="Balk4">
    <w:name w:val="heading 4"/>
    <w:basedOn w:val="Normal"/>
    <w:next w:val="Normal"/>
    <w:link w:val="Balk4Char"/>
    <w:uiPriority w:val="9"/>
    <w:semiHidden/>
    <w:unhideWhenUsed/>
    <w:qFormat/>
    <w:rsid w:val="00F8641A"/>
    <w:pPr>
      <w:keepNext/>
      <w:keepLines/>
      <w:numPr>
        <w:ilvl w:val="3"/>
        <w:numId w:val="9"/>
      </w:numPr>
      <w:spacing w:before="40"/>
      <w:outlineLvl w:val="3"/>
    </w:pPr>
    <w:rPr>
      <w:rFonts w:asciiTheme="majorHAnsi" w:eastAsiaTheme="majorEastAsia" w:hAnsiTheme="majorHAnsi" w:cstheme="majorBidi"/>
      <w:i/>
      <w:iCs/>
      <w:color w:val="2F5496" w:themeColor="accent1" w:themeShade="BF"/>
    </w:rPr>
  </w:style>
  <w:style w:type="paragraph" w:styleId="Balk5">
    <w:name w:val="heading 5"/>
    <w:basedOn w:val="Normal"/>
    <w:next w:val="Normal"/>
    <w:link w:val="Balk5Char"/>
    <w:uiPriority w:val="9"/>
    <w:semiHidden/>
    <w:unhideWhenUsed/>
    <w:qFormat/>
    <w:rsid w:val="00F8641A"/>
    <w:pPr>
      <w:keepNext/>
      <w:keepLines/>
      <w:numPr>
        <w:ilvl w:val="4"/>
        <w:numId w:val="9"/>
      </w:numPr>
      <w:spacing w:before="40"/>
      <w:outlineLvl w:val="4"/>
    </w:pPr>
    <w:rPr>
      <w:rFonts w:asciiTheme="majorHAnsi" w:eastAsiaTheme="majorEastAsia" w:hAnsiTheme="majorHAnsi" w:cstheme="majorBidi"/>
      <w:color w:val="2F5496" w:themeColor="accent1" w:themeShade="BF"/>
    </w:rPr>
  </w:style>
  <w:style w:type="paragraph" w:styleId="Balk6">
    <w:name w:val="heading 6"/>
    <w:basedOn w:val="Normal"/>
    <w:next w:val="Normal"/>
    <w:link w:val="Balk6Char"/>
    <w:uiPriority w:val="9"/>
    <w:semiHidden/>
    <w:unhideWhenUsed/>
    <w:qFormat/>
    <w:rsid w:val="00F8641A"/>
    <w:pPr>
      <w:keepNext/>
      <w:keepLines/>
      <w:numPr>
        <w:ilvl w:val="5"/>
        <w:numId w:val="9"/>
      </w:numPr>
      <w:spacing w:before="40"/>
      <w:outlineLvl w:val="5"/>
    </w:pPr>
    <w:rPr>
      <w:rFonts w:asciiTheme="majorHAnsi" w:eastAsiaTheme="majorEastAsia" w:hAnsiTheme="majorHAnsi" w:cstheme="majorBidi"/>
      <w:color w:val="1F3763" w:themeColor="accent1" w:themeShade="7F"/>
    </w:rPr>
  </w:style>
  <w:style w:type="paragraph" w:styleId="Balk7">
    <w:name w:val="heading 7"/>
    <w:basedOn w:val="Normal"/>
    <w:next w:val="Normal"/>
    <w:link w:val="Balk7Char"/>
    <w:uiPriority w:val="9"/>
    <w:semiHidden/>
    <w:unhideWhenUsed/>
    <w:qFormat/>
    <w:rsid w:val="00F8641A"/>
    <w:pPr>
      <w:keepNext/>
      <w:keepLines/>
      <w:numPr>
        <w:ilvl w:val="6"/>
        <w:numId w:val="9"/>
      </w:numPr>
      <w:spacing w:before="40"/>
      <w:outlineLvl w:val="6"/>
    </w:pPr>
    <w:rPr>
      <w:rFonts w:asciiTheme="majorHAnsi" w:eastAsiaTheme="majorEastAsia" w:hAnsiTheme="majorHAnsi" w:cstheme="majorBidi"/>
      <w:i/>
      <w:iCs/>
      <w:color w:val="1F3763" w:themeColor="accent1" w:themeShade="7F"/>
    </w:rPr>
  </w:style>
  <w:style w:type="paragraph" w:styleId="Balk8">
    <w:name w:val="heading 8"/>
    <w:basedOn w:val="Normal"/>
    <w:next w:val="Normal"/>
    <w:link w:val="Balk8Char"/>
    <w:uiPriority w:val="9"/>
    <w:semiHidden/>
    <w:unhideWhenUsed/>
    <w:qFormat/>
    <w:rsid w:val="00F8641A"/>
    <w:pPr>
      <w:keepNext/>
      <w:keepLines/>
      <w:numPr>
        <w:ilvl w:val="7"/>
        <w:numId w:val="9"/>
      </w:numPr>
      <w:spacing w:before="40"/>
      <w:outlineLvl w:val="7"/>
    </w:pPr>
    <w:rPr>
      <w:rFonts w:asciiTheme="majorHAnsi" w:eastAsiaTheme="majorEastAsia" w:hAnsiTheme="majorHAnsi" w:cstheme="majorBidi"/>
      <w:color w:val="272727" w:themeColor="text1" w:themeTint="D8"/>
      <w:sz w:val="21"/>
      <w:szCs w:val="21"/>
    </w:rPr>
  </w:style>
  <w:style w:type="paragraph" w:styleId="Balk9">
    <w:name w:val="heading 9"/>
    <w:basedOn w:val="Normal"/>
    <w:next w:val="Normal"/>
    <w:link w:val="Balk9Char"/>
    <w:uiPriority w:val="9"/>
    <w:semiHidden/>
    <w:unhideWhenUsed/>
    <w:qFormat/>
    <w:rsid w:val="00F8641A"/>
    <w:pPr>
      <w:keepNext/>
      <w:keepLines/>
      <w:numPr>
        <w:ilvl w:val="8"/>
        <w:numId w:val="9"/>
      </w:numPr>
      <w:spacing w:before="40"/>
      <w:outlineLvl w:val="8"/>
    </w:pPr>
    <w:rPr>
      <w:rFonts w:asciiTheme="majorHAnsi" w:eastAsiaTheme="majorEastAsia" w:hAnsiTheme="majorHAnsi" w:cstheme="majorBidi"/>
      <w:i/>
      <w:iCs/>
      <w:color w:val="272727" w:themeColor="text1" w:themeTint="D8"/>
      <w:sz w:val="21"/>
      <w:szCs w:val="21"/>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8F056E"/>
    <w:pPr>
      <w:tabs>
        <w:tab w:val="center" w:pos="4153"/>
        <w:tab w:val="right" w:pos="8306"/>
      </w:tabs>
    </w:pPr>
  </w:style>
  <w:style w:type="character" w:customStyle="1" w:styleId="stbilgiChar">
    <w:name w:val="Üstbilgi Char"/>
    <w:basedOn w:val="VarsaylanParagrafYazTipi"/>
    <w:link w:val="stbilgi"/>
    <w:uiPriority w:val="99"/>
    <w:rsid w:val="008F056E"/>
  </w:style>
  <w:style w:type="paragraph" w:styleId="Altbilgi">
    <w:name w:val="footer"/>
    <w:basedOn w:val="Normal"/>
    <w:link w:val="AltbilgiChar"/>
    <w:unhideWhenUsed/>
    <w:rsid w:val="008F056E"/>
    <w:pPr>
      <w:tabs>
        <w:tab w:val="center" w:pos="4153"/>
        <w:tab w:val="right" w:pos="8306"/>
      </w:tabs>
    </w:pPr>
  </w:style>
  <w:style w:type="character" w:customStyle="1" w:styleId="AltbilgiChar">
    <w:name w:val="Altbilgi Char"/>
    <w:basedOn w:val="VarsaylanParagrafYazTipi"/>
    <w:link w:val="Altbilgi"/>
    <w:uiPriority w:val="99"/>
    <w:rsid w:val="008F056E"/>
  </w:style>
  <w:style w:type="paragraph" w:styleId="BalonMetni">
    <w:name w:val="Balloon Text"/>
    <w:basedOn w:val="Normal"/>
    <w:link w:val="BalonMetniChar"/>
    <w:uiPriority w:val="99"/>
    <w:semiHidden/>
    <w:unhideWhenUsed/>
    <w:rsid w:val="008F056E"/>
    <w:rPr>
      <w:rFonts w:ascii="Lucida Grande" w:hAnsi="Lucida Grande" w:cs="Lucida Grande"/>
      <w:sz w:val="18"/>
      <w:szCs w:val="18"/>
    </w:rPr>
  </w:style>
  <w:style w:type="character" w:customStyle="1" w:styleId="BalonMetniChar">
    <w:name w:val="Balon Metni Char"/>
    <w:basedOn w:val="VarsaylanParagrafYazTipi"/>
    <w:link w:val="BalonMetni"/>
    <w:uiPriority w:val="99"/>
    <w:semiHidden/>
    <w:rsid w:val="008F056E"/>
    <w:rPr>
      <w:rFonts w:ascii="Lucida Grande" w:hAnsi="Lucida Grande" w:cs="Lucida Grande"/>
      <w:sz w:val="18"/>
      <w:szCs w:val="18"/>
    </w:rPr>
  </w:style>
  <w:style w:type="table" w:styleId="TabloKlavuzu">
    <w:name w:val="Table Grid"/>
    <w:basedOn w:val="NormalTablo"/>
    <w:uiPriority w:val="59"/>
    <w:rsid w:val="008F056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YerTutucuMetni">
    <w:name w:val="Placeholder Text"/>
    <w:basedOn w:val="VarsaylanParagrafYazTipi"/>
    <w:uiPriority w:val="99"/>
    <w:semiHidden/>
    <w:rsid w:val="008971AD"/>
    <w:rPr>
      <w:color w:val="808080"/>
    </w:rPr>
  </w:style>
  <w:style w:type="character" w:customStyle="1" w:styleId="Balk1Char">
    <w:name w:val="Başlık 1 Char"/>
    <w:basedOn w:val="VarsaylanParagrafYazTipi"/>
    <w:link w:val="Balk1"/>
    <w:uiPriority w:val="9"/>
    <w:rsid w:val="00F8641A"/>
    <w:rPr>
      <w:rFonts w:asciiTheme="majorHAnsi" w:eastAsiaTheme="majorEastAsia" w:hAnsiTheme="majorHAnsi" w:cstheme="majorBidi"/>
      <w:color w:val="2F5496" w:themeColor="accent1" w:themeShade="BF"/>
      <w:sz w:val="32"/>
      <w:szCs w:val="32"/>
    </w:rPr>
  </w:style>
  <w:style w:type="character" w:styleId="AklamaBavurusu">
    <w:name w:val="annotation reference"/>
    <w:basedOn w:val="VarsaylanParagrafYazTipi"/>
    <w:uiPriority w:val="99"/>
    <w:semiHidden/>
    <w:unhideWhenUsed/>
    <w:rsid w:val="0059637E"/>
    <w:rPr>
      <w:sz w:val="16"/>
      <w:szCs w:val="16"/>
    </w:rPr>
  </w:style>
  <w:style w:type="paragraph" w:styleId="AklamaMetni">
    <w:name w:val="annotation text"/>
    <w:basedOn w:val="Normal"/>
    <w:link w:val="AklamaMetniChar"/>
    <w:uiPriority w:val="99"/>
    <w:semiHidden/>
    <w:unhideWhenUsed/>
    <w:rsid w:val="0059637E"/>
    <w:rPr>
      <w:sz w:val="20"/>
      <w:szCs w:val="20"/>
    </w:rPr>
  </w:style>
  <w:style w:type="character" w:customStyle="1" w:styleId="AklamaMetniChar">
    <w:name w:val="Açıklama Metni Char"/>
    <w:basedOn w:val="VarsaylanParagrafYazTipi"/>
    <w:link w:val="AklamaMetni"/>
    <w:uiPriority w:val="99"/>
    <w:semiHidden/>
    <w:rsid w:val="0059637E"/>
    <w:rPr>
      <w:sz w:val="20"/>
      <w:szCs w:val="20"/>
    </w:rPr>
  </w:style>
  <w:style w:type="paragraph" w:styleId="AklamaKonusu">
    <w:name w:val="annotation subject"/>
    <w:basedOn w:val="AklamaMetni"/>
    <w:next w:val="AklamaMetni"/>
    <w:link w:val="AklamaKonusuChar"/>
    <w:uiPriority w:val="99"/>
    <w:semiHidden/>
    <w:unhideWhenUsed/>
    <w:rsid w:val="0059637E"/>
    <w:rPr>
      <w:b/>
      <w:bCs/>
    </w:rPr>
  </w:style>
  <w:style w:type="character" w:customStyle="1" w:styleId="AklamaKonusuChar">
    <w:name w:val="Açıklama Konusu Char"/>
    <w:basedOn w:val="AklamaMetniChar"/>
    <w:link w:val="AklamaKonusu"/>
    <w:uiPriority w:val="99"/>
    <w:semiHidden/>
    <w:rsid w:val="0059637E"/>
    <w:rPr>
      <w:b/>
      <w:bCs/>
      <w:sz w:val="20"/>
      <w:szCs w:val="20"/>
    </w:rPr>
  </w:style>
  <w:style w:type="paragraph" w:customStyle="1" w:styleId="FaklteAd">
    <w:name w:val="Fakülte_Adı"/>
    <w:basedOn w:val="Balk1"/>
    <w:link w:val="FaklteAdChar"/>
    <w:autoRedefine/>
    <w:rsid w:val="00BA03CA"/>
    <w:pPr>
      <w:jc w:val="center"/>
    </w:pPr>
    <w:rPr>
      <w:b/>
      <w:bCs/>
      <w:sz w:val="48"/>
      <w:szCs w:val="48"/>
    </w:rPr>
  </w:style>
  <w:style w:type="paragraph" w:customStyle="1" w:styleId="Blm-ProgramAd">
    <w:name w:val="Bölüm-Program_Adı"/>
    <w:basedOn w:val="FaklteAd"/>
    <w:link w:val="Blm-ProgramAdChar"/>
    <w:rsid w:val="004C0BF9"/>
  </w:style>
  <w:style w:type="character" w:customStyle="1" w:styleId="FaklteAdChar">
    <w:name w:val="Fakülte_Adı Char"/>
    <w:basedOn w:val="Balk1Char"/>
    <w:link w:val="FaklteAd"/>
    <w:rsid w:val="00BA03CA"/>
    <w:rPr>
      <w:rFonts w:asciiTheme="majorHAnsi" w:eastAsiaTheme="majorEastAsia" w:hAnsiTheme="majorHAnsi" w:cstheme="majorBidi"/>
      <w:b/>
      <w:bCs/>
      <w:color w:val="2F5496" w:themeColor="accent1" w:themeShade="BF"/>
      <w:sz w:val="48"/>
      <w:szCs w:val="48"/>
    </w:rPr>
  </w:style>
  <w:style w:type="paragraph" w:customStyle="1" w:styleId="KapakStili">
    <w:name w:val="Kapak_Stili"/>
    <w:basedOn w:val="FaklteAd"/>
    <w:link w:val="KapakStiliChar"/>
    <w:qFormat/>
    <w:rsid w:val="00E371F5"/>
  </w:style>
  <w:style w:type="character" w:customStyle="1" w:styleId="Blm-ProgramAdChar">
    <w:name w:val="Bölüm-Program_Adı Char"/>
    <w:basedOn w:val="FaklteAdChar"/>
    <w:link w:val="Blm-ProgramAd"/>
    <w:rsid w:val="004C0BF9"/>
    <w:rPr>
      <w:rFonts w:asciiTheme="majorHAnsi" w:eastAsiaTheme="majorEastAsia" w:hAnsiTheme="majorHAnsi" w:cstheme="majorBidi"/>
      <w:b/>
      <w:bCs/>
      <w:color w:val="2F5496" w:themeColor="accent1" w:themeShade="BF"/>
      <w:sz w:val="48"/>
      <w:szCs w:val="48"/>
    </w:rPr>
  </w:style>
  <w:style w:type="character" w:customStyle="1" w:styleId="KapakStiliChar">
    <w:name w:val="Kapak_Stili Char"/>
    <w:basedOn w:val="FaklteAdChar"/>
    <w:link w:val="KapakStili"/>
    <w:rsid w:val="00E371F5"/>
    <w:rPr>
      <w:rFonts w:asciiTheme="majorHAnsi" w:eastAsiaTheme="majorEastAsia" w:hAnsiTheme="majorHAnsi" w:cstheme="majorBidi"/>
      <w:b/>
      <w:bCs/>
      <w:color w:val="2F5496" w:themeColor="accent1" w:themeShade="BF"/>
      <w:sz w:val="48"/>
      <w:szCs w:val="48"/>
    </w:rPr>
  </w:style>
  <w:style w:type="character" w:customStyle="1" w:styleId="Balk2Char">
    <w:name w:val="Başlık 2 Char"/>
    <w:basedOn w:val="VarsaylanParagrafYazTipi"/>
    <w:link w:val="Balk2"/>
    <w:uiPriority w:val="9"/>
    <w:rsid w:val="00166CA6"/>
    <w:rPr>
      <w:rFonts w:asciiTheme="majorHAnsi" w:eastAsiaTheme="majorEastAsia" w:hAnsiTheme="majorHAnsi" w:cstheme="majorBidi"/>
      <w:color w:val="2F5496" w:themeColor="accent1" w:themeShade="BF"/>
      <w:sz w:val="26"/>
      <w:szCs w:val="26"/>
    </w:rPr>
  </w:style>
  <w:style w:type="character" w:customStyle="1" w:styleId="Balk3Char">
    <w:name w:val="Başlık 3 Char"/>
    <w:basedOn w:val="VarsaylanParagrafYazTipi"/>
    <w:link w:val="Balk3"/>
    <w:uiPriority w:val="9"/>
    <w:rsid w:val="00166CA6"/>
    <w:rPr>
      <w:rFonts w:asciiTheme="majorHAnsi" w:eastAsiaTheme="majorEastAsia" w:hAnsiTheme="majorHAnsi" w:cstheme="majorBidi"/>
      <w:color w:val="1F3763" w:themeColor="accent1" w:themeShade="7F"/>
    </w:rPr>
  </w:style>
  <w:style w:type="character" w:customStyle="1" w:styleId="Balk4Char">
    <w:name w:val="Başlık 4 Char"/>
    <w:basedOn w:val="VarsaylanParagrafYazTipi"/>
    <w:link w:val="Balk4"/>
    <w:uiPriority w:val="9"/>
    <w:semiHidden/>
    <w:rsid w:val="00F8641A"/>
    <w:rPr>
      <w:rFonts w:asciiTheme="majorHAnsi" w:eastAsiaTheme="majorEastAsia" w:hAnsiTheme="majorHAnsi" w:cstheme="majorBidi"/>
      <w:i/>
      <w:iCs/>
      <w:color w:val="2F5496" w:themeColor="accent1" w:themeShade="BF"/>
    </w:rPr>
  </w:style>
  <w:style w:type="character" w:customStyle="1" w:styleId="Balk5Char">
    <w:name w:val="Başlık 5 Char"/>
    <w:basedOn w:val="VarsaylanParagrafYazTipi"/>
    <w:link w:val="Balk5"/>
    <w:uiPriority w:val="9"/>
    <w:semiHidden/>
    <w:rsid w:val="00F8641A"/>
    <w:rPr>
      <w:rFonts w:asciiTheme="majorHAnsi" w:eastAsiaTheme="majorEastAsia" w:hAnsiTheme="majorHAnsi" w:cstheme="majorBidi"/>
      <w:color w:val="2F5496" w:themeColor="accent1" w:themeShade="BF"/>
    </w:rPr>
  </w:style>
  <w:style w:type="character" w:customStyle="1" w:styleId="Balk6Char">
    <w:name w:val="Başlık 6 Char"/>
    <w:basedOn w:val="VarsaylanParagrafYazTipi"/>
    <w:link w:val="Balk6"/>
    <w:uiPriority w:val="9"/>
    <w:semiHidden/>
    <w:rsid w:val="00F8641A"/>
    <w:rPr>
      <w:rFonts w:asciiTheme="majorHAnsi" w:eastAsiaTheme="majorEastAsia" w:hAnsiTheme="majorHAnsi" w:cstheme="majorBidi"/>
      <w:color w:val="1F3763" w:themeColor="accent1" w:themeShade="7F"/>
    </w:rPr>
  </w:style>
  <w:style w:type="character" w:customStyle="1" w:styleId="Balk7Char">
    <w:name w:val="Başlık 7 Char"/>
    <w:basedOn w:val="VarsaylanParagrafYazTipi"/>
    <w:link w:val="Balk7"/>
    <w:uiPriority w:val="9"/>
    <w:semiHidden/>
    <w:rsid w:val="00F8641A"/>
    <w:rPr>
      <w:rFonts w:asciiTheme="majorHAnsi" w:eastAsiaTheme="majorEastAsia" w:hAnsiTheme="majorHAnsi" w:cstheme="majorBidi"/>
      <w:i/>
      <w:iCs/>
      <w:color w:val="1F3763" w:themeColor="accent1" w:themeShade="7F"/>
    </w:rPr>
  </w:style>
  <w:style w:type="character" w:customStyle="1" w:styleId="Balk8Char">
    <w:name w:val="Başlık 8 Char"/>
    <w:basedOn w:val="VarsaylanParagrafYazTipi"/>
    <w:link w:val="Balk8"/>
    <w:uiPriority w:val="9"/>
    <w:semiHidden/>
    <w:rsid w:val="00F8641A"/>
    <w:rPr>
      <w:rFonts w:asciiTheme="majorHAnsi" w:eastAsiaTheme="majorEastAsia" w:hAnsiTheme="majorHAnsi" w:cstheme="majorBidi"/>
      <w:color w:val="272727" w:themeColor="text1" w:themeTint="D8"/>
      <w:sz w:val="21"/>
      <w:szCs w:val="21"/>
    </w:rPr>
  </w:style>
  <w:style w:type="character" w:customStyle="1" w:styleId="Balk9Char">
    <w:name w:val="Başlık 9 Char"/>
    <w:basedOn w:val="VarsaylanParagrafYazTipi"/>
    <w:link w:val="Balk9"/>
    <w:uiPriority w:val="9"/>
    <w:semiHidden/>
    <w:rsid w:val="00F8641A"/>
    <w:rPr>
      <w:rFonts w:asciiTheme="majorHAnsi" w:eastAsiaTheme="majorEastAsia" w:hAnsiTheme="majorHAnsi" w:cstheme="majorBidi"/>
      <w:i/>
      <w:iCs/>
      <w:color w:val="272727" w:themeColor="text1" w:themeTint="D8"/>
      <w:sz w:val="21"/>
      <w:szCs w:val="21"/>
    </w:rPr>
  </w:style>
  <w:style w:type="paragraph" w:styleId="DipnotMetni">
    <w:name w:val="footnote text"/>
    <w:basedOn w:val="Normal"/>
    <w:link w:val="DipnotMetniChar"/>
    <w:semiHidden/>
    <w:rsid w:val="004578F1"/>
    <w:pPr>
      <w:spacing w:after="0"/>
      <w:ind w:firstLine="0"/>
      <w:jc w:val="left"/>
    </w:pPr>
    <w:rPr>
      <w:rFonts w:ascii="Times New Roman" w:eastAsia="Times New Roman" w:hAnsi="Times New Roman" w:cs="Times New Roman"/>
      <w:sz w:val="20"/>
      <w:szCs w:val="20"/>
      <w:lang w:eastAsia="tr-TR"/>
    </w:rPr>
  </w:style>
  <w:style w:type="character" w:customStyle="1" w:styleId="DipnotMetniChar">
    <w:name w:val="Dipnot Metni Char"/>
    <w:basedOn w:val="VarsaylanParagrafYazTipi"/>
    <w:link w:val="DipnotMetni"/>
    <w:semiHidden/>
    <w:rsid w:val="004578F1"/>
    <w:rPr>
      <w:rFonts w:ascii="Times New Roman" w:eastAsia="Times New Roman" w:hAnsi="Times New Roman" w:cs="Times New Roman"/>
      <w:sz w:val="20"/>
      <w:szCs w:val="20"/>
      <w:lang w:eastAsia="tr-TR"/>
    </w:rPr>
  </w:style>
  <w:style w:type="character" w:styleId="DipnotBavurusu">
    <w:name w:val="footnote reference"/>
    <w:basedOn w:val="VarsaylanParagrafYazTipi"/>
    <w:semiHidden/>
    <w:rsid w:val="004578F1"/>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tr-TR"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footer"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66CA6"/>
    <w:pPr>
      <w:spacing w:after="120"/>
      <w:ind w:firstLine="340"/>
      <w:jc w:val="both"/>
    </w:pPr>
  </w:style>
  <w:style w:type="paragraph" w:styleId="Balk1">
    <w:name w:val="heading 1"/>
    <w:basedOn w:val="Normal"/>
    <w:next w:val="Normal"/>
    <w:link w:val="Balk1Char"/>
    <w:uiPriority w:val="9"/>
    <w:qFormat/>
    <w:rsid w:val="00F8641A"/>
    <w:pPr>
      <w:keepNext/>
      <w:keepLines/>
      <w:numPr>
        <w:numId w:val="9"/>
      </w:numPr>
      <w:spacing w:before="240"/>
      <w:outlineLvl w:val="0"/>
    </w:pPr>
    <w:rPr>
      <w:rFonts w:asciiTheme="majorHAnsi" w:eastAsiaTheme="majorEastAsia" w:hAnsiTheme="majorHAnsi" w:cstheme="majorBidi"/>
      <w:color w:val="2F5496" w:themeColor="accent1" w:themeShade="BF"/>
      <w:sz w:val="32"/>
      <w:szCs w:val="32"/>
    </w:rPr>
  </w:style>
  <w:style w:type="paragraph" w:styleId="Balk2">
    <w:name w:val="heading 2"/>
    <w:basedOn w:val="Normal"/>
    <w:next w:val="Normal"/>
    <w:link w:val="Balk2Char"/>
    <w:uiPriority w:val="9"/>
    <w:unhideWhenUsed/>
    <w:qFormat/>
    <w:rsid w:val="00166CA6"/>
    <w:pPr>
      <w:keepNext/>
      <w:keepLines/>
      <w:numPr>
        <w:ilvl w:val="1"/>
        <w:numId w:val="9"/>
      </w:numPr>
      <w:spacing w:before="40"/>
      <w:ind w:left="1296"/>
      <w:outlineLvl w:val="1"/>
    </w:pPr>
    <w:rPr>
      <w:rFonts w:asciiTheme="majorHAnsi" w:eastAsiaTheme="majorEastAsia" w:hAnsiTheme="majorHAnsi" w:cstheme="majorBidi"/>
      <w:color w:val="2F5496" w:themeColor="accent1" w:themeShade="BF"/>
      <w:sz w:val="26"/>
      <w:szCs w:val="26"/>
    </w:rPr>
  </w:style>
  <w:style w:type="paragraph" w:styleId="Balk3">
    <w:name w:val="heading 3"/>
    <w:basedOn w:val="Normal"/>
    <w:next w:val="Normal"/>
    <w:link w:val="Balk3Char"/>
    <w:uiPriority w:val="9"/>
    <w:unhideWhenUsed/>
    <w:qFormat/>
    <w:rsid w:val="00166CA6"/>
    <w:pPr>
      <w:keepNext/>
      <w:keepLines/>
      <w:numPr>
        <w:ilvl w:val="2"/>
        <w:numId w:val="9"/>
      </w:numPr>
      <w:spacing w:before="40"/>
      <w:ind w:left="2160"/>
      <w:outlineLvl w:val="2"/>
    </w:pPr>
    <w:rPr>
      <w:rFonts w:asciiTheme="majorHAnsi" w:eastAsiaTheme="majorEastAsia" w:hAnsiTheme="majorHAnsi" w:cstheme="majorBidi"/>
      <w:color w:val="1F3763" w:themeColor="accent1" w:themeShade="7F"/>
    </w:rPr>
  </w:style>
  <w:style w:type="paragraph" w:styleId="Balk4">
    <w:name w:val="heading 4"/>
    <w:basedOn w:val="Normal"/>
    <w:next w:val="Normal"/>
    <w:link w:val="Balk4Char"/>
    <w:uiPriority w:val="9"/>
    <w:semiHidden/>
    <w:unhideWhenUsed/>
    <w:qFormat/>
    <w:rsid w:val="00F8641A"/>
    <w:pPr>
      <w:keepNext/>
      <w:keepLines/>
      <w:numPr>
        <w:ilvl w:val="3"/>
        <w:numId w:val="9"/>
      </w:numPr>
      <w:spacing w:before="40"/>
      <w:outlineLvl w:val="3"/>
    </w:pPr>
    <w:rPr>
      <w:rFonts w:asciiTheme="majorHAnsi" w:eastAsiaTheme="majorEastAsia" w:hAnsiTheme="majorHAnsi" w:cstheme="majorBidi"/>
      <w:i/>
      <w:iCs/>
      <w:color w:val="2F5496" w:themeColor="accent1" w:themeShade="BF"/>
    </w:rPr>
  </w:style>
  <w:style w:type="paragraph" w:styleId="Balk5">
    <w:name w:val="heading 5"/>
    <w:basedOn w:val="Normal"/>
    <w:next w:val="Normal"/>
    <w:link w:val="Balk5Char"/>
    <w:uiPriority w:val="9"/>
    <w:semiHidden/>
    <w:unhideWhenUsed/>
    <w:qFormat/>
    <w:rsid w:val="00F8641A"/>
    <w:pPr>
      <w:keepNext/>
      <w:keepLines/>
      <w:numPr>
        <w:ilvl w:val="4"/>
        <w:numId w:val="9"/>
      </w:numPr>
      <w:spacing w:before="40"/>
      <w:outlineLvl w:val="4"/>
    </w:pPr>
    <w:rPr>
      <w:rFonts w:asciiTheme="majorHAnsi" w:eastAsiaTheme="majorEastAsia" w:hAnsiTheme="majorHAnsi" w:cstheme="majorBidi"/>
      <w:color w:val="2F5496" w:themeColor="accent1" w:themeShade="BF"/>
    </w:rPr>
  </w:style>
  <w:style w:type="paragraph" w:styleId="Balk6">
    <w:name w:val="heading 6"/>
    <w:basedOn w:val="Normal"/>
    <w:next w:val="Normal"/>
    <w:link w:val="Balk6Char"/>
    <w:uiPriority w:val="9"/>
    <w:semiHidden/>
    <w:unhideWhenUsed/>
    <w:qFormat/>
    <w:rsid w:val="00F8641A"/>
    <w:pPr>
      <w:keepNext/>
      <w:keepLines/>
      <w:numPr>
        <w:ilvl w:val="5"/>
        <w:numId w:val="9"/>
      </w:numPr>
      <w:spacing w:before="40"/>
      <w:outlineLvl w:val="5"/>
    </w:pPr>
    <w:rPr>
      <w:rFonts w:asciiTheme="majorHAnsi" w:eastAsiaTheme="majorEastAsia" w:hAnsiTheme="majorHAnsi" w:cstheme="majorBidi"/>
      <w:color w:val="1F3763" w:themeColor="accent1" w:themeShade="7F"/>
    </w:rPr>
  </w:style>
  <w:style w:type="paragraph" w:styleId="Balk7">
    <w:name w:val="heading 7"/>
    <w:basedOn w:val="Normal"/>
    <w:next w:val="Normal"/>
    <w:link w:val="Balk7Char"/>
    <w:uiPriority w:val="9"/>
    <w:semiHidden/>
    <w:unhideWhenUsed/>
    <w:qFormat/>
    <w:rsid w:val="00F8641A"/>
    <w:pPr>
      <w:keepNext/>
      <w:keepLines/>
      <w:numPr>
        <w:ilvl w:val="6"/>
        <w:numId w:val="9"/>
      </w:numPr>
      <w:spacing w:before="40"/>
      <w:outlineLvl w:val="6"/>
    </w:pPr>
    <w:rPr>
      <w:rFonts w:asciiTheme="majorHAnsi" w:eastAsiaTheme="majorEastAsia" w:hAnsiTheme="majorHAnsi" w:cstheme="majorBidi"/>
      <w:i/>
      <w:iCs/>
      <w:color w:val="1F3763" w:themeColor="accent1" w:themeShade="7F"/>
    </w:rPr>
  </w:style>
  <w:style w:type="paragraph" w:styleId="Balk8">
    <w:name w:val="heading 8"/>
    <w:basedOn w:val="Normal"/>
    <w:next w:val="Normal"/>
    <w:link w:val="Balk8Char"/>
    <w:uiPriority w:val="9"/>
    <w:semiHidden/>
    <w:unhideWhenUsed/>
    <w:qFormat/>
    <w:rsid w:val="00F8641A"/>
    <w:pPr>
      <w:keepNext/>
      <w:keepLines/>
      <w:numPr>
        <w:ilvl w:val="7"/>
        <w:numId w:val="9"/>
      </w:numPr>
      <w:spacing w:before="40"/>
      <w:outlineLvl w:val="7"/>
    </w:pPr>
    <w:rPr>
      <w:rFonts w:asciiTheme="majorHAnsi" w:eastAsiaTheme="majorEastAsia" w:hAnsiTheme="majorHAnsi" w:cstheme="majorBidi"/>
      <w:color w:val="272727" w:themeColor="text1" w:themeTint="D8"/>
      <w:sz w:val="21"/>
      <w:szCs w:val="21"/>
    </w:rPr>
  </w:style>
  <w:style w:type="paragraph" w:styleId="Balk9">
    <w:name w:val="heading 9"/>
    <w:basedOn w:val="Normal"/>
    <w:next w:val="Normal"/>
    <w:link w:val="Balk9Char"/>
    <w:uiPriority w:val="9"/>
    <w:semiHidden/>
    <w:unhideWhenUsed/>
    <w:qFormat/>
    <w:rsid w:val="00F8641A"/>
    <w:pPr>
      <w:keepNext/>
      <w:keepLines/>
      <w:numPr>
        <w:ilvl w:val="8"/>
        <w:numId w:val="9"/>
      </w:numPr>
      <w:spacing w:before="40"/>
      <w:outlineLvl w:val="8"/>
    </w:pPr>
    <w:rPr>
      <w:rFonts w:asciiTheme="majorHAnsi" w:eastAsiaTheme="majorEastAsia" w:hAnsiTheme="majorHAnsi" w:cstheme="majorBidi"/>
      <w:i/>
      <w:iCs/>
      <w:color w:val="272727" w:themeColor="text1" w:themeTint="D8"/>
      <w:sz w:val="21"/>
      <w:szCs w:val="21"/>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8F056E"/>
    <w:pPr>
      <w:tabs>
        <w:tab w:val="center" w:pos="4153"/>
        <w:tab w:val="right" w:pos="8306"/>
      </w:tabs>
    </w:pPr>
  </w:style>
  <w:style w:type="character" w:customStyle="1" w:styleId="stbilgiChar">
    <w:name w:val="Üstbilgi Char"/>
    <w:basedOn w:val="VarsaylanParagrafYazTipi"/>
    <w:link w:val="stbilgi"/>
    <w:uiPriority w:val="99"/>
    <w:rsid w:val="008F056E"/>
  </w:style>
  <w:style w:type="paragraph" w:styleId="Altbilgi">
    <w:name w:val="footer"/>
    <w:basedOn w:val="Normal"/>
    <w:link w:val="AltbilgiChar"/>
    <w:unhideWhenUsed/>
    <w:rsid w:val="008F056E"/>
    <w:pPr>
      <w:tabs>
        <w:tab w:val="center" w:pos="4153"/>
        <w:tab w:val="right" w:pos="8306"/>
      </w:tabs>
    </w:pPr>
  </w:style>
  <w:style w:type="character" w:customStyle="1" w:styleId="AltbilgiChar">
    <w:name w:val="Altbilgi Char"/>
    <w:basedOn w:val="VarsaylanParagrafYazTipi"/>
    <w:link w:val="Altbilgi"/>
    <w:uiPriority w:val="99"/>
    <w:rsid w:val="008F056E"/>
  </w:style>
  <w:style w:type="paragraph" w:styleId="BalonMetni">
    <w:name w:val="Balloon Text"/>
    <w:basedOn w:val="Normal"/>
    <w:link w:val="BalonMetniChar"/>
    <w:uiPriority w:val="99"/>
    <w:semiHidden/>
    <w:unhideWhenUsed/>
    <w:rsid w:val="008F056E"/>
    <w:rPr>
      <w:rFonts w:ascii="Lucida Grande" w:hAnsi="Lucida Grande" w:cs="Lucida Grande"/>
      <w:sz w:val="18"/>
      <w:szCs w:val="18"/>
    </w:rPr>
  </w:style>
  <w:style w:type="character" w:customStyle="1" w:styleId="BalonMetniChar">
    <w:name w:val="Balon Metni Char"/>
    <w:basedOn w:val="VarsaylanParagrafYazTipi"/>
    <w:link w:val="BalonMetni"/>
    <w:uiPriority w:val="99"/>
    <w:semiHidden/>
    <w:rsid w:val="008F056E"/>
    <w:rPr>
      <w:rFonts w:ascii="Lucida Grande" w:hAnsi="Lucida Grande" w:cs="Lucida Grande"/>
      <w:sz w:val="18"/>
      <w:szCs w:val="18"/>
    </w:rPr>
  </w:style>
  <w:style w:type="table" w:styleId="TabloKlavuzu">
    <w:name w:val="Table Grid"/>
    <w:basedOn w:val="NormalTablo"/>
    <w:uiPriority w:val="59"/>
    <w:rsid w:val="008F056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YerTutucuMetni">
    <w:name w:val="Placeholder Text"/>
    <w:basedOn w:val="VarsaylanParagrafYazTipi"/>
    <w:uiPriority w:val="99"/>
    <w:semiHidden/>
    <w:rsid w:val="008971AD"/>
    <w:rPr>
      <w:color w:val="808080"/>
    </w:rPr>
  </w:style>
  <w:style w:type="character" w:customStyle="1" w:styleId="Balk1Char">
    <w:name w:val="Başlık 1 Char"/>
    <w:basedOn w:val="VarsaylanParagrafYazTipi"/>
    <w:link w:val="Balk1"/>
    <w:uiPriority w:val="9"/>
    <w:rsid w:val="00F8641A"/>
    <w:rPr>
      <w:rFonts w:asciiTheme="majorHAnsi" w:eastAsiaTheme="majorEastAsia" w:hAnsiTheme="majorHAnsi" w:cstheme="majorBidi"/>
      <w:color w:val="2F5496" w:themeColor="accent1" w:themeShade="BF"/>
      <w:sz w:val="32"/>
      <w:szCs w:val="32"/>
    </w:rPr>
  </w:style>
  <w:style w:type="character" w:styleId="AklamaBavurusu">
    <w:name w:val="annotation reference"/>
    <w:basedOn w:val="VarsaylanParagrafYazTipi"/>
    <w:uiPriority w:val="99"/>
    <w:semiHidden/>
    <w:unhideWhenUsed/>
    <w:rsid w:val="0059637E"/>
    <w:rPr>
      <w:sz w:val="16"/>
      <w:szCs w:val="16"/>
    </w:rPr>
  </w:style>
  <w:style w:type="paragraph" w:styleId="AklamaMetni">
    <w:name w:val="annotation text"/>
    <w:basedOn w:val="Normal"/>
    <w:link w:val="AklamaMetniChar"/>
    <w:uiPriority w:val="99"/>
    <w:semiHidden/>
    <w:unhideWhenUsed/>
    <w:rsid w:val="0059637E"/>
    <w:rPr>
      <w:sz w:val="20"/>
      <w:szCs w:val="20"/>
    </w:rPr>
  </w:style>
  <w:style w:type="character" w:customStyle="1" w:styleId="AklamaMetniChar">
    <w:name w:val="Açıklama Metni Char"/>
    <w:basedOn w:val="VarsaylanParagrafYazTipi"/>
    <w:link w:val="AklamaMetni"/>
    <w:uiPriority w:val="99"/>
    <w:semiHidden/>
    <w:rsid w:val="0059637E"/>
    <w:rPr>
      <w:sz w:val="20"/>
      <w:szCs w:val="20"/>
    </w:rPr>
  </w:style>
  <w:style w:type="paragraph" w:styleId="AklamaKonusu">
    <w:name w:val="annotation subject"/>
    <w:basedOn w:val="AklamaMetni"/>
    <w:next w:val="AklamaMetni"/>
    <w:link w:val="AklamaKonusuChar"/>
    <w:uiPriority w:val="99"/>
    <w:semiHidden/>
    <w:unhideWhenUsed/>
    <w:rsid w:val="0059637E"/>
    <w:rPr>
      <w:b/>
      <w:bCs/>
    </w:rPr>
  </w:style>
  <w:style w:type="character" w:customStyle="1" w:styleId="AklamaKonusuChar">
    <w:name w:val="Açıklama Konusu Char"/>
    <w:basedOn w:val="AklamaMetniChar"/>
    <w:link w:val="AklamaKonusu"/>
    <w:uiPriority w:val="99"/>
    <w:semiHidden/>
    <w:rsid w:val="0059637E"/>
    <w:rPr>
      <w:b/>
      <w:bCs/>
      <w:sz w:val="20"/>
      <w:szCs w:val="20"/>
    </w:rPr>
  </w:style>
  <w:style w:type="paragraph" w:customStyle="1" w:styleId="FaklteAd">
    <w:name w:val="Fakülte_Adı"/>
    <w:basedOn w:val="Balk1"/>
    <w:link w:val="FaklteAdChar"/>
    <w:autoRedefine/>
    <w:rsid w:val="00BA03CA"/>
    <w:pPr>
      <w:jc w:val="center"/>
    </w:pPr>
    <w:rPr>
      <w:b/>
      <w:bCs/>
      <w:sz w:val="48"/>
      <w:szCs w:val="48"/>
    </w:rPr>
  </w:style>
  <w:style w:type="paragraph" w:customStyle="1" w:styleId="Blm-ProgramAd">
    <w:name w:val="Bölüm-Program_Adı"/>
    <w:basedOn w:val="FaklteAd"/>
    <w:link w:val="Blm-ProgramAdChar"/>
    <w:rsid w:val="004C0BF9"/>
  </w:style>
  <w:style w:type="character" w:customStyle="1" w:styleId="FaklteAdChar">
    <w:name w:val="Fakülte_Adı Char"/>
    <w:basedOn w:val="Balk1Char"/>
    <w:link w:val="FaklteAd"/>
    <w:rsid w:val="00BA03CA"/>
    <w:rPr>
      <w:rFonts w:asciiTheme="majorHAnsi" w:eastAsiaTheme="majorEastAsia" w:hAnsiTheme="majorHAnsi" w:cstheme="majorBidi"/>
      <w:b/>
      <w:bCs/>
      <w:color w:val="2F5496" w:themeColor="accent1" w:themeShade="BF"/>
      <w:sz w:val="48"/>
      <w:szCs w:val="48"/>
    </w:rPr>
  </w:style>
  <w:style w:type="paragraph" w:customStyle="1" w:styleId="KapakStili">
    <w:name w:val="Kapak_Stili"/>
    <w:basedOn w:val="FaklteAd"/>
    <w:link w:val="KapakStiliChar"/>
    <w:qFormat/>
    <w:rsid w:val="00E371F5"/>
  </w:style>
  <w:style w:type="character" w:customStyle="1" w:styleId="Blm-ProgramAdChar">
    <w:name w:val="Bölüm-Program_Adı Char"/>
    <w:basedOn w:val="FaklteAdChar"/>
    <w:link w:val="Blm-ProgramAd"/>
    <w:rsid w:val="004C0BF9"/>
    <w:rPr>
      <w:rFonts w:asciiTheme="majorHAnsi" w:eastAsiaTheme="majorEastAsia" w:hAnsiTheme="majorHAnsi" w:cstheme="majorBidi"/>
      <w:b/>
      <w:bCs/>
      <w:color w:val="2F5496" w:themeColor="accent1" w:themeShade="BF"/>
      <w:sz w:val="48"/>
      <w:szCs w:val="48"/>
    </w:rPr>
  </w:style>
  <w:style w:type="character" w:customStyle="1" w:styleId="KapakStiliChar">
    <w:name w:val="Kapak_Stili Char"/>
    <w:basedOn w:val="FaklteAdChar"/>
    <w:link w:val="KapakStili"/>
    <w:rsid w:val="00E371F5"/>
    <w:rPr>
      <w:rFonts w:asciiTheme="majorHAnsi" w:eastAsiaTheme="majorEastAsia" w:hAnsiTheme="majorHAnsi" w:cstheme="majorBidi"/>
      <w:b/>
      <w:bCs/>
      <w:color w:val="2F5496" w:themeColor="accent1" w:themeShade="BF"/>
      <w:sz w:val="48"/>
      <w:szCs w:val="48"/>
    </w:rPr>
  </w:style>
  <w:style w:type="character" w:customStyle="1" w:styleId="Balk2Char">
    <w:name w:val="Başlık 2 Char"/>
    <w:basedOn w:val="VarsaylanParagrafYazTipi"/>
    <w:link w:val="Balk2"/>
    <w:uiPriority w:val="9"/>
    <w:rsid w:val="00166CA6"/>
    <w:rPr>
      <w:rFonts w:asciiTheme="majorHAnsi" w:eastAsiaTheme="majorEastAsia" w:hAnsiTheme="majorHAnsi" w:cstheme="majorBidi"/>
      <w:color w:val="2F5496" w:themeColor="accent1" w:themeShade="BF"/>
      <w:sz w:val="26"/>
      <w:szCs w:val="26"/>
    </w:rPr>
  </w:style>
  <w:style w:type="character" w:customStyle="1" w:styleId="Balk3Char">
    <w:name w:val="Başlık 3 Char"/>
    <w:basedOn w:val="VarsaylanParagrafYazTipi"/>
    <w:link w:val="Balk3"/>
    <w:uiPriority w:val="9"/>
    <w:rsid w:val="00166CA6"/>
    <w:rPr>
      <w:rFonts w:asciiTheme="majorHAnsi" w:eastAsiaTheme="majorEastAsia" w:hAnsiTheme="majorHAnsi" w:cstheme="majorBidi"/>
      <w:color w:val="1F3763" w:themeColor="accent1" w:themeShade="7F"/>
    </w:rPr>
  </w:style>
  <w:style w:type="character" w:customStyle="1" w:styleId="Balk4Char">
    <w:name w:val="Başlık 4 Char"/>
    <w:basedOn w:val="VarsaylanParagrafYazTipi"/>
    <w:link w:val="Balk4"/>
    <w:uiPriority w:val="9"/>
    <w:semiHidden/>
    <w:rsid w:val="00F8641A"/>
    <w:rPr>
      <w:rFonts w:asciiTheme="majorHAnsi" w:eastAsiaTheme="majorEastAsia" w:hAnsiTheme="majorHAnsi" w:cstheme="majorBidi"/>
      <w:i/>
      <w:iCs/>
      <w:color w:val="2F5496" w:themeColor="accent1" w:themeShade="BF"/>
    </w:rPr>
  </w:style>
  <w:style w:type="character" w:customStyle="1" w:styleId="Balk5Char">
    <w:name w:val="Başlık 5 Char"/>
    <w:basedOn w:val="VarsaylanParagrafYazTipi"/>
    <w:link w:val="Balk5"/>
    <w:uiPriority w:val="9"/>
    <w:semiHidden/>
    <w:rsid w:val="00F8641A"/>
    <w:rPr>
      <w:rFonts w:asciiTheme="majorHAnsi" w:eastAsiaTheme="majorEastAsia" w:hAnsiTheme="majorHAnsi" w:cstheme="majorBidi"/>
      <w:color w:val="2F5496" w:themeColor="accent1" w:themeShade="BF"/>
    </w:rPr>
  </w:style>
  <w:style w:type="character" w:customStyle="1" w:styleId="Balk6Char">
    <w:name w:val="Başlık 6 Char"/>
    <w:basedOn w:val="VarsaylanParagrafYazTipi"/>
    <w:link w:val="Balk6"/>
    <w:uiPriority w:val="9"/>
    <w:semiHidden/>
    <w:rsid w:val="00F8641A"/>
    <w:rPr>
      <w:rFonts w:asciiTheme="majorHAnsi" w:eastAsiaTheme="majorEastAsia" w:hAnsiTheme="majorHAnsi" w:cstheme="majorBidi"/>
      <w:color w:val="1F3763" w:themeColor="accent1" w:themeShade="7F"/>
    </w:rPr>
  </w:style>
  <w:style w:type="character" w:customStyle="1" w:styleId="Balk7Char">
    <w:name w:val="Başlık 7 Char"/>
    <w:basedOn w:val="VarsaylanParagrafYazTipi"/>
    <w:link w:val="Balk7"/>
    <w:uiPriority w:val="9"/>
    <w:semiHidden/>
    <w:rsid w:val="00F8641A"/>
    <w:rPr>
      <w:rFonts w:asciiTheme="majorHAnsi" w:eastAsiaTheme="majorEastAsia" w:hAnsiTheme="majorHAnsi" w:cstheme="majorBidi"/>
      <w:i/>
      <w:iCs/>
      <w:color w:val="1F3763" w:themeColor="accent1" w:themeShade="7F"/>
    </w:rPr>
  </w:style>
  <w:style w:type="character" w:customStyle="1" w:styleId="Balk8Char">
    <w:name w:val="Başlık 8 Char"/>
    <w:basedOn w:val="VarsaylanParagrafYazTipi"/>
    <w:link w:val="Balk8"/>
    <w:uiPriority w:val="9"/>
    <w:semiHidden/>
    <w:rsid w:val="00F8641A"/>
    <w:rPr>
      <w:rFonts w:asciiTheme="majorHAnsi" w:eastAsiaTheme="majorEastAsia" w:hAnsiTheme="majorHAnsi" w:cstheme="majorBidi"/>
      <w:color w:val="272727" w:themeColor="text1" w:themeTint="D8"/>
      <w:sz w:val="21"/>
      <w:szCs w:val="21"/>
    </w:rPr>
  </w:style>
  <w:style w:type="character" w:customStyle="1" w:styleId="Balk9Char">
    <w:name w:val="Başlık 9 Char"/>
    <w:basedOn w:val="VarsaylanParagrafYazTipi"/>
    <w:link w:val="Balk9"/>
    <w:uiPriority w:val="9"/>
    <w:semiHidden/>
    <w:rsid w:val="00F8641A"/>
    <w:rPr>
      <w:rFonts w:asciiTheme="majorHAnsi" w:eastAsiaTheme="majorEastAsia" w:hAnsiTheme="majorHAnsi" w:cstheme="majorBidi"/>
      <w:i/>
      <w:iCs/>
      <w:color w:val="272727" w:themeColor="text1" w:themeTint="D8"/>
      <w:sz w:val="21"/>
      <w:szCs w:val="21"/>
    </w:rPr>
  </w:style>
  <w:style w:type="paragraph" w:styleId="DipnotMetni">
    <w:name w:val="footnote text"/>
    <w:basedOn w:val="Normal"/>
    <w:link w:val="DipnotMetniChar"/>
    <w:semiHidden/>
    <w:rsid w:val="004578F1"/>
    <w:pPr>
      <w:spacing w:after="0"/>
      <w:ind w:firstLine="0"/>
      <w:jc w:val="left"/>
    </w:pPr>
    <w:rPr>
      <w:rFonts w:ascii="Times New Roman" w:eastAsia="Times New Roman" w:hAnsi="Times New Roman" w:cs="Times New Roman"/>
      <w:sz w:val="20"/>
      <w:szCs w:val="20"/>
      <w:lang w:eastAsia="tr-TR"/>
    </w:rPr>
  </w:style>
  <w:style w:type="character" w:customStyle="1" w:styleId="DipnotMetniChar">
    <w:name w:val="Dipnot Metni Char"/>
    <w:basedOn w:val="VarsaylanParagrafYazTipi"/>
    <w:link w:val="DipnotMetni"/>
    <w:semiHidden/>
    <w:rsid w:val="004578F1"/>
    <w:rPr>
      <w:rFonts w:ascii="Times New Roman" w:eastAsia="Times New Roman" w:hAnsi="Times New Roman" w:cs="Times New Roman"/>
      <w:sz w:val="20"/>
      <w:szCs w:val="20"/>
      <w:lang w:eastAsia="tr-TR"/>
    </w:rPr>
  </w:style>
  <w:style w:type="character" w:styleId="DipnotBavurusu">
    <w:name w:val="footnote reference"/>
    <w:basedOn w:val="VarsaylanParagrafYazTipi"/>
    <w:semiHidden/>
    <w:rsid w:val="004578F1"/>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6520038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glossaryDocument" Target="glossary/document.xml"/></Relationships>
</file>

<file path=word/_rels/footer1.xml.rels><?xml version="1.0" encoding="UTF-8" standalone="yes"?>
<Relationships xmlns="http://schemas.openxmlformats.org/package/2006/relationships"><Relationship Id="rId1" Type="http://schemas.openxmlformats.org/officeDocument/2006/relationships/image" Target="media/image2.jpeg"/></Relationships>
</file>

<file path=word/_rels/footer2.xml.rels><?xml version="1.0" encoding="UTF-8" standalone="yes"?>
<Relationships xmlns="http://schemas.openxmlformats.org/package/2006/relationships"><Relationship Id="rId1" Type="http://schemas.openxmlformats.org/officeDocument/2006/relationships/image" Target="media/image2.jpe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304;leti&#351;im%20Fak&#252;ltesi\Downloads\a4_antetli_&#351;ablon.dotx" TargetMode="Externa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0ACE09BC701A48BF8AC387062E7F126D"/>
        <w:category>
          <w:name w:val="Genel"/>
          <w:gallery w:val="placeholder"/>
        </w:category>
        <w:types>
          <w:type w:val="bbPlcHdr"/>
        </w:types>
        <w:behaviors>
          <w:behavior w:val="content"/>
        </w:behaviors>
        <w:guid w:val="{5333B8E9-0D75-47F1-907F-F20ED4C7D94F}"/>
      </w:docPartPr>
      <w:docPartBody>
        <w:p w:rsidR="00FA722D" w:rsidRDefault="00DA3225">
          <w:pPr>
            <w:pStyle w:val="0ACE09BC701A48BF8AC387062E7F126D"/>
          </w:pPr>
          <w:r w:rsidRPr="00054470">
            <w:rPr>
              <w:rStyle w:val="YerTutucuMetni"/>
            </w:rPr>
            <w:t>Bir öğe seçin.</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Lucida Grande">
    <w:altName w:val="Segoe UI"/>
    <w:charset w:val="00"/>
    <w:family w:val="auto"/>
    <w:pitch w:val="variable"/>
    <w:sig w:usb0="E1000AEF" w:usb1="5000A1FF" w:usb2="00000000" w:usb3="00000000" w:csb0="000001BF" w:csb1="00000000"/>
  </w:font>
  <w:font w:name="Arial">
    <w:panose1 w:val="020B0604020202020204"/>
    <w:charset w:val="A2"/>
    <w:family w:val="swiss"/>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08"/>
  <w:hyphenationZone w:val="425"/>
  <w:characterSpacingControl w:val="doNotCompress"/>
  <w:compat>
    <w:useFELayout/>
    <w:compatSetting w:name="compatibilityMode" w:uri="http://schemas.microsoft.com/office/word" w:val="12"/>
  </w:compat>
  <w:rsids>
    <w:rsidRoot w:val="00DA3225"/>
    <w:rsid w:val="002A18AF"/>
    <w:rsid w:val="003A7D29"/>
    <w:rsid w:val="0063574F"/>
    <w:rsid w:val="007A2A41"/>
    <w:rsid w:val="009959DC"/>
    <w:rsid w:val="00A14CEE"/>
    <w:rsid w:val="00AF703B"/>
    <w:rsid w:val="00B92C76"/>
    <w:rsid w:val="00DA3225"/>
    <w:rsid w:val="00FA722D"/>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tr-TR" w:eastAsia="tr-T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A722D"/>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YerTutucuMetni">
    <w:name w:val="Placeholder Text"/>
    <w:basedOn w:val="VarsaylanParagrafYazTipi"/>
    <w:uiPriority w:val="99"/>
    <w:semiHidden/>
    <w:rsid w:val="00FA722D"/>
    <w:rPr>
      <w:color w:val="808080"/>
    </w:rPr>
  </w:style>
  <w:style w:type="paragraph" w:customStyle="1" w:styleId="0ACE09BC701A48BF8AC387062E7F126D">
    <w:name w:val="0ACE09BC701A48BF8AC387062E7F126D"/>
    <w:rsid w:val="00FA722D"/>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tr-TR" w:eastAsia="tr-T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Calibri">
      <a:majorFont>
        <a:latin typeface="Calibri"/>
        <a:ea typeface=""/>
        <a:cs typeface=""/>
        <a:font script="Jpan" typeface="メイリオ"/>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Calibri"/>
        <a:ea typeface=""/>
        <a:cs typeface=""/>
        <a:font script="Jpan" typeface="メイリオ"/>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7289B11-BFE0-4E6F-AC32-916FC3639F1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a4_antetli_şablon</Template>
  <TotalTime>5</TotalTime>
  <Pages>1</Pages>
  <Words>1246</Words>
  <Characters>7106</Characters>
  <Application>Microsoft Office Word</Application>
  <DocSecurity>0</DocSecurity>
  <Lines>59</Lines>
  <Paragraphs>16</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8336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İletişim Fakültesi</dc:creator>
  <cp:lastModifiedBy>user</cp:lastModifiedBy>
  <cp:revision>4</cp:revision>
  <cp:lastPrinted>2016-04-01T08:51:00Z</cp:lastPrinted>
  <dcterms:created xsi:type="dcterms:W3CDTF">2020-03-22T15:17:00Z</dcterms:created>
  <dcterms:modified xsi:type="dcterms:W3CDTF">2020-03-22T15:22:00Z</dcterms:modified>
</cp:coreProperties>
</file>