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D22" w:rsidRDefault="00150D22" w:rsidP="00150D22">
      <w:pPr>
        <w:jc w:val="both"/>
      </w:pPr>
      <w:r>
        <w:t>1-Tarihsel Dönemler Bakımından</w:t>
      </w:r>
    </w:p>
    <w:p w:rsidR="00150D22" w:rsidRDefault="00150D22" w:rsidP="00150D22">
      <w:pPr>
        <w:jc w:val="both"/>
      </w:pPr>
      <w:r>
        <w:t xml:space="preserve">a)Üretim güçlerinin hangisinin baskın olduğu bakımından tarihi dönemler: Buna göre Alman İktisatçı </w:t>
      </w:r>
      <w:proofErr w:type="spellStart"/>
      <w:r>
        <w:t>Friedrich</w:t>
      </w:r>
      <w:proofErr w:type="spellEnd"/>
      <w:r>
        <w:t xml:space="preserve"> </w:t>
      </w:r>
      <w:proofErr w:type="spellStart"/>
      <w:r>
        <w:t>List’in</w:t>
      </w:r>
      <w:proofErr w:type="spellEnd"/>
      <w:r>
        <w:t xml:space="preserve"> sınıflandırması şöyledir: İlkel, çobanlık, tarımsal, tarımsal- endüstriye, tarımsal-</w:t>
      </w:r>
      <w:proofErr w:type="spellStart"/>
      <w:r>
        <w:t>endüstriyet</w:t>
      </w:r>
      <w:proofErr w:type="spellEnd"/>
      <w:r>
        <w:t>-ticarî safhalardan geçilmiştir.</w:t>
      </w:r>
    </w:p>
    <w:p w:rsidR="00150D22" w:rsidRDefault="00150D22" w:rsidP="00150D22">
      <w:pPr>
        <w:jc w:val="both"/>
      </w:pPr>
      <w:r>
        <w:t xml:space="preserve">b)Üretim güçlerinin birbirleriyle ilişkileri bakımından </w:t>
      </w:r>
    </w:p>
    <w:p w:rsidR="00150D22" w:rsidRDefault="00150D22" w:rsidP="00150D22">
      <w:pPr>
        <w:jc w:val="both"/>
      </w:pPr>
      <w:r>
        <w:t>İlkel İktisadi Aşama, Köleci iktisadi aşama, Feodal Aşama, Kapitalist Aşama, Sosyalist İktisadi Aşama, Karma iktisadi aşama ve Liberal İktisadi Aşama</w:t>
      </w:r>
    </w:p>
    <w:p w:rsidR="00150D22" w:rsidRDefault="00150D22" w:rsidP="00150D22">
      <w:pPr>
        <w:jc w:val="both"/>
      </w:pPr>
      <w:r>
        <w:t xml:space="preserve">İktisadi gelişme bakımından tarihi Dönemler. Bu tasnifi ünlü iktisatçı W.W. </w:t>
      </w:r>
      <w:proofErr w:type="spellStart"/>
      <w:r>
        <w:t>Rostow</w:t>
      </w:r>
      <w:proofErr w:type="spellEnd"/>
      <w:r>
        <w:t>, (İktisadi Gelişmenin Merhaleleri adıyla Türkçeye çevrilmiştir.) yapmıştır. Ona göre Geleneksel Toplum Safhası, Hazırlık Safhası, Harekete Geçme Safhası, İktisadi Olgunlaşma Safhası, Kitlesel Tüketim Safhası.</w:t>
      </w:r>
    </w:p>
    <w:p w:rsidR="00150D22" w:rsidRDefault="00150D22" w:rsidP="00150D22">
      <w:pPr>
        <w:jc w:val="both"/>
      </w:pPr>
      <w:r>
        <w:t>Teorik Düşünceler bakımından İktisadi devirler.</w:t>
      </w:r>
    </w:p>
    <w:p w:rsidR="00150D22" w:rsidRDefault="00150D22" w:rsidP="00150D22">
      <w:pPr>
        <w:jc w:val="both"/>
      </w:pPr>
      <w:proofErr w:type="spellStart"/>
      <w:r>
        <w:t>Mercantilizm</w:t>
      </w:r>
      <w:proofErr w:type="spellEnd"/>
      <w:r>
        <w:t xml:space="preserve">, </w:t>
      </w:r>
      <w:proofErr w:type="spellStart"/>
      <w:r>
        <w:t>Fizyokrasi</w:t>
      </w:r>
      <w:proofErr w:type="spellEnd"/>
      <w:r>
        <w:t xml:space="preserve">, Klasik, </w:t>
      </w:r>
      <w:proofErr w:type="spellStart"/>
      <w:r>
        <w:t>Neoklasik</w:t>
      </w:r>
      <w:proofErr w:type="spellEnd"/>
      <w:r>
        <w:t xml:space="preserve"> ve Komünist ekonomi anlayışları.</w:t>
      </w:r>
    </w:p>
    <w:p w:rsidR="00150D22" w:rsidRDefault="00150D22" w:rsidP="00150D22">
      <w:pPr>
        <w:jc w:val="both"/>
      </w:pPr>
      <w:proofErr w:type="spellStart"/>
      <w:r w:rsidRPr="00985D00">
        <w:rPr>
          <w:b/>
        </w:rPr>
        <w:t>Mercantilizm</w:t>
      </w:r>
      <w:proofErr w:type="spellEnd"/>
      <w:r>
        <w:t xml:space="preserve">: 15-16. </w:t>
      </w:r>
      <w:proofErr w:type="spellStart"/>
      <w:r>
        <w:t>Yy.da</w:t>
      </w:r>
      <w:proofErr w:type="spellEnd"/>
      <w:r>
        <w:t xml:space="preserve"> batı ülkelerinde görülmüş, özellikle Fransa ve </w:t>
      </w:r>
      <w:proofErr w:type="spellStart"/>
      <w:r>
        <w:t>İngilterede</w:t>
      </w:r>
      <w:proofErr w:type="spellEnd"/>
      <w:r>
        <w:t xml:space="preserve"> etkili olmuştur.  Dış rekabetten kaçınmayı, gümrük duvarlarını yükselterek </w:t>
      </w:r>
      <w:proofErr w:type="spellStart"/>
      <w:r>
        <w:t>idhalatı</w:t>
      </w:r>
      <w:proofErr w:type="spellEnd"/>
      <w:r>
        <w:t xml:space="preserve"> azaltmayı, ama teşviklerle ihracatı artırmayı amaç edinen tüccar ekonomi mantığıdır. Böylece ülkeden dışarı satışlar çok olacak, dışarıda çok az mal alınacak, mümkünse hiç alınmadan hep satılacaktır. Devletin altın ve yabancı döviz kaynaklarını zengin tutmayı amaçlayan bu </w:t>
      </w:r>
      <w:proofErr w:type="gramStart"/>
      <w:r>
        <w:t>aç gözlü</w:t>
      </w:r>
      <w:proofErr w:type="gramEnd"/>
      <w:r>
        <w:t xml:space="preserve"> tüccar anlayışı özellikle Fransa’da Jan </w:t>
      </w:r>
      <w:proofErr w:type="spellStart"/>
      <w:r>
        <w:t>Babtiste</w:t>
      </w:r>
      <w:proofErr w:type="spellEnd"/>
      <w:r>
        <w:t xml:space="preserve"> </w:t>
      </w:r>
      <w:proofErr w:type="spellStart"/>
      <w:r>
        <w:t>Colbert</w:t>
      </w:r>
      <w:proofErr w:type="spellEnd"/>
      <w:r>
        <w:t xml:space="preserve"> tarafından çok kararlı bir şekilde uygulanmış, hatta merkantilizm bundan dolayı bazen </w:t>
      </w:r>
      <w:proofErr w:type="spellStart"/>
      <w:r>
        <w:t>Babtiste</w:t>
      </w:r>
      <w:proofErr w:type="spellEnd"/>
      <w:r>
        <w:t xml:space="preserve"> </w:t>
      </w:r>
      <w:proofErr w:type="spellStart"/>
      <w:r>
        <w:t>Colbert</w:t>
      </w:r>
      <w:proofErr w:type="spellEnd"/>
      <w:r>
        <w:t xml:space="preserve"> (1665-1683) tarafından çok kararlı bir şekilde uygulanmış, hatta merkantilizm bundan dolayı bazen </w:t>
      </w:r>
      <w:proofErr w:type="spellStart"/>
      <w:r>
        <w:t>Colbertizm</w:t>
      </w:r>
      <w:proofErr w:type="spellEnd"/>
      <w:r>
        <w:t xml:space="preserve"> olarak da ifade edilir olmuştur. </w:t>
      </w:r>
      <w:proofErr w:type="spellStart"/>
      <w:r>
        <w:t>Colbert</w:t>
      </w:r>
      <w:proofErr w:type="spellEnd"/>
      <w:r>
        <w:t xml:space="preserve"> merkantilizmi Fransa’da devlet yönlendirmesiyle ve zorlamasıyla sürdürülmüş, ancak gerek devlet zorlamasının ekonomide dengeleri bozması, gerekse gemilerin dolu gidip boş gelmesinin verdiği yüksek taşımacılık faturası yüzünden Fransız ekonomisi başarılı olamamış, bu yıllarda Hollanda ekonomik olarak Fransa’yı geçmiştir.</w:t>
      </w:r>
    </w:p>
    <w:p w:rsidR="003C387C" w:rsidRDefault="003C387C" w:rsidP="003C387C">
      <w:pPr>
        <w:jc w:val="both"/>
      </w:pPr>
      <w:proofErr w:type="gramStart"/>
      <w:r>
        <w:t xml:space="preserve">İngiltere başlangıçta merkantilizmi denese ve uygulasa da sonraki yıllarda parlamentonun tüccarları denetleyecek fazla gücü olmaması ve </w:t>
      </w:r>
      <w:proofErr w:type="spellStart"/>
      <w:r>
        <w:t>Smithyen</w:t>
      </w:r>
      <w:proofErr w:type="spellEnd"/>
      <w:r>
        <w:t xml:space="preserve"> “devlet müdahale etmesin” anlayışı etkisiyle İngiltere’de daha serbest (liberal) bir iktisadi sistem yerleşmiş, tüccarlarını dışarıda destekledikleri ve iç piyasada mülkiyetleri korudukları ve tüccarları vergi ve benzeri politikalarla korudukları için İngiltere’de zamanla bu politika terkedilerek (liberal) klasik iktisada doğru yönelme başlamıştır.</w:t>
      </w:r>
      <w:proofErr w:type="gramEnd"/>
    </w:p>
    <w:p w:rsidR="003C387C" w:rsidRDefault="003C387C" w:rsidP="00150D22">
      <w:pPr>
        <w:jc w:val="both"/>
      </w:pPr>
      <w:bookmarkStart w:id="0" w:name="_GoBack"/>
      <w:bookmarkEnd w:id="0"/>
    </w:p>
    <w:p w:rsidR="008D2EA6" w:rsidRDefault="008D2EA6"/>
    <w:sectPr w:rsidR="008D2E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391"/>
    <w:rsid w:val="00150D22"/>
    <w:rsid w:val="003C387C"/>
    <w:rsid w:val="008D2EA6"/>
    <w:rsid w:val="009973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D2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D2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370</Words>
  <Characters>2112</Characters>
  <Application>Microsoft Office Word</Application>
  <DocSecurity>0</DocSecurity>
  <Lines>17</Lines>
  <Paragraphs>4</Paragraphs>
  <ScaleCrop>false</ScaleCrop>
  <Company/>
  <LinksUpToDate>false</LinksUpToDate>
  <CharactersWithSpaces>2478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Fahri</dc:creator>
  <cp:keywords/>
  <dc:description/>
  <cp:lastModifiedBy>Fahri</cp:lastModifiedBy>
  <cp:revision>3</cp:revision>
  <dcterms:created xsi:type="dcterms:W3CDTF">2020-01-15T10:34:00Z</dcterms:created>
  <dcterms:modified xsi:type="dcterms:W3CDTF">2020-01-15T10:38:00Z</dcterms:modified>
</cp:coreProperties>
</file>