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FCC" w:rsidRPr="009F11A1" w:rsidRDefault="00AF3FCC" w:rsidP="009F11A1">
      <w:pPr>
        <w:pStyle w:val="GvdeMetni"/>
        <w:spacing w:line="360" w:lineRule="auto"/>
        <w:ind w:left="1154" w:firstLine="567"/>
        <w:jc w:val="both"/>
        <w:rPr>
          <w:b/>
          <w:sz w:val="28"/>
          <w:szCs w:val="28"/>
        </w:rPr>
      </w:pPr>
      <w:r w:rsidRPr="009F11A1">
        <w:rPr>
          <w:b/>
          <w:w w:val="105"/>
          <w:sz w:val="28"/>
          <w:szCs w:val="28"/>
        </w:rPr>
        <w:t>ÜNSÜZLER</w:t>
      </w:r>
    </w:p>
    <w:p w:rsidR="00F5293D" w:rsidRDefault="00F5293D" w:rsidP="009F11A1">
      <w:pPr>
        <w:pStyle w:val="GvdeMetni"/>
        <w:spacing w:before="55" w:line="360" w:lineRule="auto"/>
        <w:ind w:left="1154" w:right="951" w:firstLine="567"/>
        <w:jc w:val="both"/>
        <w:rPr>
          <w:sz w:val="28"/>
          <w:szCs w:val="28"/>
        </w:rPr>
      </w:pPr>
      <w:r w:rsidRPr="009F11A1">
        <w:rPr>
          <w:sz w:val="28"/>
          <w:szCs w:val="28"/>
        </w:rPr>
        <w:t>Ünsüzler,</w:t>
      </w:r>
      <w:r>
        <w:rPr>
          <w:sz w:val="28"/>
          <w:szCs w:val="28"/>
        </w:rPr>
        <w:t xml:space="preserve"> ses yolunun daralması ve kapanması sonucu çıkan konuşma sesleridir. Ünlülere oranla enerjileri daha düşük ancak anlam taşıyıcı özellikleri daha fazladır.</w:t>
      </w:r>
    </w:p>
    <w:p w:rsidR="00F05145" w:rsidRDefault="00F05145" w:rsidP="009F11A1">
      <w:pPr>
        <w:pStyle w:val="GvdeMetni"/>
        <w:spacing w:before="55" w:line="360" w:lineRule="auto"/>
        <w:ind w:left="1154" w:right="951" w:firstLine="567"/>
        <w:jc w:val="both"/>
        <w:rPr>
          <w:sz w:val="28"/>
          <w:szCs w:val="28"/>
        </w:rPr>
      </w:pPr>
      <w:r>
        <w:rPr>
          <w:sz w:val="28"/>
          <w:szCs w:val="28"/>
        </w:rPr>
        <w:t>Ünsüzler, hava akımına göre (akciğer kaynaklı olması veya olmaması), boğumlanma noktasına göre (çift dudak, diş dudak, diş, diş</w:t>
      </w:r>
      <w:r w:rsidR="008423FA">
        <w:rPr>
          <w:sz w:val="28"/>
          <w:szCs w:val="28"/>
        </w:rPr>
        <w:t xml:space="preserve"> </w:t>
      </w:r>
      <w:r>
        <w:rPr>
          <w:sz w:val="28"/>
          <w:szCs w:val="28"/>
        </w:rPr>
        <w:t>eti, diş</w:t>
      </w:r>
      <w:r w:rsidR="008423FA">
        <w:rPr>
          <w:sz w:val="28"/>
          <w:szCs w:val="28"/>
        </w:rPr>
        <w:t xml:space="preserve"> </w:t>
      </w:r>
      <w:r>
        <w:rPr>
          <w:sz w:val="28"/>
          <w:szCs w:val="28"/>
        </w:rPr>
        <w:t>eti ardı, sert damak, yumuşak damak, gırtlak), boğumlanma şekline göre</w:t>
      </w:r>
      <w:r w:rsidR="008423FA">
        <w:rPr>
          <w:sz w:val="28"/>
          <w:szCs w:val="28"/>
        </w:rPr>
        <w:t xml:space="preserve"> (yarı ünlü, yan yaklaşmalı, çarpmalı, sürtünmeli, patlamalı, patlamalı-sürtünmeli, burun)</w:t>
      </w:r>
      <w:r>
        <w:rPr>
          <w:sz w:val="28"/>
          <w:szCs w:val="28"/>
        </w:rPr>
        <w:t xml:space="preserve">, ses tellerinin titreşim durumuna göre (ötümlü-ötümsüz) </w:t>
      </w:r>
      <w:r w:rsidR="00AE624A">
        <w:rPr>
          <w:sz w:val="28"/>
          <w:szCs w:val="28"/>
        </w:rPr>
        <w:t xml:space="preserve">şeklinde </w:t>
      </w:r>
      <w:r>
        <w:rPr>
          <w:sz w:val="28"/>
          <w:szCs w:val="28"/>
        </w:rPr>
        <w:t>sınıflandırılırlar.</w:t>
      </w:r>
    </w:p>
    <w:p w:rsidR="00AF3FCC" w:rsidRPr="009F11A1" w:rsidRDefault="00AF3FCC" w:rsidP="009F11A1">
      <w:pPr>
        <w:pStyle w:val="GvdeMetni"/>
        <w:spacing w:before="55" w:line="360" w:lineRule="auto"/>
        <w:ind w:left="1154" w:right="951" w:firstLine="567"/>
        <w:jc w:val="both"/>
        <w:rPr>
          <w:sz w:val="28"/>
          <w:szCs w:val="28"/>
        </w:rPr>
      </w:pPr>
      <w:r w:rsidRPr="009F11A1">
        <w:rPr>
          <w:sz w:val="28"/>
          <w:szCs w:val="28"/>
        </w:rPr>
        <w:t xml:space="preserve">Ünsüzler, diyafram ve dudakların arasında gerçekleşen hareket ve olaylar sonucunda oluşurlar. Ünsüzlerin oluşumunda gerekli olan havanın az veya çok basınçlı olmasını sağlayan organlar, diyafram ve akciğerler; bu havaya geçit görevi yapan organlar ise, nefes borusu, yutak, ağız ve burun boşluğudur. Bunlardan yutak, ağız ve burun boşluğu; ayrıca </w:t>
      </w:r>
      <w:proofErr w:type="gramStart"/>
      <w:r w:rsidRPr="009F11A1">
        <w:rPr>
          <w:sz w:val="28"/>
          <w:szCs w:val="28"/>
        </w:rPr>
        <w:t>rezonans</w:t>
      </w:r>
      <w:proofErr w:type="gramEnd"/>
      <w:r w:rsidRPr="009F11A1">
        <w:rPr>
          <w:sz w:val="28"/>
          <w:szCs w:val="28"/>
        </w:rPr>
        <w:t xml:space="preserve"> </w:t>
      </w:r>
      <w:r w:rsidR="009F11A1">
        <w:rPr>
          <w:sz w:val="28"/>
          <w:szCs w:val="28"/>
        </w:rPr>
        <w:t xml:space="preserve">(titreşim) </w:t>
      </w:r>
      <w:r w:rsidRPr="009F11A1">
        <w:rPr>
          <w:sz w:val="28"/>
          <w:szCs w:val="28"/>
        </w:rPr>
        <w:t>odacıkları olarak da görev yaparlar. Ünsüzlerin oluşumunda görev alan ağız içindeki hareketsiz ve az hareketli organlar, ünsüzlerin boğumlanma yerlerini; hareketli organlar ise</w:t>
      </w:r>
      <w:r w:rsidR="009F11A1">
        <w:rPr>
          <w:sz w:val="28"/>
          <w:szCs w:val="28"/>
        </w:rPr>
        <w:t xml:space="preserve"> </w:t>
      </w:r>
      <w:r w:rsidRPr="009F11A1">
        <w:rPr>
          <w:sz w:val="28"/>
          <w:szCs w:val="28"/>
        </w:rPr>
        <w:t>boğumlanma organlarını ifade</w:t>
      </w:r>
      <w:r w:rsidRPr="009F11A1">
        <w:rPr>
          <w:spacing w:val="-1"/>
          <w:sz w:val="28"/>
          <w:szCs w:val="28"/>
        </w:rPr>
        <w:t xml:space="preserve"> </w:t>
      </w:r>
      <w:r w:rsidRPr="009F11A1">
        <w:rPr>
          <w:sz w:val="28"/>
          <w:szCs w:val="28"/>
        </w:rPr>
        <w:t>ederler.</w:t>
      </w:r>
    </w:p>
    <w:p w:rsidR="00AF3FCC" w:rsidRPr="009F11A1" w:rsidRDefault="00AF3FCC" w:rsidP="009F11A1">
      <w:pPr>
        <w:pStyle w:val="GvdeMetni"/>
        <w:spacing w:line="360" w:lineRule="auto"/>
        <w:ind w:left="1154" w:right="953" w:firstLine="567"/>
        <w:jc w:val="both"/>
        <w:rPr>
          <w:sz w:val="28"/>
          <w:szCs w:val="28"/>
        </w:rPr>
      </w:pPr>
      <w:r w:rsidRPr="009F11A1">
        <w:rPr>
          <w:sz w:val="28"/>
          <w:szCs w:val="28"/>
        </w:rPr>
        <w:t xml:space="preserve">Ünsüzlerin boğumlanma yerlerini ifade eden hareketsiz organlar, üst dişler, üst diş eti bölgesi, ön damak ve orta damak; az hareketli organlar ise, üst dudak, alt dudak ve art damaktır. Ünsüzlerin boğumlanma organlarını ifade eden hareketli organlar ise; hareketi başka bir organa bağlı olan organlar, yönlendirici organlar ve kendi başlarına hareket edebilen organlar olmak üzere üçe ayrılır. Hareketli organlar, dil, alt çene ve ses telleridir. Hareketi başka bir organa bağlı olan organlar, yani hareketi kısmen veya tamamen alt çeneye </w:t>
      </w:r>
      <w:r w:rsidRPr="009F11A1">
        <w:rPr>
          <w:sz w:val="28"/>
          <w:szCs w:val="28"/>
        </w:rPr>
        <w:lastRenderedPageBreak/>
        <w:t>bağlı olan organlar; alt dişler, az hareketli organlar sınıfına da girebilen alt dudak, hareketli organlar sınıfına da giren</w:t>
      </w:r>
      <w:r w:rsidRPr="009F11A1">
        <w:rPr>
          <w:spacing w:val="-3"/>
          <w:sz w:val="28"/>
          <w:szCs w:val="28"/>
        </w:rPr>
        <w:t xml:space="preserve"> </w:t>
      </w:r>
      <w:r w:rsidRPr="009F11A1">
        <w:rPr>
          <w:sz w:val="28"/>
          <w:szCs w:val="28"/>
        </w:rPr>
        <w:t>dildir.</w:t>
      </w:r>
    </w:p>
    <w:p w:rsidR="00AF3FCC" w:rsidRPr="009F11A1" w:rsidRDefault="00AF3FCC" w:rsidP="006C08AD">
      <w:pPr>
        <w:pStyle w:val="GvdeMetni"/>
        <w:spacing w:line="360" w:lineRule="auto"/>
        <w:ind w:left="1154" w:right="951" w:firstLine="567"/>
        <w:jc w:val="both"/>
        <w:rPr>
          <w:sz w:val="28"/>
          <w:szCs w:val="28"/>
        </w:rPr>
      </w:pPr>
      <w:r w:rsidRPr="009F11A1">
        <w:rPr>
          <w:sz w:val="28"/>
          <w:szCs w:val="28"/>
        </w:rPr>
        <w:t xml:space="preserve">Bu organlardan gırtlağın üstünde bulunan </w:t>
      </w:r>
      <w:r w:rsidRPr="006C08AD">
        <w:rPr>
          <w:b/>
          <w:sz w:val="28"/>
          <w:szCs w:val="28"/>
        </w:rPr>
        <w:t>yutak</w:t>
      </w:r>
      <w:r w:rsidRPr="009F11A1">
        <w:rPr>
          <w:sz w:val="28"/>
          <w:szCs w:val="28"/>
        </w:rPr>
        <w:t>; ağız ve burun boşluklarını,  yemek ve soluk borusuna bağlayan koni biçimli bir organdır</w:t>
      </w:r>
      <w:r w:rsidR="006C08AD">
        <w:rPr>
          <w:sz w:val="28"/>
          <w:szCs w:val="28"/>
        </w:rPr>
        <w:t>.</w:t>
      </w:r>
      <w:r w:rsidRPr="009F11A1">
        <w:rPr>
          <w:sz w:val="28"/>
          <w:szCs w:val="28"/>
        </w:rPr>
        <w:t xml:space="preserve"> </w:t>
      </w:r>
      <w:r w:rsidR="006C08AD">
        <w:rPr>
          <w:sz w:val="28"/>
          <w:szCs w:val="28"/>
        </w:rPr>
        <w:t>Ü</w:t>
      </w:r>
      <w:r w:rsidRPr="009F11A1">
        <w:rPr>
          <w:sz w:val="28"/>
          <w:szCs w:val="28"/>
        </w:rPr>
        <w:t xml:space="preserve">ç bölümden </w:t>
      </w:r>
      <w:r w:rsidR="006C08AD">
        <w:rPr>
          <w:sz w:val="28"/>
          <w:szCs w:val="28"/>
        </w:rPr>
        <w:t xml:space="preserve">oluşur: 1. </w:t>
      </w:r>
      <w:r w:rsidRPr="009F11A1">
        <w:rPr>
          <w:sz w:val="28"/>
          <w:szCs w:val="28"/>
        </w:rPr>
        <w:t>Burun boşluğunun arka bö</w:t>
      </w:r>
      <w:r w:rsidRPr="009F11A1">
        <w:rPr>
          <w:spacing w:val="1"/>
          <w:sz w:val="28"/>
          <w:szCs w:val="28"/>
        </w:rPr>
        <w:t>l</w:t>
      </w:r>
      <w:r w:rsidRPr="009F11A1">
        <w:rPr>
          <w:sz w:val="28"/>
          <w:szCs w:val="28"/>
        </w:rPr>
        <w:t>ü</w:t>
      </w:r>
      <w:r w:rsidRPr="009F11A1">
        <w:rPr>
          <w:spacing w:val="-4"/>
          <w:sz w:val="28"/>
          <w:szCs w:val="28"/>
        </w:rPr>
        <w:t>m</w:t>
      </w:r>
      <w:r w:rsidRPr="009F11A1">
        <w:rPr>
          <w:sz w:val="28"/>
          <w:szCs w:val="28"/>
        </w:rPr>
        <w:t>ü</w:t>
      </w:r>
      <w:r w:rsidR="006C08AD">
        <w:rPr>
          <w:sz w:val="28"/>
          <w:szCs w:val="28"/>
        </w:rPr>
        <w:t>, 2. G</w:t>
      </w:r>
      <w:r w:rsidR="006C08AD" w:rsidRPr="009F11A1">
        <w:rPr>
          <w:sz w:val="28"/>
          <w:szCs w:val="28"/>
        </w:rPr>
        <w:t>ırtlak kapağı</w:t>
      </w:r>
      <w:r w:rsidR="006C08AD">
        <w:rPr>
          <w:sz w:val="28"/>
          <w:szCs w:val="28"/>
        </w:rPr>
        <w:t>: K</w:t>
      </w:r>
      <w:r w:rsidRPr="009F11A1">
        <w:rPr>
          <w:sz w:val="28"/>
          <w:szCs w:val="28"/>
        </w:rPr>
        <w:t>onuş</w:t>
      </w:r>
      <w:r w:rsidRPr="009F11A1">
        <w:rPr>
          <w:spacing w:val="-4"/>
          <w:sz w:val="28"/>
          <w:szCs w:val="28"/>
        </w:rPr>
        <w:t>m</w:t>
      </w:r>
      <w:r w:rsidRPr="009F11A1">
        <w:rPr>
          <w:sz w:val="28"/>
          <w:szCs w:val="28"/>
        </w:rPr>
        <w:t>a esna</w:t>
      </w:r>
      <w:r w:rsidRPr="009F11A1">
        <w:rPr>
          <w:spacing w:val="-2"/>
          <w:sz w:val="28"/>
          <w:szCs w:val="28"/>
        </w:rPr>
        <w:t>sı</w:t>
      </w:r>
      <w:r w:rsidRPr="009F11A1">
        <w:rPr>
          <w:spacing w:val="-1"/>
          <w:sz w:val="28"/>
          <w:szCs w:val="28"/>
        </w:rPr>
        <w:t>n</w:t>
      </w:r>
      <w:r w:rsidRPr="009F11A1">
        <w:rPr>
          <w:sz w:val="28"/>
          <w:szCs w:val="28"/>
        </w:rPr>
        <w:t>da n</w:t>
      </w:r>
      <w:r w:rsidRPr="009F11A1">
        <w:rPr>
          <w:spacing w:val="-2"/>
          <w:sz w:val="28"/>
          <w:szCs w:val="28"/>
        </w:rPr>
        <w:t>e</w:t>
      </w:r>
      <w:r w:rsidRPr="009F11A1">
        <w:rPr>
          <w:sz w:val="28"/>
          <w:szCs w:val="28"/>
        </w:rPr>
        <w:t>fes bor</w:t>
      </w:r>
      <w:r w:rsidRPr="009F11A1">
        <w:rPr>
          <w:spacing w:val="-3"/>
          <w:sz w:val="28"/>
          <w:szCs w:val="28"/>
        </w:rPr>
        <w:t>u</w:t>
      </w:r>
      <w:r w:rsidRPr="009F11A1">
        <w:rPr>
          <w:sz w:val="28"/>
          <w:szCs w:val="28"/>
        </w:rPr>
        <w:t>sunu aç</w:t>
      </w:r>
      <w:r w:rsidRPr="009F11A1">
        <w:rPr>
          <w:spacing w:val="1"/>
          <w:sz w:val="28"/>
          <w:szCs w:val="28"/>
        </w:rPr>
        <w:t>ı</w:t>
      </w:r>
      <w:r w:rsidRPr="009F11A1">
        <w:rPr>
          <w:sz w:val="28"/>
          <w:szCs w:val="28"/>
        </w:rPr>
        <w:t>k tuta</w:t>
      </w:r>
      <w:r w:rsidR="006C08AD">
        <w:rPr>
          <w:sz w:val="28"/>
          <w:szCs w:val="28"/>
        </w:rPr>
        <w:t>r</w:t>
      </w:r>
      <w:r w:rsidRPr="009F11A1">
        <w:rPr>
          <w:sz w:val="28"/>
          <w:szCs w:val="28"/>
        </w:rPr>
        <w:t>, yemek esnasında ise nefes borusunu kapat</w:t>
      </w:r>
      <w:r w:rsidR="006C08AD">
        <w:rPr>
          <w:sz w:val="28"/>
          <w:szCs w:val="28"/>
        </w:rPr>
        <w:t>ır.</w:t>
      </w:r>
      <w:r w:rsidRPr="009F11A1">
        <w:rPr>
          <w:sz w:val="28"/>
          <w:szCs w:val="28"/>
        </w:rPr>
        <w:t xml:space="preserve"> Yemek borusuna kadar herhangi bir uzantısı olmayan gırtlak kapağı, sadece nefes borusunun üst kısmında yer alır. Yutağın bu ikinci bölümü, hem</w:t>
      </w:r>
      <w:r w:rsidRPr="009F11A1">
        <w:rPr>
          <w:spacing w:val="44"/>
          <w:sz w:val="28"/>
          <w:szCs w:val="28"/>
        </w:rPr>
        <w:t xml:space="preserve"> </w:t>
      </w:r>
      <w:r w:rsidRPr="009F11A1">
        <w:rPr>
          <w:sz w:val="28"/>
          <w:szCs w:val="28"/>
        </w:rPr>
        <w:t>burun</w:t>
      </w:r>
      <w:r w:rsidR="006C08AD">
        <w:rPr>
          <w:sz w:val="28"/>
          <w:szCs w:val="28"/>
        </w:rPr>
        <w:t xml:space="preserve"> b</w:t>
      </w:r>
      <w:r w:rsidRPr="009F11A1">
        <w:rPr>
          <w:sz w:val="28"/>
          <w:szCs w:val="28"/>
        </w:rPr>
        <w:t xml:space="preserve">oşluğuna hem de ağız boşluğuna açılır. </w:t>
      </w:r>
      <w:r w:rsidR="006C08AD">
        <w:rPr>
          <w:sz w:val="28"/>
          <w:szCs w:val="28"/>
        </w:rPr>
        <w:t>3. G</w:t>
      </w:r>
      <w:r w:rsidRPr="009F11A1">
        <w:rPr>
          <w:sz w:val="28"/>
          <w:szCs w:val="28"/>
        </w:rPr>
        <w:t>ırtlak kapağıyla başlar ve yemek borusuna doğru uzanır. Bu bölümün görevi, gırtlak kapağı yardımıyla akciğerlere havanın, yemek borusuna ise yiyeceklerin geçişine yardım</w:t>
      </w:r>
      <w:r w:rsidRPr="009F11A1">
        <w:rPr>
          <w:spacing w:val="-5"/>
          <w:sz w:val="28"/>
          <w:szCs w:val="28"/>
        </w:rPr>
        <w:t xml:space="preserve"> </w:t>
      </w:r>
      <w:r w:rsidRPr="009F11A1">
        <w:rPr>
          <w:sz w:val="28"/>
          <w:szCs w:val="28"/>
        </w:rPr>
        <w:t>etmektir.</w:t>
      </w:r>
    </w:p>
    <w:p w:rsidR="00AF3FCC" w:rsidRPr="009F11A1" w:rsidRDefault="00AF3FCC" w:rsidP="009F11A1">
      <w:pPr>
        <w:pStyle w:val="GvdeMetni"/>
        <w:spacing w:before="60" w:line="360" w:lineRule="auto"/>
        <w:ind w:left="1154" w:right="953" w:firstLine="567"/>
        <w:jc w:val="both"/>
        <w:rPr>
          <w:sz w:val="28"/>
          <w:szCs w:val="28"/>
        </w:rPr>
      </w:pPr>
      <w:r w:rsidRPr="009F11A1">
        <w:rPr>
          <w:sz w:val="28"/>
          <w:szCs w:val="28"/>
        </w:rPr>
        <w:t>Gırtlak, yemek borusunun yanındaki nefes borusunun üst kısmında</w:t>
      </w:r>
      <w:r w:rsidR="00AE624A">
        <w:rPr>
          <w:sz w:val="28"/>
          <w:szCs w:val="28"/>
        </w:rPr>
        <w:t>dır</w:t>
      </w:r>
      <w:r w:rsidRPr="009F11A1">
        <w:rPr>
          <w:sz w:val="28"/>
          <w:szCs w:val="28"/>
        </w:rPr>
        <w:t>. Gırtlağın içinde yukarıdan aşağıya doğru ses telleri</w:t>
      </w:r>
      <w:r w:rsidRPr="009F11A1">
        <w:rPr>
          <w:spacing w:val="-3"/>
          <w:sz w:val="28"/>
          <w:szCs w:val="28"/>
        </w:rPr>
        <w:t xml:space="preserve"> </w:t>
      </w:r>
      <w:r w:rsidR="006C08AD">
        <w:rPr>
          <w:spacing w:val="-3"/>
          <w:sz w:val="28"/>
          <w:szCs w:val="28"/>
        </w:rPr>
        <w:t>yer alı</w:t>
      </w:r>
      <w:r w:rsidRPr="009F11A1">
        <w:rPr>
          <w:sz w:val="28"/>
          <w:szCs w:val="28"/>
        </w:rPr>
        <w:t>r.</w:t>
      </w:r>
    </w:p>
    <w:p w:rsidR="00AF3FCC" w:rsidRPr="009F11A1" w:rsidRDefault="00AF3FCC" w:rsidP="009F11A1">
      <w:pPr>
        <w:pStyle w:val="GvdeMetni"/>
        <w:spacing w:before="60" w:line="360" w:lineRule="auto"/>
        <w:ind w:left="1154" w:right="951" w:firstLine="567"/>
        <w:jc w:val="both"/>
        <w:rPr>
          <w:sz w:val="28"/>
          <w:szCs w:val="28"/>
        </w:rPr>
      </w:pPr>
      <w:r w:rsidRPr="009F11A1">
        <w:rPr>
          <w:sz w:val="28"/>
          <w:szCs w:val="28"/>
        </w:rPr>
        <w:t xml:space="preserve">Küçük dil, yumuşak damağın en son bölümünde yer alır ve ciğerlerden gelen tonlu veya </w:t>
      </w:r>
      <w:proofErr w:type="spellStart"/>
      <w:r w:rsidRPr="009F11A1">
        <w:rPr>
          <w:sz w:val="28"/>
          <w:szCs w:val="28"/>
        </w:rPr>
        <w:t>tonsuz</w:t>
      </w:r>
      <w:proofErr w:type="spellEnd"/>
      <w:r w:rsidRPr="009F11A1">
        <w:rPr>
          <w:sz w:val="28"/>
          <w:szCs w:val="28"/>
        </w:rPr>
        <w:t xml:space="preserve"> hava akımını, ünsüzün alacağı niteliğe göre, ya burun yolunu kapatarak ağız boşluğuna, ya da kısmen ağız yolunu kapatarak burun boşluğuna gönderir.</w:t>
      </w:r>
    </w:p>
    <w:p w:rsidR="00AF3FCC" w:rsidRPr="00FA6010" w:rsidRDefault="00AF3FCC" w:rsidP="009F11A1">
      <w:pPr>
        <w:pStyle w:val="GvdeMetni"/>
        <w:spacing w:before="61" w:line="360" w:lineRule="auto"/>
        <w:ind w:left="1154" w:right="951" w:firstLine="567"/>
        <w:jc w:val="both"/>
        <w:rPr>
          <w:b/>
          <w:sz w:val="28"/>
          <w:szCs w:val="28"/>
        </w:rPr>
      </w:pPr>
      <w:r w:rsidRPr="009F11A1">
        <w:rPr>
          <w:sz w:val="28"/>
          <w:szCs w:val="28"/>
        </w:rPr>
        <w:t xml:space="preserve">Ünsüzlerin oluşumu esnasında, hareketli boğumlanma organları, az hareketli veya hareketsiz boğumlanma yerlerine yaklaşır veya değerler. Bu yaklaşma veya değme esnasında akciğerlerden gelen az, normal veya çok basınçlı hava akımı az veya çok sıkıştırılır veya bir an engellenir. </w:t>
      </w:r>
      <w:r w:rsidRPr="00FA6010">
        <w:rPr>
          <w:b/>
          <w:sz w:val="28"/>
          <w:szCs w:val="28"/>
        </w:rPr>
        <w:t xml:space="preserve">Ünsüzler; boğumlanma noktalarının geniş, dar veya </w:t>
      </w:r>
      <w:proofErr w:type="spellStart"/>
      <w:r w:rsidRPr="00FA6010">
        <w:rPr>
          <w:b/>
          <w:sz w:val="28"/>
          <w:szCs w:val="28"/>
        </w:rPr>
        <w:t>kapantılı</w:t>
      </w:r>
      <w:proofErr w:type="spellEnd"/>
      <w:r w:rsidRPr="00FA6010">
        <w:rPr>
          <w:b/>
          <w:sz w:val="28"/>
          <w:szCs w:val="28"/>
        </w:rPr>
        <w:t xml:space="preserve"> olmalarına, ses tellerinden uzaklıklarına ve boğumlanma olayının gerçekleşmesini sağlayan organların özelliklerine </w:t>
      </w:r>
      <w:r w:rsidRPr="00FA6010">
        <w:rPr>
          <w:b/>
          <w:sz w:val="28"/>
          <w:szCs w:val="28"/>
        </w:rPr>
        <w:lastRenderedPageBreak/>
        <w:t>göre niteliklerini kazanırlar.</w:t>
      </w:r>
    </w:p>
    <w:p w:rsidR="00AF3FCC" w:rsidRPr="009F11A1" w:rsidRDefault="00AF3FCC" w:rsidP="009F11A1">
      <w:pPr>
        <w:pStyle w:val="GvdeMetni"/>
        <w:spacing w:before="60" w:line="360" w:lineRule="auto"/>
        <w:ind w:left="1154" w:right="954" w:firstLine="567"/>
        <w:jc w:val="both"/>
        <w:rPr>
          <w:sz w:val="28"/>
          <w:szCs w:val="28"/>
        </w:rPr>
      </w:pPr>
      <w:r w:rsidRPr="009F11A1">
        <w:rPr>
          <w:sz w:val="28"/>
          <w:szCs w:val="28"/>
        </w:rPr>
        <w:t>Ünsüzler boğumlanma noktalarına göre, hareketsiz veya az hareket kabiliyeti olan boğumlanma yerlerinin isimleriyle adlandırılırlar. Bu durumda; Türkiye Türkçesindeki ünsüzler, dudak, diş, diş eti, diş eti ardı, ön damak, art damak ünsüzleri gibi başlıklar altında toplanabilir.</w:t>
      </w:r>
    </w:p>
    <w:p w:rsidR="00AF3FCC" w:rsidRPr="009F11A1" w:rsidRDefault="00AF3FCC" w:rsidP="009F11A1">
      <w:pPr>
        <w:pStyle w:val="GvdeMetni"/>
        <w:spacing w:before="4" w:line="360" w:lineRule="auto"/>
        <w:ind w:firstLine="567"/>
        <w:jc w:val="both"/>
        <w:rPr>
          <w:sz w:val="28"/>
          <w:szCs w:val="28"/>
        </w:rPr>
      </w:pPr>
    </w:p>
    <w:p w:rsidR="00AF3FCC" w:rsidRPr="003749E7" w:rsidRDefault="00AF3FCC" w:rsidP="009F11A1">
      <w:pPr>
        <w:pStyle w:val="GvdeMetni"/>
        <w:spacing w:before="1" w:line="360" w:lineRule="auto"/>
        <w:ind w:left="1154" w:firstLine="567"/>
        <w:jc w:val="both"/>
        <w:rPr>
          <w:b/>
          <w:sz w:val="28"/>
          <w:szCs w:val="28"/>
        </w:rPr>
      </w:pPr>
      <w:r w:rsidRPr="003749E7">
        <w:rPr>
          <w:b/>
          <w:sz w:val="28"/>
          <w:szCs w:val="28"/>
        </w:rPr>
        <w:t>1-Dudak ünsüzleri</w:t>
      </w:r>
    </w:p>
    <w:p w:rsidR="00AF3FCC" w:rsidRPr="009F11A1" w:rsidRDefault="00AF3FCC" w:rsidP="009F11A1">
      <w:pPr>
        <w:pStyle w:val="GvdeMetni"/>
        <w:spacing w:before="59" w:line="360" w:lineRule="auto"/>
        <w:ind w:left="1154" w:right="953" w:firstLine="567"/>
        <w:jc w:val="both"/>
        <w:rPr>
          <w:sz w:val="28"/>
          <w:szCs w:val="28"/>
        </w:rPr>
      </w:pPr>
      <w:r w:rsidRPr="009F11A1">
        <w:rPr>
          <w:sz w:val="28"/>
          <w:szCs w:val="28"/>
        </w:rPr>
        <w:t xml:space="preserve">Türkiye Türkçesinde dudak ünsüzleri </w:t>
      </w:r>
      <w:r w:rsidR="003749E7">
        <w:rPr>
          <w:sz w:val="28"/>
          <w:szCs w:val="28"/>
        </w:rPr>
        <w:t>/</w:t>
      </w:r>
      <w:r w:rsidRPr="009F11A1">
        <w:rPr>
          <w:sz w:val="28"/>
          <w:szCs w:val="28"/>
        </w:rPr>
        <w:t>b</w:t>
      </w:r>
      <w:r w:rsidR="003749E7">
        <w:rPr>
          <w:sz w:val="28"/>
          <w:szCs w:val="28"/>
        </w:rPr>
        <w:t>/</w:t>
      </w:r>
      <w:r w:rsidRPr="009F11A1">
        <w:rPr>
          <w:sz w:val="28"/>
          <w:szCs w:val="28"/>
        </w:rPr>
        <w:t xml:space="preserve">, </w:t>
      </w:r>
      <w:r w:rsidR="003749E7">
        <w:rPr>
          <w:sz w:val="28"/>
          <w:szCs w:val="28"/>
        </w:rPr>
        <w:t>/</w:t>
      </w:r>
      <w:r w:rsidRPr="009F11A1">
        <w:rPr>
          <w:sz w:val="28"/>
          <w:szCs w:val="28"/>
        </w:rPr>
        <w:t>p</w:t>
      </w:r>
      <w:r w:rsidR="003749E7">
        <w:rPr>
          <w:sz w:val="28"/>
          <w:szCs w:val="28"/>
        </w:rPr>
        <w:t>/</w:t>
      </w:r>
      <w:r w:rsidRPr="009F11A1">
        <w:rPr>
          <w:sz w:val="28"/>
          <w:szCs w:val="28"/>
        </w:rPr>
        <w:t xml:space="preserve">, </w:t>
      </w:r>
      <w:r w:rsidR="003749E7">
        <w:rPr>
          <w:sz w:val="28"/>
          <w:szCs w:val="28"/>
        </w:rPr>
        <w:t>/</w:t>
      </w:r>
      <w:r w:rsidRPr="009F11A1">
        <w:rPr>
          <w:sz w:val="28"/>
          <w:szCs w:val="28"/>
        </w:rPr>
        <w:t>m</w:t>
      </w:r>
      <w:r w:rsidR="003749E7">
        <w:rPr>
          <w:sz w:val="28"/>
          <w:szCs w:val="28"/>
        </w:rPr>
        <w:t>/</w:t>
      </w:r>
      <w:r w:rsidRPr="009F11A1">
        <w:rPr>
          <w:sz w:val="28"/>
          <w:szCs w:val="28"/>
        </w:rPr>
        <w:t xml:space="preserve"> ünsüzleridir. </w:t>
      </w:r>
      <w:proofErr w:type="gramStart"/>
      <w:r w:rsidRPr="009F11A1">
        <w:rPr>
          <w:sz w:val="28"/>
          <w:szCs w:val="28"/>
        </w:rPr>
        <w:t xml:space="preserve">Bu ünsüzlerin oluşumu esnasında alt çene yardımıyla hareket edebilen alt dudak, üst dudağa bitişir ve gelen hava akımı </w:t>
      </w:r>
      <w:r w:rsidR="003749E7">
        <w:rPr>
          <w:sz w:val="28"/>
          <w:szCs w:val="28"/>
        </w:rPr>
        <w:t>/</w:t>
      </w:r>
      <w:r w:rsidRPr="009F11A1">
        <w:rPr>
          <w:sz w:val="28"/>
          <w:szCs w:val="28"/>
        </w:rPr>
        <w:t>b</w:t>
      </w:r>
      <w:r w:rsidR="003749E7">
        <w:rPr>
          <w:sz w:val="28"/>
          <w:szCs w:val="28"/>
        </w:rPr>
        <w:t>/</w:t>
      </w:r>
      <w:r w:rsidRPr="009F11A1">
        <w:rPr>
          <w:sz w:val="28"/>
          <w:szCs w:val="28"/>
        </w:rPr>
        <w:t xml:space="preserve"> ve </w:t>
      </w:r>
      <w:r w:rsidR="003749E7">
        <w:rPr>
          <w:sz w:val="28"/>
          <w:szCs w:val="28"/>
        </w:rPr>
        <w:t>/</w:t>
      </w:r>
      <w:r w:rsidRPr="009F11A1">
        <w:rPr>
          <w:sz w:val="28"/>
          <w:szCs w:val="28"/>
        </w:rPr>
        <w:t>p</w:t>
      </w:r>
      <w:r w:rsidR="003749E7">
        <w:rPr>
          <w:sz w:val="28"/>
          <w:szCs w:val="28"/>
        </w:rPr>
        <w:t>/</w:t>
      </w:r>
      <w:r w:rsidRPr="009F11A1">
        <w:rPr>
          <w:sz w:val="28"/>
          <w:szCs w:val="28"/>
        </w:rPr>
        <w:t xml:space="preserve"> seslerini oluşturabilmek için, dudakları bir patlamayla açar</w:t>
      </w:r>
      <w:r w:rsidR="00AE624A">
        <w:rPr>
          <w:sz w:val="28"/>
          <w:szCs w:val="28"/>
        </w:rPr>
        <w:t>;</w:t>
      </w:r>
      <w:r w:rsidRPr="009F11A1">
        <w:rPr>
          <w:sz w:val="28"/>
          <w:szCs w:val="28"/>
        </w:rPr>
        <w:t xml:space="preserve"> </w:t>
      </w:r>
      <w:r w:rsidR="003749E7">
        <w:rPr>
          <w:sz w:val="28"/>
          <w:szCs w:val="28"/>
        </w:rPr>
        <w:t>/</w:t>
      </w:r>
      <w:r w:rsidRPr="009F11A1">
        <w:rPr>
          <w:sz w:val="28"/>
          <w:szCs w:val="28"/>
        </w:rPr>
        <w:t>m</w:t>
      </w:r>
      <w:r w:rsidR="003749E7">
        <w:rPr>
          <w:sz w:val="28"/>
          <w:szCs w:val="28"/>
        </w:rPr>
        <w:t>/</w:t>
      </w:r>
      <w:r w:rsidRPr="009F11A1">
        <w:rPr>
          <w:sz w:val="28"/>
          <w:szCs w:val="28"/>
        </w:rPr>
        <w:t xml:space="preserve"> ünsüzünde ise, hava akımı küçük dil yardımıyla kısmen burun yoluna sevk</w:t>
      </w:r>
      <w:r w:rsidR="00060E01" w:rsidRPr="009F11A1">
        <w:rPr>
          <w:sz w:val="28"/>
          <w:szCs w:val="28"/>
        </w:rPr>
        <w:t xml:space="preserve"> </w:t>
      </w:r>
      <w:r w:rsidRPr="009F11A1">
        <w:rPr>
          <w:sz w:val="28"/>
          <w:szCs w:val="28"/>
        </w:rPr>
        <w:t xml:space="preserve">edildiğinden, </w:t>
      </w:r>
      <w:r w:rsidR="003749E7">
        <w:rPr>
          <w:sz w:val="28"/>
          <w:szCs w:val="28"/>
        </w:rPr>
        <w:t>/</w:t>
      </w:r>
      <w:r w:rsidRPr="009F11A1">
        <w:rPr>
          <w:sz w:val="28"/>
          <w:szCs w:val="28"/>
        </w:rPr>
        <w:t>p</w:t>
      </w:r>
      <w:r w:rsidR="003749E7">
        <w:rPr>
          <w:sz w:val="28"/>
          <w:szCs w:val="28"/>
        </w:rPr>
        <w:t>/</w:t>
      </w:r>
      <w:r w:rsidRPr="009F11A1">
        <w:rPr>
          <w:sz w:val="28"/>
          <w:szCs w:val="28"/>
        </w:rPr>
        <w:t xml:space="preserve"> ve </w:t>
      </w:r>
      <w:r w:rsidR="003749E7">
        <w:rPr>
          <w:sz w:val="28"/>
          <w:szCs w:val="28"/>
        </w:rPr>
        <w:t>/</w:t>
      </w:r>
      <w:r w:rsidRPr="009F11A1">
        <w:rPr>
          <w:sz w:val="28"/>
          <w:szCs w:val="28"/>
        </w:rPr>
        <w:t>b</w:t>
      </w:r>
      <w:r w:rsidR="003749E7">
        <w:rPr>
          <w:sz w:val="28"/>
          <w:szCs w:val="28"/>
        </w:rPr>
        <w:t>/</w:t>
      </w:r>
      <w:r w:rsidRPr="009F11A1">
        <w:rPr>
          <w:sz w:val="28"/>
          <w:szCs w:val="28"/>
        </w:rPr>
        <w:t xml:space="preserve"> ünsüzlerindeki gibi bir patlama hissedilmez ve akciğerlerden gelen havanın bir kısmı burun yolundan geçtiği için, </w:t>
      </w:r>
      <w:r w:rsidR="003749E7">
        <w:rPr>
          <w:sz w:val="28"/>
          <w:szCs w:val="28"/>
        </w:rPr>
        <w:t>/</w:t>
      </w:r>
      <w:r w:rsidRPr="009F11A1">
        <w:rPr>
          <w:sz w:val="28"/>
          <w:szCs w:val="28"/>
        </w:rPr>
        <w:t>m</w:t>
      </w:r>
      <w:r w:rsidR="003749E7">
        <w:rPr>
          <w:sz w:val="28"/>
          <w:szCs w:val="28"/>
        </w:rPr>
        <w:t>/</w:t>
      </w:r>
      <w:r w:rsidRPr="009F11A1">
        <w:rPr>
          <w:sz w:val="28"/>
          <w:szCs w:val="28"/>
        </w:rPr>
        <w:t xml:space="preserve"> ünsüzü burun sesi özelliğine sahip</w:t>
      </w:r>
      <w:r w:rsidRPr="009F11A1">
        <w:rPr>
          <w:spacing w:val="-7"/>
          <w:sz w:val="28"/>
          <w:szCs w:val="28"/>
        </w:rPr>
        <w:t xml:space="preserve"> </w:t>
      </w:r>
      <w:r w:rsidRPr="009F11A1">
        <w:rPr>
          <w:sz w:val="28"/>
          <w:szCs w:val="28"/>
        </w:rPr>
        <w:t>olur.</w:t>
      </w:r>
      <w:proofErr w:type="gramEnd"/>
    </w:p>
    <w:p w:rsidR="00AF3FCC" w:rsidRPr="009F11A1" w:rsidRDefault="003749E7" w:rsidP="009F11A1">
      <w:pPr>
        <w:pStyle w:val="GvdeMetni"/>
        <w:spacing w:before="60" w:line="360" w:lineRule="auto"/>
        <w:ind w:left="1154" w:right="953" w:firstLine="567"/>
        <w:jc w:val="both"/>
        <w:rPr>
          <w:sz w:val="28"/>
          <w:szCs w:val="28"/>
        </w:rPr>
      </w:pPr>
      <w:r>
        <w:rPr>
          <w:sz w:val="28"/>
          <w:szCs w:val="28"/>
        </w:rPr>
        <w:t>/</w:t>
      </w:r>
      <w:r w:rsidR="00AF3FCC" w:rsidRPr="009F11A1">
        <w:rPr>
          <w:sz w:val="28"/>
          <w:szCs w:val="28"/>
        </w:rPr>
        <w:t>b</w:t>
      </w:r>
      <w:r>
        <w:rPr>
          <w:sz w:val="28"/>
          <w:szCs w:val="28"/>
        </w:rPr>
        <w:t>/</w:t>
      </w:r>
      <w:r w:rsidR="00AF3FCC" w:rsidRPr="009F11A1">
        <w:rPr>
          <w:sz w:val="28"/>
          <w:szCs w:val="28"/>
        </w:rPr>
        <w:t xml:space="preserve"> ve </w:t>
      </w:r>
      <w:r>
        <w:rPr>
          <w:sz w:val="28"/>
          <w:szCs w:val="28"/>
        </w:rPr>
        <w:t>/</w:t>
      </w:r>
      <w:r w:rsidR="00AF3FCC" w:rsidRPr="009F11A1">
        <w:rPr>
          <w:sz w:val="28"/>
          <w:szCs w:val="28"/>
        </w:rPr>
        <w:t>m</w:t>
      </w:r>
      <w:r>
        <w:rPr>
          <w:sz w:val="28"/>
          <w:szCs w:val="28"/>
        </w:rPr>
        <w:t>/</w:t>
      </w:r>
      <w:r w:rsidR="00AF3FCC" w:rsidRPr="009F11A1">
        <w:rPr>
          <w:sz w:val="28"/>
          <w:szCs w:val="28"/>
        </w:rPr>
        <w:t xml:space="preserve"> ünsüzlerinin oluşumları esnasında ses telleri bitişir ve </w:t>
      </w:r>
      <w:r>
        <w:rPr>
          <w:sz w:val="28"/>
          <w:szCs w:val="28"/>
        </w:rPr>
        <w:t>a</w:t>
      </w:r>
      <w:r w:rsidR="00AF3FCC" w:rsidRPr="009F11A1">
        <w:rPr>
          <w:sz w:val="28"/>
          <w:szCs w:val="28"/>
        </w:rPr>
        <w:t xml:space="preserve">kciğerlerden gelen hava akımı bitişik hâlde olan ses tellerini titreştirdiği için bu ünsüzler </w:t>
      </w:r>
      <w:r>
        <w:rPr>
          <w:sz w:val="28"/>
          <w:szCs w:val="28"/>
        </w:rPr>
        <w:t>ötümlü (</w:t>
      </w:r>
      <w:r w:rsidR="00AF3FCC" w:rsidRPr="009F11A1">
        <w:rPr>
          <w:sz w:val="28"/>
          <w:szCs w:val="28"/>
        </w:rPr>
        <w:t>tonlu</w:t>
      </w:r>
      <w:r>
        <w:rPr>
          <w:sz w:val="28"/>
          <w:szCs w:val="28"/>
        </w:rPr>
        <w:t>)</w:t>
      </w:r>
      <w:r w:rsidR="00AF3FCC" w:rsidRPr="009F11A1">
        <w:rPr>
          <w:sz w:val="28"/>
          <w:szCs w:val="28"/>
        </w:rPr>
        <w:t xml:space="preserve"> ünsüz özelliğini kazanırlar. </w:t>
      </w:r>
      <w:r>
        <w:rPr>
          <w:sz w:val="28"/>
          <w:szCs w:val="28"/>
        </w:rPr>
        <w:t>/</w:t>
      </w:r>
      <w:r w:rsidR="00AF3FCC" w:rsidRPr="009F11A1">
        <w:rPr>
          <w:sz w:val="28"/>
          <w:szCs w:val="28"/>
        </w:rPr>
        <w:t>p</w:t>
      </w:r>
      <w:r>
        <w:rPr>
          <w:sz w:val="28"/>
          <w:szCs w:val="28"/>
        </w:rPr>
        <w:t>/</w:t>
      </w:r>
      <w:r w:rsidR="00AF3FCC" w:rsidRPr="009F11A1">
        <w:rPr>
          <w:sz w:val="28"/>
          <w:szCs w:val="28"/>
        </w:rPr>
        <w:t xml:space="preserve"> ünsüzünde ise ses telleri birleşmez ve dolayısıyla akciğerlerden gelen hava akımı ses tellerini titreştiremeden ayrık olan ses tellerinin arasından geçip gider. Bu bakımdan </w:t>
      </w:r>
      <w:r>
        <w:rPr>
          <w:sz w:val="28"/>
          <w:szCs w:val="28"/>
        </w:rPr>
        <w:t>/</w:t>
      </w:r>
      <w:r w:rsidR="00AF3FCC" w:rsidRPr="009F11A1">
        <w:rPr>
          <w:sz w:val="28"/>
          <w:szCs w:val="28"/>
        </w:rPr>
        <w:t>p</w:t>
      </w:r>
      <w:r>
        <w:rPr>
          <w:sz w:val="28"/>
          <w:szCs w:val="28"/>
        </w:rPr>
        <w:t>/</w:t>
      </w:r>
      <w:r w:rsidR="00AF3FCC" w:rsidRPr="009F11A1">
        <w:rPr>
          <w:sz w:val="28"/>
          <w:szCs w:val="28"/>
        </w:rPr>
        <w:t xml:space="preserve"> ünsüzü </w:t>
      </w:r>
      <w:r>
        <w:rPr>
          <w:sz w:val="28"/>
          <w:szCs w:val="28"/>
        </w:rPr>
        <w:t>ötümsüz (</w:t>
      </w:r>
      <w:proofErr w:type="spellStart"/>
      <w:r w:rsidR="00AF3FCC" w:rsidRPr="009F11A1">
        <w:rPr>
          <w:sz w:val="28"/>
          <w:szCs w:val="28"/>
        </w:rPr>
        <w:t>tonsuz</w:t>
      </w:r>
      <w:proofErr w:type="spellEnd"/>
      <w:r>
        <w:rPr>
          <w:sz w:val="28"/>
          <w:szCs w:val="28"/>
        </w:rPr>
        <w:t>)</w:t>
      </w:r>
      <w:r w:rsidR="00AF3FCC" w:rsidRPr="009F11A1">
        <w:rPr>
          <w:sz w:val="28"/>
          <w:szCs w:val="28"/>
        </w:rPr>
        <w:t xml:space="preserve"> bir ünsüzdür.</w:t>
      </w:r>
    </w:p>
    <w:p w:rsidR="00AF3FCC" w:rsidRPr="009F11A1" w:rsidRDefault="00AE624A" w:rsidP="009F11A1">
      <w:pPr>
        <w:pStyle w:val="GvdeMetni"/>
        <w:spacing w:before="59" w:line="360" w:lineRule="auto"/>
        <w:ind w:left="1514" w:firstLine="567"/>
        <w:jc w:val="both"/>
        <w:rPr>
          <w:sz w:val="28"/>
          <w:szCs w:val="28"/>
        </w:rPr>
      </w:pPr>
      <w:r>
        <w:rPr>
          <w:sz w:val="28"/>
          <w:szCs w:val="28"/>
        </w:rPr>
        <w:t>/</w:t>
      </w:r>
      <w:r w:rsidR="00AF3FCC" w:rsidRPr="009F11A1">
        <w:rPr>
          <w:sz w:val="28"/>
          <w:szCs w:val="28"/>
        </w:rPr>
        <w:t>b</w:t>
      </w:r>
      <w:r>
        <w:rPr>
          <w:sz w:val="28"/>
          <w:szCs w:val="28"/>
        </w:rPr>
        <w:t>/</w:t>
      </w:r>
      <w:r w:rsidR="00AF3FCC" w:rsidRPr="009F11A1">
        <w:rPr>
          <w:sz w:val="28"/>
          <w:szCs w:val="28"/>
        </w:rPr>
        <w:t xml:space="preserve">, </w:t>
      </w:r>
      <w:r>
        <w:rPr>
          <w:sz w:val="28"/>
          <w:szCs w:val="28"/>
        </w:rPr>
        <w:t>/</w:t>
      </w:r>
      <w:r w:rsidR="00AF3FCC" w:rsidRPr="009F11A1">
        <w:rPr>
          <w:sz w:val="28"/>
          <w:szCs w:val="28"/>
        </w:rPr>
        <w:t>m</w:t>
      </w:r>
      <w:r>
        <w:rPr>
          <w:sz w:val="28"/>
          <w:szCs w:val="28"/>
        </w:rPr>
        <w:t>/ ve</w:t>
      </w:r>
      <w:r w:rsidR="00AF3FCC" w:rsidRPr="009F11A1">
        <w:rPr>
          <w:sz w:val="28"/>
          <w:szCs w:val="28"/>
        </w:rPr>
        <w:t xml:space="preserve"> </w:t>
      </w:r>
      <w:r>
        <w:rPr>
          <w:sz w:val="28"/>
          <w:szCs w:val="28"/>
        </w:rPr>
        <w:t>/</w:t>
      </w:r>
      <w:r w:rsidR="00AF3FCC" w:rsidRPr="009F11A1">
        <w:rPr>
          <w:sz w:val="28"/>
          <w:szCs w:val="28"/>
        </w:rPr>
        <w:t>p</w:t>
      </w:r>
      <w:r>
        <w:rPr>
          <w:sz w:val="28"/>
          <w:szCs w:val="28"/>
        </w:rPr>
        <w:t>/</w:t>
      </w:r>
      <w:r w:rsidR="00AF3FCC" w:rsidRPr="009F11A1">
        <w:rPr>
          <w:sz w:val="28"/>
          <w:szCs w:val="28"/>
        </w:rPr>
        <w:t xml:space="preserve"> ünsüzleri, dudak-dudak, yani </w:t>
      </w:r>
      <w:r w:rsidR="00AF3FCC" w:rsidRPr="009F11A1">
        <w:rPr>
          <w:i/>
          <w:sz w:val="28"/>
          <w:szCs w:val="28"/>
        </w:rPr>
        <w:t xml:space="preserve">çift dudak </w:t>
      </w:r>
      <w:r w:rsidR="00AF3FCC" w:rsidRPr="009F11A1">
        <w:rPr>
          <w:sz w:val="28"/>
          <w:szCs w:val="28"/>
        </w:rPr>
        <w:t>ünsüzleridir.</w:t>
      </w:r>
    </w:p>
    <w:p w:rsidR="00AF3FCC" w:rsidRPr="003749E7" w:rsidRDefault="00AF3FCC" w:rsidP="009F11A1">
      <w:pPr>
        <w:pStyle w:val="ListeParagraf"/>
        <w:numPr>
          <w:ilvl w:val="0"/>
          <w:numId w:val="2"/>
        </w:numPr>
        <w:tabs>
          <w:tab w:val="left" w:pos="1515"/>
        </w:tabs>
        <w:spacing w:before="92" w:line="360" w:lineRule="auto"/>
        <w:ind w:firstLine="567"/>
        <w:rPr>
          <w:b/>
          <w:sz w:val="28"/>
          <w:szCs w:val="28"/>
        </w:rPr>
      </w:pPr>
      <w:r w:rsidRPr="003749E7">
        <w:rPr>
          <w:b/>
          <w:sz w:val="28"/>
          <w:szCs w:val="28"/>
        </w:rPr>
        <w:t>Diş</w:t>
      </w:r>
      <w:r w:rsidR="003749E7">
        <w:rPr>
          <w:b/>
          <w:sz w:val="28"/>
          <w:szCs w:val="28"/>
        </w:rPr>
        <w:t>-dudak</w:t>
      </w:r>
      <w:r w:rsidRPr="003749E7">
        <w:rPr>
          <w:b/>
          <w:spacing w:val="-1"/>
          <w:sz w:val="28"/>
          <w:szCs w:val="28"/>
        </w:rPr>
        <w:t xml:space="preserve"> </w:t>
      </w:r>
      <w:r w:rsidRPr="003749E7">
        <w:rPr>
          <w:b/>
          <w:sz w:val="28"/>
          <w:szCs w:val="28"/>
        </w:rPr>
        <w:t>ünsüzleri</w:t>
      </w:r>
    </w:p>
    <w:p w:rsidR="00AF3FCC" w:rsidRPr="009F11A1" w:rsidRDefault="00AF3FCC" w:rsidP="009F11A1">
      <w:pPr>
        <w:pStyle w:val="GvdeMetni"/>
        <w:spacing w:before="61" w:line="360" w:lineRule="auto"/>
        <w:ind w:left="1154" w:right="951" w:firstLine="567"/>
        <w:jc w:val="both"/>
        <w:rPr>
          <w:sz w:val="28"/>
          <w:szCs w:val="28"/>
        </w:rPr>
      </w:pPr>
      <w:r w:rsidRPr="009F11A1">
        <w:rPr>
          <w:sz w:val="28"/>
          <w:szCs w:val="28"/>
        </w:rPr>
        <w:t>Türkiye Türkçesinde diş</w:t>
      </w:r>
      <w:r w:rsidR="00AE624A">
        <w:rPr>
          <w:sz w:val="28"/>
          <w:szCs w:val="28"/>
        </w:rPr>
        <w:t>-dudak</w:t>
      </w:r>
      <w:r w:rsidRPr="009F11A1">
        <w:rPr>
          <w:sz w:val="28"/>
          <w:szCs w:val="28"/>
        </w:rPr>
        <w:t xml:space="preserve"> ünsüzleri, </w:t>
      </w:r>
      <w:r w:rsidR="00060E01" w:rsidRPr="009F11A1">
        <w:rPr>
          <w:sz w:val="28"/>
          <w:szCs w:val="28"/>
        </w:rPr>
        <w:t>/</w:t>
      </w:r>
      <w:r w:rsidRPr="009F11A1">
        <w:rPr>
          <w:sz w:val="28"/>
          <w:szCs w:val="28"/>
        </w:rPr>
        <w:t>f</w:t>
      </w:r>
      <w:r w:rsidR="00060E01" w:rsidRPr="009F11A1">
        <w:rPr>
          <w:sz w:val="28"/>
          <w:szCs w:val="28"/>
        </w:rPr>
        <w:t>/</w:t>
      </w:r>
      <w:r w:rsidRPr="009F11A1">
        <w:rPr>
          <w:sz w:val="28"/>
          <w:szCs w:val="28"/>
        </w:rPr>
        <w:t xml:space="preserve"> ve </w:t>
      </w:r>
      <w:r w:rsidR="00060E01" w:rsidRPr="009F11A1">
        <w:rPr>
          <w:sz w:val="28"/>
          <w:szCs w:val="28"/>
        </w:rPr>
        <w:t>/</w:t>
      </w:r>
      <w:r w:rsidRPr="009F11A1">
        <w:rPr>
          <w:sz w:val="28"/>
          <w:szCs w:val="28"/>
        </w:rPr>
        <w:t>v</w:t>
      </w:r>
      <w:r w:rsidR="00060E01" w:rsidRPr="009F11A1">
        <w:rPr>
          <w:sz w:val="28"/>
          <w:szCs w:val="28"/>
        </w:rPr>
        <w:t>/</w:t>
      </w:r>
      <w:r w:rsidRPr="009F11A1">
        <w:rPr>
          <w:sz w:val="28"/>
          <w:szCs w:val="28"/>
        </w:rPr>
        <w:t xml:space="preserve"> ünsüzleridir. </w:t>
      </w:r>
      <w:proofErr w:type="gramStart"/>
      <w:r w:rsidRPr="009F11A1">
        <w:rPr>
          <w:sz w:val="28"/>
          <w:szCs w:val="28"/>
        </w:rPr>
        <w:t xml:space="preserve">Bu ünsüzlerin oluşumu esnasında, alt çene sayesinde aşağı yukarı hareket edebilen ve bir boğumlanma </w:t>
      </w:r>
      <w:r w:rsidRPr="009F11A1">
        <w:rPr>
          <w:sz w:val="28"/>
          <w:szCs w:val="28"/>
        </w:rPr>
        <w:lastRenderedPageBreak/>
        <w:t xml:space="preserve">organı olan alt dudak, hareketsiz hâldeki üst ön kesici dişlere temas eder ve bu esnada akciğerlerden gelen hava akımı, boğumlanma yeri olan diş ile boğumlanma organı olan alt dudağın arasından sürtünerek geçer ve bu sürtünme sonunda </w:t>
      </w:r>
      <w:r w:rsidR="003749E7">
        <w:rPr>
          <w:sz w:val="28"/>
          <w:szCs w:val="28"/>
        </w:rPr>
        <w:t>/</w:t>
      </w:r>
      <w:r w:rsidRPr="009F11A1">
        <w:rPr>
          <w:sz w:val="28"/>
          <w:szCs w:val="28"/>
        </w:rPr>
        <w:t>f</w:t>
      </w:r>
      <w:r w:rsidR="003749E7">
        <w:rPr>
          <w:sz w:val="28"/>
          <w:szCs w:val="28"/>
        </w:rPr>
        <w:t>/</w:t>
      </w:r>
      <w:r w:rsidRPr="009F11A1">
        <w:rPr>
          <w:sz w:val="28"/>
          <w:szCs w:val="28"/>
        </w:rPr>
        <w:t xml:space="preserve"> ve </w:t>
      </w:r>
      <w:r w:rsidR="003749E7">
        <w:rPr>
          <w:sz w:val="28"/>
          <w:szCs w:val="28"/>
        </w:rPr>
        <w:t>/</w:t>
      </w:r>
      <w:r w:rsidRPr="009F11A1">
        <w:rPr>
          <w:sz w:val="28"/>
          <w:szCs w:val="28"/>
        </w:rPr>
        <w:t>v</w:t>
      </w:r>
      <w:r w:rsidR="003749E7">
        <w:rPr>
          <w:sz w:val="28"/>
          <w:szCs w:val="28"/>
        </w:rPr>
        <w:t>/</w:t>
      </w:r>
      <w:r w:rsidRPr="009F11A1">
        <w:rPr>
          <w:sz w:val="28"/>
          <w:szCs w:val="28"/>
        </w:rPr>
        <w:t xml:space="preserve"> ünsüzleri oluşur. </w:t>
      </w:r>
      <w:proofErr w:type="gramEnd"/>
      <w:r w:rsidRPr="009F11A1">
        <w:rPr>
          <w:sz w:val="28"/>
          <w:szCs w:val="28"/>
        </w:rPr>
        <w:t xml:space="preserve">Bunlardan f ünsüzü, </w:t>
      </w:r>
      <w:r w:rsidR="003749E7">
        <w:rPr>
          <w:sz w:val="28"/>
          <w:szCs w:val="28"/>
        </w:rPr>
        <w:t>ötümsüz (</w:t>
      </w:r>
      <w:proofErr w:type="spellStart"/>
      <w:r w:rsidR="003749E7" w:rsidRPr="009F11A1">
        <w:rPr>
          <w:sz w:val="28"/>
          <w:szCs w:val="28"/>
        </w:rPr>
        <w:t>tonsuz</w:t>
      </w:r>
      <w:proofErr w:type="spellEnd"/>
      <w:r w:rsidR="003749E7">
        <w:rPr>
          <w:sz w:val="28"/>
          <w:szCs w:val="28"/>
        </w:rPr>
        <w:t>)</w:t>
      </w:r>
      <w:r w:rsidRPr="009F11A1">
        <w:rPr>
          <w:sz w:val="28"/>
          <w:szCs w:val="28"/>
        </w:rPr>
        <w:t>; v ünsüzü ise</w:t>
      </w:r>
      <w:r w:rsidRPr="009F11A1">
        <w:rPr>
          <w:spacing w:val="-6"/>
          <w:sz w:val="28"/>
          <w:szCs w:val="28"/>
        </w:rPr>
        <w:t xml:space="preserve"> </w:t>
      </w:r>
      <w:r w:rsidR="003749E7">
        <w:rPr>
          <w:sz w:val="28"/>
          <w:szCs w:val="28"/>
        </w:rPr>
        <w:t>ötümlü (</w:t>
      </w:r>
      <w:r w:rsidR="003749E7" w:rsidRPr="009F11A1">
        <w:rPr>
          <w:sz w:val="28"/>
          <w:szCs w:val="28"/>
        </w:rPr>
        <w:t>ton</w:t>
      </w:r>
      <w:r w:rsidR="003749E7">
        <w:rPr>
          <w:sz w:val="28"/>
          <w:szCs w:val="28"/>
        </w:rPr>
        <w:t>lu) bir sestir</w:t>
      </w:r>
      <w:r w:rsidRPr="009F11A1">
        <w:rPr>
          <w:sz w:val="28"/>
          <w:szCs w:val="28"/>
        </w:rPr>
        <w:t>.</w:t>
      </w:r>
    </w:p>
    <w:p w:rsidR="00AF3FCC" w:rsidRPr="009F11A1" w:rsidRDefault="003749E7" w:rsidP="009F11A1">
      <w:pPr>
        <w:pStyle w:val="GvdeMetni"/>
        <w:spacing w:before="60" w:line="360" w:lineRule="auto"/>
        <w:ind w:left="1514" w:firstLine="567"/>
        <w:jc w:val="both"/>
        <w:rPr>
          <w:sz w:val="28"/>
          <w:szCs w:val="28"/>
        </w:rPr>
      </w:pPr>
      <w:r>
        <w:rPr>
          <w:sz w:val="28"/>
          <w:szCs w:val="28"/>
        </w:rPr>
        <w:t>/</w:t>
      </w:r>
      <w:r w:rsidR="00AF3FCC" w:rsidRPr="009F11A1">
        <w:rPr>
          <w:sz w:val="28"/>
          <w:szCs w:val="28"/>
        </w:rPr>
        <w:t>f</w:t>
      </w:r>
      <w:r>
        <w:rPr>
          <w:sz w:val="28"/>
          <w:szCs w:val="28"/>
        </w:rPr>
        <w:t>/</w:t>
      </w:r>
      <w:r w:rsidR="00AF3FCC" w:rsidRPr="009F11A1">
        <w:rPr>
          <w:sz w:val="28"/>
          <w:szCs w:val="28"/>
        </w:rPr>
        <w:t xml:space="preserve">, </w:t>
      </w:r>
      <w:r>
        <w:rPr>
          <w:sz w:val="28"/>
          <w:szCs w:val="28"/>
        </w:rPr>
        <w:t>/</w:t>
      </w:r>
      <w:r w:rsidR="00AF3FCC" w:rsidRPr="009F11A1">
        <w:rPr>
          <w:sz w:val="28"/>
          <w:szCs w:val="28"/>
        </w:rPr>
        <w:t>v</w:t>
      </w:r>
      <w:r>
        <w:rPr>
          <w:sz w:val="28"/>
          <w:szCs w:val="28"/>
        </w:rPr>
        <w:t>/</w:t>
      </w:r>
      <w:r w:rsidR="00AF3FCC" w:rsidRPr="009F11A1">
        <w:rPr>
          <w:sz w:val="28"/>
          <w:szCs w:val="28"/>
        </w:rPr>
        <w:t xml:space="preserve"> ünsüzleri; diş-alt dudak, yani </w:t>
      </w:r>
      <w:r w:rsidR="00AF3FCC" w:rsidRPr="009F11A1">
        <w:rPr>
          <w:i/>
          <w:sz w:val="28"/>
          <w:szCs w:val="28"/>
        </w:rPr>
        <w:t xml:space="preserve">diş-dudak </w:t>
      </w:r>
      <w:r w:rsidR="00AF3FCC" w:rsidRPr="009F11A1">
        <w:rPr>
          <w:sz w:val="28"/>
          <w:szCs w:val="28"/>
        </w:rPr>
        <w:t>ünsüzleridir.</w:t>
      </w:r>
    </w:p>
    <w:p w:rsidR="00AF3FCC" w:rsidRPr="00E16ABD" w:rsidRDefault="00AF3FCC" w:rsidP="009F11A1">
      <w:pPr>
        <w:pStyle w:val="ListeParagraf"/>
        <w:numPr>
          <w:ilvl w:val="0"/>
          <w:numId w:val="2"/>
        </w:numPr>
        <w:tabs>
          <w:tab w:val="left" w:pos="1515"/>
        </w:tabs>
        <w:spacing w:line="360" w:lineRule="auto"/>
        <w:ind w:firstLine="567"/>
        <w:rPr>
          <w:b/>
          <w:sz w:val="28"/>
          <w:szCs w:val="28"/>
        </w:rPr>
      </w:pPr>
      <w:r w:rsidRPr="00E16ABD">
        <w:rPr>
          <w:b/>
          <w:sz w:val="28"/>
          <w:szCs w:val="28"/>
        </w:rPr>
        <w:t>Diş eti ünsüzleri</w:t>
      </w:r>
    </w:p>
    <w:p w:rsidR="00AF3FCC" w:rsidRPr="009F11A1" w:rsidRDefault="00AF3FCC" w:rsidP="009F11A1">
      <w:pPr>
        <w:pStyle w:val="GvdeMetni"/>
        <w:spacing w:before="59" w:line="360" w:lineRule="auto"/>
        <w:ind w:left="1154" w:right="951" w:firstLine="567"/>
        <w:jc w:val="both"/>
        <w:rPr>
          <w:sz w:val="28"/>
          <w:szCs w:val="28"/>
        </w:rPr>
      </w:pPr>
      <w:r w:rsidRPr="009F11A1">
        <w:rPr>
          <w:w w:val="105"/>
          <w:sz w:val="28"/>
          <w:szCs w:val="28"/>
        </w:rPr>
        <w:t>Dişin ortalama 1/3’lik bölümü, etin dışında; 2/3’lik bölümü ise, etin içindedir. Dişin et içindeki bölümü, kök ve boyun olmak üzere iki bölümden meydana gelir. Dişin içteki bölümünü saran diş etlerine yukarıdan aşağıya doğru serbest diş eti ve bağlı diş eti adları verilir. Dişin yaklaşık 1/3’lik kök bölümü, bağlı diş etleriyle; kök boynu olarak adlandırılan üst bölümü ise, serbest diş etleriyle sarılmıştır. Fonetikte diş etleriyle sarılı dişin kök boynu, yani</w:t>
      </w:r>
      <w:r w:rsidRPr="009F11A1">
        <w:rPr>
          <w:spacing w:val="-26"/>
          <w:w w:val="105"/>
          <w:sz w:val="28"/>
          <w:szCs w:val="28"/>
        </w:rPr>
        <w:t xml:space="preserve"> </w:t>
      </w:r>
      <w:r w:rsidRPr="009F11A1">
        <w:rPr>
          <w:w w:val="105"/>
          <w:sz w:val="28"/>
          <w:szCs w:val="28"/>
        </w:rPr>
        <w:t>orta</w:t>
      </w:r>
      <w:r w:rsidRPr="009F11A1">
        <w:rPr>
          <w:spacing w:val="-25"/>
          <w:w w:val="105"/>
          <w:sz w:val="28"/>
          <w:szCs w:val="28"/>
        </w:rPr>
        <w:t xml:space="preserve"> </w:t>
      </w:r>
      <w:r w:rsidRPr="009F11A1">
        <w:rPr>
          <w:w w:val="105"/>
          <w:sz w:val="28"/>
          <w:szCs w:val="28"/>
        </w:rPr>
        <w:t>bölümü,</w:t>
      </w:r>
      <w:r w:rsidRPr="009F11A1">
        <w:rPr>
          <w:spacing w:val="-26"/>
          <w:w w:val="105"/>
          <w:sz w:val="28"/>
          <w:szCs w:val="28"/>
        </w:rPr>
        <w:t xml:space="preserve"> </w:t>
      </w:r>
      <w:r w:rsidRPr="009F11A1">
        <w:rPr>
          <w:w w:val="105"/>
          <w:sz w:val="28"/>
          <w:szCs w:val="28"/>
        </w:rPr>
        <w:t>diş</w:t>
      </w:r>
      <w:r w:rsidRPr="009F11A1">
        <w:rPr>
          <w:spacing w:val="-25"/>
          <w:w w:val="105"/>
          <w:sz w:val="28"/>
          <w:szCs w:val="28"/>
        </w:rPr>
        <w:t xml:space="preserve"> </w:t>
      </w:r>
      <w:r w:rsidRPr="009F11A1">
        <w:rPr>
          <w:w w:val="105"/>
          <w:sz w:val="28"/>
          <w:szCs w:val="28"/>
        </w:rPr>
        <w:t>eti</w:t>
      </w:r>
      <w:r w:rsidRPr="009F11A1">
        <w:rPr>
          <w:spacing w:val="-27"/>
          <w:w w:val="105"/>
          <w:sz w:val="28"/>
          <w:szCs w:val="28"/>
        </w:rPr>
        <w:t xml:space="preserve"> </w:t>
      </w:r>
      <w:r w:rsidRPr="009F11A1">
        <w:rPr>
          <w:w w:val="105"/>
          <w:sz w:val="28"/>
          <w:szCs w:val="28"/>
        </w:rPr>
        <w:t>bölgesi</w:t>
      </w:r>
      <w:r w:rsidRPr="009F11A1">
        <w:rPr>
          <w:spacing w:val="-25"/>
          <w:w w:val="105"/>
          <w:sz w:val="28"/>
          <w:szCs w:val="28"/>
        </w:rPr>
        <w:t xml:space="preserve"> </w:t>
      </w:r>
      <w:r w:rsidRPr="009F11A1">
        <w:rPr>
          <w:w w:val="105"/>
          <w:sz w:val="28"/>
          <w:szCs w:val="28"/>
        </w:rPr>
        <w:t>olarak</w:t>
      </w:r>
      <w:r w:rsidRPr="009F11A1">
        <w:rPr>
          <w:spacing w:val="-26"/>
          <w:w w:val="105"/>
          <w:sz w:val="28"/>
          <w:szCs w:val="28"/>
        </w:rPr>
        <w:t xml:space="preserve"> </w:t>
      </w:r>
      <w:r w:rsidRPr="009F11A1">
        <w:rPr>
          <w:w w:val="105"/>
          <w:sz w:val="28"/>
          <w:szCs w:val="28"/>
        </w:rPr>
        <w:t>adlandırılır.</w:t>
      </w:r>
      <w:r w:rsidRPr="009F11A1">
        <w:rPr>
          <w:spacing w:val="-27"/>
          <w:w w:val="105"/>
          <w:sz w:val="28"/>
          <w:szCs w:val="28"/>
        </w:rPr>
        <w:t xml:space="preserve"> </w:t>
      </w:r>
      <w:r w:rsidRPr="009F11A1">
        <w:rPr>
          <w:w w:val="105"/>
          <w:sz w:val="28"/>
          <w:szCs w:val="28"/>
        </w:rPr>
        <w:t>Türkiye</w:t>
      </w:r>
      <w:r w:rsidRPr="009F11A1">
        <w:rPr>
          <w:spacing w:val="-26"/>
          <w:w w:val="105"/>
          <w:sz w:val="28"/>
          <w:szCs w:val="28"/>
        </w:rPr>
        <w:t xml:space="preserve"> </w:t>
      </w:r>
      <w:r w:rsidRPr="009F11A1">
        <w:rPr>
          <w:w w:val="105"/>
          <w:sz w:val="28"/>
          <w:szCs w:val="28"/>
        </w:rPr>
        <w:t>Türkçesinde</w:t>
      </w:r>
      <w:r w:rsidRPr="009F11A1">
        <w:rPr>
          <w:spacing w:val="-25"/>
          <w:w w:val="105"/>
          <w:sz w:val="28"/>
          <w:szCs w:val="28"/>
        </w:rPr>
        <w:t xml:space="preserve"> </w:t>
      </w:r>
      <w:r w:rsidRPr="009F11A1">
        <w:rPr>
          <w:w w:val="105"/>
          <w:sz w:val="28"/>
          <w:szCs w:val="28"/>
        </w:rPr>
        <w:t>diş</w:t>
      </w:r>
      <w:r w:rsidRPr="009F11A1">
        <w:rPr>
          <w:spacing w:val="-26"/>
          <w:w w:val="105"/>
          <w:sz w:val="28"/>
          <w:szCs w:val="28"/>
        </w:rPr>
        <w:t xml:space="preserve"> </w:t>
      </w:r>
      <w:r w:rsidRPr="009F11A1">
        <w:rPr>
          <w:w w:val="105"/>
          <w:sz w:val="28"/>
          <w:szCs w:val="28"/>
        </w:rPr>
        <w:t>eti ünsüzleri,</w:t>
      </w:r>
      <w:r w:rsidRPr="009F11A1">
        <w:rPr>
          <w:spacing w:val="-7"/>
          <w:w w:val="105"/>
          <w:sz w:val="28"/>
          <w:szCs w:val="28"/>
        </w:rPr>
        <w:t xml:space="preserve"> </w:t>
      </w:r>
      <w:r w:rsidR="003749E7">
        <w:rPr>
          <w:spacing w:val="-7"/>
          <w:w w:val="105"/>
          <w:sz w:val="28"/>
          <w:szCs w:val="28"/>
        </w:rPr>
        <w:t>/</w:t>
      </w:r>
      <w:r w:rsidRPr="009F11A1">
        <w:rPr>
          <w:w w:val="105"/>
          <w:sz w:val="28"/>
          <w:szCs w:val="28"/>
        </w:rPr>
        <w:t>d</w:t>
      </w:r>
      <w:r w:rsidR="003749E7">
        <w:rPr>
          <w:w w:val="105"/>
          <w:sz w:val="28"/>
          <w:szCs w:val="28"/>
        </w:rPr>
        <w:t>/</w:t>
      </w:r>
      <w:r w:rsidRPr="009F11A1">
        <w:rPr>
          <w:w w:val="105"/>
          <w:sz w:val="28"/>
          <w:szCs w:val="28"/>
        </w:rPr>
        <w:t>,</w:t>
      </w:r>
      <w:r w:rsidRPr="009F11A1">
        <w:rPr>
          <w:spacing w:val="-9"/>
          <w:w w:val="105"/>
          <w:sz w:val="28"/>
          <w:szCs w:val="28"/>
        </w:rPr>
        <w:t xml:space="preserve"> </w:t>
      </w:r>
      <w:r w:rsidR="003749E7">
        <w:rPr>
          <w:spacing w:val="-9"/>
          <w:w w:val="105"/>
          <w:sz w:val="28"/>
          <w:szCs w:val="28"/>
        </w:rPr>
        <w:t>/</w:t>
      </w:r>
      <w:r w:rsidRPr="009F11A1">
        <w:rPr>
          <w:w w:val="105"/>
          <w:sz w:val="28"/>
          <w:szCs w:val="28"/>
        </w:rPr>
        <w:t>l</w:t>
      </w:r>
      <w:r w:rsidR="003749E7">
        <w:rPr>
          <w:w w:val="105"/>
          <w:sz w:val="28"/>
          <w:szCs w:val="28"/>
        </w:rPr>
        <w:t>/</w:t>
      </w:r>
      <w:r w:rsidRPr="009F11A1">
        <w:rPr>
          <w:spacing w:val="-9"/>
          <w:w w:val="105"/>
          <w:sz w:val="28"/>
          <w:szCs w:val="28"/>
        </w:rPr>
        <w:t xml:space="preserve"> </w:t>
      </w:r>
      <w:r w:rsidRPr="009F11A1">
        <w:rPr>
          <w:w w:val="105"/>
          <w:sz w:val="28"/>
          <w:szCs w:val="28"/>
        </w:rPr>
        <w:t>(l,</w:t>
      </w:r>
      <w:r w:rsidRPr="009F11A1">
        <w:rPr>
          <w:spacing w:val="-9"/>
          <w:w w:val="105"/>
          <w:sz w:val="28"/>
          <w:szCs w:val="28"/>
        </w:rPr>
        <w:t xml:space="preserve"> </w:t>
      </w:r>
      <w:r w:rsidRPr="009F11A1">
        <w:rPr>
          <w:w w:val="105"/>
          <w:sz w:val="28"/>
          <w:szCs w:val="28"/>
        </w:rPr>
        <w:t>ł)</w:t>
      </w:r>
      <w:r w:rsidRPr="009F11A1">
        <w:rPr>
          <w:spacing w:val="-6"/>
          <w:w w:val="105"/>
          <w:sz w:val="28"/>
          <w:szCs w:val="28"/>
        </w:rPr>
        <w:t xml:space="preserve"> </w:t>
      </w:r>
      <w:r w:rsidR="003749E7">
        <w:rPr>
          <w:spacing w:val="-6"/>
          <w:w w:val="105"/>
          <w:sz w:val="28"/>
          <w:szCs w:val="28"/>
        </w:rPr>
        <w:t>/</w:t>
      </w:r>
      <w:r w:rsidRPr="009F11A1">
        <w:rPr>
          <w:w w:val="105"/>
          <w:sz w:val="28"/>
          <w:szCs w:val="28"/>
        </w:rPr>
        <w:t>n</w:t>
      </w:r>
      <w:r w:rsidR="003749E7">
        <w:rPr>
          <w:w w:val="105"/>
          <w:sz w:val="28"/>
          <w:szCs w:val="28"/>
        </w:rPr>
        <w:t>/</w:t>
      </w:r>
      <w:r w:rsidRPr="009F11A1">
        <w:rPr>
          <w:w w:val="105"/>
          <w:sz w:val="28"/>
          <w:szCs w:val="28"/>
        </w:rPr>
        <w:t>,</w:t>
      </w:r>
      <w:r w:rsidRPr="009F11A1">
        <w:rPr>
          <w:spacing w:val="-7"/>
          <w:w w:val="105"/>
          <w:sz w:val="28"/>
          <w:szCs w:val="28"/>
        </w:rPr>
        <w:t xml:space="preserve"> </w:t>
      </w:r>
      <w:r w:rsidR="003749E7">
        <w:rPr>
          <w:spacing w:val="-7"/>
          <w:w w:val="105"/>
          <w:sz w:val="28"/>
          <w:szCs w:val="28"/>
        </w:rPr>
        <w:t>/</w:t>
      </w:r>
      <w:r w:rsidRPr="009F11A1">
        <w:rPr>
          <w:w w:val="105"/>
          <w:sz w:val="28"/>
          <w:szCs w:val="28"/>
        </w:rPr>
        <w:t>r</w:t>
      </w:r>
      <w:r w:rsidR="003749E7">
        <w:rPr>
          <w:w w:val="105"/>
          <w:sz w:val="28"/>
          <w:szCs w:val="28"/>
        </w:rPr>
        <w:t>/</w:t>
      </w:r>
      <w:r w:rsidRPr="009F11A1">
        <w:rPr>
          <w:w w:val="105"/>
          <w:sz w:val="28"/>
          <w:szCs w:val="28"/>
        </w:rPr>
        <w:t>,</w:t>
      </w:r>
      <w:r w:rsidRPr="009F11A1">
        <w:rPr>
          <w:spacing w:val="-6"/>
          <w:w w:val="105"/>
          <w:sz w:val="28"/>
          <w:szCs w:val="28"/>
        </w:rPr>
        <w:t xml:space="preserve"> </w:t>
      </w:r>
      <w:r w:rsidR="003749E7">
        <w:rPr>
          <w:spacing w:val="-6"/>
          <w:w w:val="105"/>
          <w:sz w:val="28"/>
          <w:szCs w:val="28"/>
        </w:rPr>
        <w:t>/</w:t>
      </w:r>
      <w:r w:rsidRPr="009F11A1">
        <w:rPr>
          <w:w w:val="105"/>
          <w:sz w:val="28"/>
          <w:szCs w:val="28"/>
        </w:rPr>
        <w:t>s</w:t>
      </w:r>
      <w:r w:rsidR="003749E7">
        <w:rPr>
          <w:w w:val="105"/>
          <w:sz w:val="28"/>
          <w:szCs w:val="28"/>
        </w:rPr>
        <w:t>/</w:t>
      </w:r>
      <w:r w:rsidRPr="009F11A1">
        <w:rPr>
          <w:w w:val="105"/>
          <w:sz w:val="28"/>
          <w:szCs w:val="28"/>
        </w:rPr>
        <w:t>,</w:t>
      </w:r>
      <w:r w:rsidRPr="009F11A1">
        <w:rPr>
          <w:spacing w:val="-7"/>
          <w:w w:val="105"/>
          <w:sz w:val="28"/>
          <w:szCs w:val="28"/>
        </w:rPr>
        <w:t xml:space="preserve"> </w:t>
      </w:r>
      <w:r w:rsidR="003749E7">
        <w:rPr>
          <w:spacing w:val="-7"/>
          <w:w w:val="105"/>
          <w:sz w:val="28"/>
          <w:szCs w:val="28"/>
        </w:rPr>
        <w:t>/</w:t>
      </w:r>
      <w:r w:rsidRPr="009F11A1">
        <w:rPr>
          <w:w w:val="105"/>
          <w:sz w:val="28"/>
          <w:szCs w:val="28"/>
        </w:rPr>
        <w:t>t</w:t>
      </w:r>
      <w:r w:rsidR="003749E7">
        <w:rPr>
          <w:w w:val="105"/>
          <w:sz w:val="28"/>
          <w:szCs w:val="28"/>
        </w:rPr>
        <w:t>/</w:t>
      </w:r>
      <w:r w:rsidRPr="009F11A1">
        <w:rPr>
          <w:w w:val="105"/>
          <w:sz w:val="28"/>
          <w:szCs w:val="28"/>
        </w:rPr>
        <w:t>,</w:t>
      </w:r>
      <w:r w:rsidRPr="009F11A1">
        <w:rPr>
          <w:spacing w:val="-7"/>
          <w:w w:val="105"/>
          <w:sz w:val="28"/>
          <w:szCs w:val="28"/>
        </w:rPr>
        <w:t xml:space="preserve"> </w:t>
      </w:r>
      <w:r w:rsidR="003749E7">
        <w:rPr>
          <w:spacing w:val="-7"/>
          <w:w w:val="105"/>
          <w:sz w:val="28"/>
          <w:szCs w:val="28"/>
        </w:rPr>
        <w:t>/</w:t>
      </w:r>
      <w:r w:rsidRPr="009F11A1">
        <w:rPr>
          <w:w w:val="105"/>
          <w:sz w:val="28"/>
          <w:szCs w:val="28"/>
        </w:rPr>
        <w:t>z</w:t>
      </w:r>
      <w:r w:rsidR="003749E7">
        <w:rPr>
          <w:w w:val="105"/>
          <w:sz w:val="28"/>
          <w:szCs w:val="28"/>
        </w:rPr>
        <w:t>/</w:t>
      </w:r>
      <w:r w:rsidRPr="009F11A1">
        <w:rPr>
          <w:spacing w:val="-6"/>
          <w:w w:val="105"/>
          <w:sz w:val="28"/>
          <w:szCs w:val="28"/>
        </w:rPr>
        <w:t xml:space="preserve"> </w:t>
      </w:r>
      <w:r w:rsidRPr="009F11A1">
        <w:rPr>
          <w:w w:val="105"/>
          <w:sz w:val="28"/>
          <w:szCs w:val="28"/>
        </w:rPr>
        <w:t>ünsüzleridir.</w:t>
      </w:r>
    </w:p>
    <w:p w:rsidR="00AF3FCC" w:rsidRDefault="003749E7" w:rsidP="009F11A1">
      <w:pPr>
        <w:pStyle w:val="GvdeMetni"/>
        <w:spacing w:before="62" w:line="360" w:lineRule="auto"/>
        <w:ind w:left="1154" w:right="953" w:firstLine="567"/>
        <w:jc w:val="both"/>
        <w:rPr>
          <w:sz w:val="28"/>
          <w:szCs w:val="28"/>
        </w:rPr>
      </w:pPr>
      <w:r>
        <w:rPr>
          <w:sz w:val="28"/>
          <w:szCs w:val="28"/>
        </w:rPr>
        <w:t>/</w:t>
      </w:r>
      <w:r w:rsidR="00AF3FCC" w:rsidRPr="009F11A1">
        <w:rPr>
          <w:sz w:val="28"/>
          <w:szCs w:val="28"/>
        </w:rPr>
        <w:t>n</w:t>
      </w:r>
      <w:r>
        <w:rPr>
          <w:sz w:val="28"/>
          <w:szCs w:val="28"/>
        </w:rPr>
        <w:t>/</w:t>
      </w:r>
      <w:r w:rsidR="00AF3FCC" w:rsidRPr="009F11A1">
        <w:rPr>
          <w:sz w:val="28"/>
          <w:szCs w:val="28"/>
        </w:rPr>
        <w:t xml:space="preserve"> ünsüzünün oluşumu esnasında, küçük dil, kısmen ağız yolunu kapatırken, aynı anda da burun yolunu açar ve dil ucu, üst diş etine temas eder. Havanın bir kısmı burundan çıktığı için, bu ünsüze burun ünsüzü denir. </w:t>
      </w:r>
      <w:proofErr w:type="gramStart"/>
      <w:r w:rsidR="00AF3FCC" w:rsidRPr="009F11A1">
        <w:rPr>
          <w:sz w:val="28"/>
          <w:szCs w:val="28"/>
        </w:rPr>
        <w:t>n</w:t>
      </w:r>
      <w:proofErr w:type="gramEnd"/>
      <w:r w:rsidR="00AF3FCC" w:rsidRPr="009F11A1">
        <w:rPr>
          <w:sz w:val="28"/>
          <w:szCs w:val="28"/>
        </w:rPr>
        <w:t xml:space="preserve"> ünsüzü, üst diş eti-dil ucu, yani bir </w:t>
      </w:r>
      <w:r w:rsidR="00AF3FCC" w:rsidRPr="009F11A1">
        <w:rPr>
          <w:i/>
          <w:sz w:val="28"/>
          <w:szCs w:val="28"/>
        </w:rPr>
        <w:t xml:space="preserve">diş eti-dil ucu </w:t>
      </w:r>
      <w:r w:rsidR="00AF3FCC" w:rsidRPr="009F11A1">
        <w:rPr>
          <w:sz w:val="28"/>
          <w:szCs w:val="28"/>
        </w:rPr>
        <w:t>ünsüzüdür.</w:t>
      </w:r>
    </w:p>
    <w:p w:rsidR="00AF3FCC" w:rsidRPr="009F11A1" w:rsidRDefault="00AF3FCC" w:rsidP="009F11A1">
      <w:pPr>
        <w:pStyle w:val="GvdeMetni"/>
        <w:spacing w:before="58" w:line="360" w:lineRule="auto"/>
        <w:ind w:left="1154" w:right="953" w:firstLine="567"/>
        <w:jc w:val="both"/>
        <w:rPr>
          <w:sz w:val="28"/>
          <w:szCs w:val="28"/>
        </w:rPr>
      </w:pPr>
      <w:r w:rsidRPr="009F11A1">
        <w:rPr>
          <w:sz w:val="28"/>
          <w:szCs w:val="28"/>
        </w:rPr>
        <w:t xml:space="preserve">Türkiye Türkçesinde iki tür </w:t>
      </w:r>
      <w:r w:rsidR="00B91C14">
        <w:rPr>
          <w:sz w:val="28"/>
          <w:szCs w:val="28"/>
        </w:rPr>
        <w:t>/</w:t>
      </w:r>
      <w:r w:rsidRPr="009F11A1">
        <w:rPr>
          <w:sz w:val="28"/>
          <w:szCs w:val="28"/>
        </w:rPr>
        <w:t>l</w:t>
      </w:r>
      <w:r w:rsidR="00B91C14">
        <w:rPr>
          <w:sz w:val="28"/>
          <w:szCs w:val="28"/>
        </w:rPr>
        <w:t>/</w:t>
      </w:r>
      <w:r w:rsidRPr="009F11A1">
        <w:rPr>
          <w:sz w:val="28"/>
          <w:szCs w:val="28"/>
        </w:rPr>
        <w:t xml:space="preserve"> vardır. Bunlardan birisi, ince l; diğeri ise kalın l’dir. Kalın </w:t>
      </w:r>
      <w:proofErr w:type="spellStart"/>
      <w:r w:rsidRPr="009F11A1">
        <w:rPr>
          <w:sz w:val="28"/>
          <w:szCs w:val="28"/>
        </w:rPr>
        <w:t>ł’de</w:t>
      </w:r>
      <w:proofErr w:type="spellEnd"/>
      <w:r w:rsidRPr="009F11A1">
        <w:rPr>
          <w:sz w:val="28"/>
          <w:szCs w:val="28"/>
        </w:rPr>
        <w:t xml:space="preserve"> dilin ucu diş etine temas ederken, aynı anda da dilin arkası kabarır. </w:t>
      </w:r>
      <w:proofErr w:type="spellStart"/>
      <w:r w:rsidRPr="009F11A1">
        <w:rPr>
          <w:sz w:val="28"/>
          <w:szCs w:val="28"/>
        </w:rPr>
        <w:t>Sonogram’da</w:t>
      </w:r>
      <w:proofErr w:type="spellEnd"/>
      <w:r w:rsidRPr="009F11A1">
        <w:rPr>
          <w:sz w:val="28"/>
          <w:szCs w:val="28"/>
        </w:rPr>
        <w:t xml:space="preserve"> kalın </w:t>
      </w:r>
      <w:proofErr w:type="spellStart"/>
      <w:r w:rsidRPr="009F11A1">
        <w:rPr>
          <w:sz w:val="28"/>
          <w:szCs w:val="28"/>
        </w:rPr>
        <w:t>ł’nin</w:t>
      </w:r>
      <w:proofErr w:type="spellEnd"/>
      <w:r w:rsidRPr="009F11A1">
        <w:rPr>
          <w:sz w:val="28"/>
          <w:szCs w:val="28"/>
        </w:rPr>
        <w:t xml:space="preserve"> birinci ve ikinci oluşturucuları (</w:t>
      </w:r>
      <w:proofErr w:type="spellStart"/>
      <w:r w:rsidRPr="009F11A1">
        <w:rPr>
          <w:sz w:val="28"/>
          <w:szCs w:val="28"/>
        </w:rPr>
        <w:t>formantları</w:t>
      </w:r>
      <w:proofErr w:type="spellEnd"/>
      <w:r w:rsidRPr="009F11A1">
        <w:rPr>
          <w:sz w:val="28"/>
          <w:szCs w:val="28"/>
        </w:rPr>
        <w:t xml:space="preserve">), ince l’nin oluşturucularına nazaran birbirlerine oldukça yakındır. Bu ünsüzlerin oluşumunda dilin ucu, üst diş etlerine iyice temas </w:t>
      </w:r>
      <w:r w:rsidRPr="009F11A1">
        <w:rPr>
          <w:sz w:val="28"/>
          <w:szCs w:val="28"/>
        </w:rPr>
        <w:lastRenderedPageBreak/>
        <w:t>ettiği için,  hava akımı dil yanlarındaki boşluktan çıkar; bu sebeple de, bu ünsüzlere yan ünsüzler adı da verilir. Bu ünsüzler, üst diş eti-dil ucu, yani diş eti-dil ucu ünsüzleridir</w:t>
      </w:r>
      <w:r w:rsidR="00B91C14">
        <w:rPr>
          <w:sz w:val="28"/>
          <w:szCs w:val="28"/>
        </w:rPr>
        <w:t>.</w:t>
      </w:r>
    </w:p>
    <w:p w:rsidR="00AF3FCC" w:rsidRPr="009F11A1" w:rsidRDefault="00B91C14" w:rsidP="009F11A1">
      <w:pPr>
        <w:pStyle w:val="GvdeMetni"/>
        <w:spacing w:before="62" w:line="360" w:lineRule="auto"/>
        <w:ind w:left="1154" w:right="953" w:firstLine="567"/>
        <w:jc w:val="both"/>
        <w:rPr>
          <w:sz w:val="28"/>
          <w:szCs w:val="28"/>
        </w:rPr>
      </w:pPr>
      <w:r>
        <w:rPr>
          <w:w w:val="105"/>
          <w:sz w:val="28"/>
          <w:szCs w:val="28"/>
        </w:rPr>
        <w:t>/</w:t>
      </w:r>
      <w:r w:rsidR="00AF3FCC" w:rsidRPr="009F11A1">
        <w:rPr>
          <w:w w:val="105"/>
          <w:sz w:val="28"/>
          <w:szCs w:val="28"/>
        </w:rPr>
        <w:t>r</w:t>
      </w:r>
      <w:r>
        <w:rPr>
          <w:w w:val="105"/>
          <w:sz w:val="28"/>
          <w:szCs w:val="28"/>
        </w:rPr>
        <w:t>/</w:t>
      </w:r>
      <w:r w:rsidR="00AF3FCC" w:rsidRPr="009F11A1">
        <w:rPr>
          <w:w w:val="105"/>
          <w:sz w:val="28"/>
          <w:szCs w:val="28"/>
        </w:rPr>
        <w:t xml:space="preserve"> ünsüzünün oluşumu esnasında; dil ucu, üst diş etine değer ve bu esnada akciğerlerden gelen hava akımı dilin ucunu titreştirir; bu sebeple, bu ünsüze titrek ünsüz de denir. </w:t>
      </w:r>
      <w:proofErr w:type="spellStart"/>
      <w:r w:rsidR="00AF3FCC" w:rsidRPr="009F11A1">
        <w:rPr>
          <w:w w:val="105"/>
          <w:sz w:val="28"/>
          <w:szCs w:val="28"/>
        </w:rPr>
        <w:t>Sonogramda</w:t>
      </w:r>
      <w:proofErr w:type="spellEnd"/>
      <w:r w:rsidR="00AF3FCC" w:rsidRPr="009F11A1">
        <w:rPr>
          <w:w w:val="105"/>
          <w:sz w:val="28"/>
          <w:szCs w:val="28"/>
        </w:rPr>
        <w:t xml:space="preserve">, </w:t>
      </w:r>
      <w:r>
        <w:rPr>
          <w:w w:val="105"/>
          <w:sz w:val="28"/>
          <w:szCs w:val="28"/>
        </w:rPr>
        <w:t>/</w:t>
      </w:r>
      <w:r w:rsidR="00AF3FCC" w:rsidRPr="009F11A1">
        <w:rPr>
          <w:w w:val="105"/>
          <w:sz w:val="28"/>
          <w:szCs w:val="28"/>
        </w:rPr>
        <w:t>r</w:t>
      </w:r>
      <w:r>
        <w:rPr>
          <w:w w:val="105"/>
          <w:sz w:val="28"/>
          <w:szCs w:val="28"/>
        </w:rPr>
        <w:t>/</w:t>
      </w:r>
      <w:proofErr w:type="spellStart"/>
      <w:r w:rsidR="00AF3FCC" w:rsidRPr="009F11A1">
        <w:rPr>
          <w:w w:val="105"/>
          <w:sz w:val="28"/>
          <w:szCs w:val="28"/>
        </w:rPr>
        <w:t>nin</w:t>
      </w:r>
      <w:proofErr w:type="spellEnd"/>
      <w:r w:rsidR="00AF3FCC" w:rsidRPr="009F11A1">
        <w:rPr>
          <w:w w:val="105"/>
          <w:sz w:val="28"/>
          <w:szCs w:val="28"/>
        </w:rPr>
        <w:t xml:space="preserve"> oluşturucuları zaman boyutunda</w:t>
      </w:r>
      <w:r w:rsidR="00AF3FCC" w:rsidRPr="009F11A1">
        <w:rPr>
          <w:spacing w:val="-19"/>
          <w:w w:val="105"/>
          <w:sz w:val="28"/>
          <w:szCs w:val="28"/>
        </w:rPr>
        <w:t xml:space="preserve"> </w:t>
      </w:r>
      <w:r w:rsidR="00AF3FCC" w:rsidRPr="009F11A1">
        <w:rPr>
          <w:w w:val="105"/>
          <w:sz w:val="28"/>
          <w:szCs w:val="28"/>
        </w:rPr>
        <w:t>kesik</w:t>
      </w:r>
      <w:r w:rsidR="00AF3FCC" w:rsidRPr="009F11A1">
        <w:rPr>
          <w:spacing w:val="-20"/>
          <w:w w:val="105"/>
          <w:sz w:val="28"/>
          <w:szCs w:val="28"/>
        </w:rPr>
        <w:t xml:space="preserve"> </w:t>
      </w:r>
      <w:r w:rsidR="00AF3FCC" w:rsidRPr="009F11A1">
        <w:rPr>
          <w:w w:val="105"/>
          <w:sz w:val="28"/>
          <w:szCs w:val="28"/>
        </w:rPr>
        <w:t>kesik</w:t>
      </w:r>
      <w:r w:rsidR="00AF3FCC" w:rsidRPr="009F11A1">
        <w:rPr>
          <w:spacing w:val="-19"/>
          <w:w w:val="105"/>
          <w:sz w:val="28"/>
          <w:szCs w:val="28"/>
        </w:rPr>
        <w:t xml:space="preserve"> </w:t>
      </w:r>
      <w:r w:rsidR="00AF3FCC" w:rsidRPr="009F11A1">
        <w:rPr>
          <w:w w:val="105"/>
          <w:sz w:val="28"/>
          <w:szCs w:val="28"/>
        </w:rPr>
        <w:t>görünür.</w:t>
      </w:r>
      <w:r w:rsidR="00AF3FCC" w:rsidRPr="009F11A1">
        <w:rPr>
          <w:spacing w:val="-19"/>
          <w:w w:val="105"/>
          <w:sz w:val="28"/>
          <w:szCs w:val="28"/>
        </w:rPr>
        <w:t xml:space="preserve"> </w:t>
      </w:r>
      <w:r w:rsidR="00AF3FCC" w:rsidRPr="009F11A1">
        <w:rPr>
          <w:w w:val="105"/>
          <w:sz w:val="28"/>
          <w:szCs w:val="28"/>
        </w:rPr>
        <w:t>Bu</w:t>
      </w:r>
      <w:r w:rsidR="00AF3FCC" w:rsidRPr="009F11A1">
        <w:rPr>
          <w:spacing w:val="-19"/>
          <w:w w:val="105"/>
          <w:sz w:val="28"/>
          <w:szCs w:val="28"/>
        </w:rPr>
        <w:t xml:space="preserve"> </w:t>
      </w:r>
      <w:r w:rsidR="00AF3FCC" w:rsidRPr="009F11A1">
        <w:rPr>
          <w:w w:val="105"/>
          <w:sz w:val="28"/>
          <w:szCs w:val="28"/>
        </w:rPr>
        <w:t>ünsüz,</w:t>
      </w:r>
      <w:r w:rsidR="00AF3FCC" w:rsidRPr="009F11A1">
        <w:rPr>
          <w:spacing w:val="-19"/>
          <w:w w:val="105"/>
          <w:sz w:val="28"/>
          <w:szCs w:val="28"/>
        </w:rPr>
        <w:t xml:space="preserve"> </w:t>
      </w:r>
      <w:r w:rsidR="00AF3FCC" w:rsidRPr="009F11A1">
        <w:rPr>
          <w:w w:val="105"/>
          <w:sz w:val="28"/>
          <w:szCs w:val="28"/>
        </w:rPr>
        <w:t>üst</w:t>
      </w:r>
      <w:r w:rsidR="00AF3FCC" w:rsidRPr="009F11A1">
        <w:rPr>
          <w:spacing w:val="-18"/>
          <w:w w:val="105"/>
          <w:sz w:val="28"/>
          <w:szCs w:val="28"/>
        </w:rPr>
        <w:t xml:space="preserve"> </w:t>
      </w:r>
      <w:r w:rsidR="00AF3FCC" w:rsidRPr="009F11A1">
        <w:rPr>
          <w:w w:val="105"/>
          <w:sz w:val="28"/>
          <w:szCs w:val="28"/>
        </w:rPr>
        <w:t>diş</w:t>
      </w:r>
      <w:r w:rsidR="00AF3FCC" w:rsidRPr="009F11A1">
        <w:rPr>
          <w:spacing w:val="-18"/>
          <w:w w:val="105"/>
          <w:sz w:val="28"/>
          <w:szCs w:val="28"/>
        </w:rPr>
        <w:t xml:space="preserve"> </w:t>
      </w:r>
      <w:r w:rsidR="00AF3FCC" w:rsidRPr="009F11A1">
        <w:rPr>
          <w:w w:val="105"/>
          <w:sz w:val="28"/>
          <w:szCs w:val="28"/>
        </w:rPr>
        <w:t>eti-dil</w:t>
      </w:r>
      <w:r w:rsidR="00AF3FCC" w:rsidRPr="009F11A1">
        <w:rPr>
          <w:spacing w:val="-19"/>
          <w:w w:val="105"/>
          <w:sz w:val="28"/>
          <w:szCs w:val="28"/>
        </w:rPr>
        <w:t xml:space="preserve"> </w:t>
      </w:r>
      <w:r w:rsidR="00AF3FCC" w:rsidRPr="009F11A1">
        <w:rPr>
          <w:w w:val="105"/>
          <w:sz w:val="28"/>
          <w:szCs w:val="28"/>
        </w:rPr>
        <w:t>ucu,</w:t>
      </w:r>
      <w:r w:rsidR="00AF3FCC" w:rsidRPr="009F11A1">
        <w:rPr>
          <w:spacing w:val="-18"/>
          <w:w w:val="105"/>
          <w:sz w:val="28"/>
          <w:szCs w:val="28"/>
        </w:rPr>
        <w:t xml:space="preserve"> </w:t>
      </w:r>
      <w:r w:rsidR="00AF3FCC" w:rsidRPr="009F11A1">
        <w:rPr>
          <w:w w:val="105"/>
          <w:sz w:val="28"/>
          <w:szCs w:val="28"/>
        </w:rPr>
        <w:t>yani</w:t>
      </w:r>
      <w:r w:rsidR="00AF3FCC" w:rsidRPr="009F11A1">
        <w:rPr>
          <w:spacing w:val="-19"/>
          <w:w w:val="105"/>
          <w:sz w:val="28"/>
          <w:szCs w:val="28"/>
        </w:rPr>
        <w:t xml:space="preserve"> </w:t>
      </w:r>
      <w:r w:rsidR="00AF3FCC" w:rsidRPr="009F11A1">
        <w:rPr>
          <w:w w:val="105"/>
          <w:sz w:val="28"/>
          <w:szCs w:val="28"/>
        </w:rPr>
        <w:t>bir</w:t>
      </w:r>
      <w:r w:rsidR="00AF3FCC" w:rsidRPr="009F11A1">
        <w:rPr>
          <w:spacing w:val="-18"/>
          <w:w w:val="105"/>
          <w:sz w:val="28"/>
          <w:szCs w:val="28"/>
        </w:rPr>
        <w:t xml:space="preserve"> </w:t>
      </w:r>
      <w:r w:rsidR="00AF3FCC" w:rsidRPr="009F11A1">
        <w:rPr>
          <w:w w:val="105"/>
          <w:sz w:val="28"/>
          <w:szCs w:val="28"/>
        </w:rPr>
        <w:t>diş</w:t>
      </w:r>
      <w:r w:rsidR="00AF3FCC" w:rsidRPr="009F11A1">
        <w:rPr>
          <w:spacing w:val="-18"/>
          <w:w w:val="105"/>
          <w:sz w:val="28"/>
          <w:szCs w:val="28"/>
        </w:rPr>
        <w:t xml:space="preserve"> </w:t>
      </w:r>
      <w:r w:rsidR="00AF3FCC" w:rsidRPr="009F11A1">
        <w:rPr>
          <w:w w:val="105"/>
          <w:sz w:val="28"/>
          <w:szCs w:val="28"/>
        </w:rPr>
        <w:t>eti-dil ucu</w:t>
      </w:r>
      <w:r w:rsidR="00AF3FCC" w:rsidRPr="009F11A1">
        <w:rPr>
          <w:spacing w:val="-17"/>
          <w:w w:val="105"/>
          <w:sz w:val="28"/>
          <w:szCs w:val="28"/>
        </w:rPr>
        <w:t xml:space="preserve"> </w:t>
      </w:r>
      <w:r w:rsidR="00AF3FCC" w:rsidRPr="009F11A1">
        <w:rPr>
          <w:w w:val="105"/>
          <w:sz w:val="28"/>
          <w:szCs w:val="28"/>
        </w:rPr>
        <w:t>ünsüzüdür.</w:t>
      </w:r>
      <w:r w:rsidR="00AF3FCC" w:rsidRPr="009F11A1">
        <w:rPr>
          <w:spacing w:val="-15"/>
          <w:w w:val="105"/>
          <w:sz w:val="28"/>
          <w:szCs w:val="28"/>
        </w:rPr>
        <w:t xml:space="preserve"> </w:t>
      </w:r>
      <w:r>
        <w:rPr>
          <w:spacing w:val="-15"/>
          <w:w w:val="105"/>
          <w:sz w:val="28"/>
          <w:szCs w:val="28"/>
        </w:rPr>
        <w:t>/</w:t>
      </w:r>
      <w:r w:rsidR="00AF3FCC" w:rsidRPr="009F11A1">
        <w:rPr>
          <w:w w:val="105"/>
          <w:sz w:val="28"/>
          <w:szCs w:val="28"/>
        </w:rPr>
        <w:t>r</w:t>
      </w:r>
      <w:r>
        <w:rPr>
          <w:w w:val="105"/>
          <w:sz w:val="28"/>
          <w:szCs w:val="28"/>
        </w:rPr>
        <w:t>/</w:t>
      </w:r>
      <w:r w:rsidR="00AF3FCC" w:rsidRPr="009F11A1">
        <w:rPr>
          <w:spacing w:val="26"/>
          <w:w w:val="105"/>
          <w:sz w:val="28"/>
          <w:szCs w:val="28"/>
        </w:rPr>
        <w:t xml:space="preserve"> </w:t>
      </w:r>
      <w:r w:rsidR="00AF3FCC" w:rsidRPr="009F11A1">
        <w:rPr>
          <w:w w:val="105"/>
          <w:sz w:val="28"/>
          <w:szCs w:val="28"/>
        </w:rPr>
        <w:t>ünsüzü,</w:t>
      </w:r>
      <w:r w:rsidR="00AF3FCC" w:rsidRPr="009F11A1">
        <w:rPr>
          <w:spacing w:val="-18"/>
          <w:w w:val="105"/>
          <w:sz w:val="28"/>
          <w:szCs w:val="28"/>
        </w:rPr>
        <w:t xml:space="preserve"> </w:t>
      </w:r>
      <w:r w:rsidR="00AF3FCC" w:rsidRPr="009F11A1">
        <w:rPr>
          <w:w w:val="105"/>
          <w:sz w:val="28"/>
          <w:szCs w:val="28"/>
        </w:rPr>
        <w:t>kelime</w:t>
      </w:r>
      <w:r w:rsidR="00AF3FCC" w:rsidRPr="009F11A1">
        <w:rPr>
          <w:spacing w:val="-15"/>
          <w:w w:val="105"/>
          <w:sz w:val="28"/>
          <w:szCs w:val="28"/>
        </w:rPr>
        <w:t xml:space="preserve"> </w:t>
      </w:r>
      <w:r w:rsidR="00AF3FCC" w:rsidRPr="009F11A1">
        <w:rPr>
          <w:w w:val="105"/>
          <w:sz w:val="28"/>
          <w:szCs w:val="28"/>
        </w:rPr>
        <w:t>sonunda</w:t>
      </w:r>
      <w:r w:rsidR="00AF3FCC" w:rsidRPr="009F11A1">
        <w:rPr>
          <w:spacing w:val="-16"/>
          <w:w w:val="105"/>
          <w:sz w:val="28"/>
          <w:szCs w:val="28"/>
        </w:rPr>
        <w:t xml:space="preserve"> </w:t>
      </w:r>
      <w:r w:rsidR="00AF3FCC" w:rsidRPr="009F11A1">
        <w:rPr>
          <w:w w:val="105"/>
          <w:sz w:val="28"/>
          <w:szCs w:val="28"/>
        </w:rPr>
        <w:t>sızıcı</w:t>
      </w:r>
      <w:r w:rsidR="00AF3FCC" w:rsidRPr="009F11A1">
        <w:rPr>
          <w:spacing w:val="28"/>
          <w:w w:val="105"/>
          <w:sz w:val="28"/>
          <w:szCs w:val="28"/>
        </w:rPr>
        <w:t xml:space="preserve"> </w:t>
      </w:r>
      <w:r w:rsidR="00AF3FCC" w:rsidRPr="009F11A1">
        <w:rPr>
          <w:w w:val="105"/>
          <w:sz w:val="28"/>
          <w:szCs w:val="28"/>
        </w:rPr>
        <w:t>bir</w:t>
      </w:r>
      <w:r w:rsidR="00AF3FCC" w:rsidRPr="009F11A1">
        <w:rPr>
          <w:spacing w:val="-15"/>
          <w:w w:val="105"/>
          <w:sz w:val="28"/>
          <w:szCs w:val="28"/>
        </w:rPr>
        <w:t xml:space="preserve"> </w:t>
      </w:r>
      <w:r w:rsidR="00AF3FCC" w:rsidRPr="009F11A1">
        <w:rPr>
          <w:w w:val="105"/>
          <w:sz w:val="28"/>
          <w:szCs w:val="28"/>
        </w:rPr>
        <w:t>ünsüz</w:t>
      </w:r>
      <w:r w:rsidR="00AF3FCC" w:rsidRPr="009F11A1">
        <w:rPr>
          <w:spacing w:val="-17"/>
          <w:w w:val="105"/>
          <w:sz w:val="28"/>
          <w:szCs w:val="28"/>
        </w:rPr>
        <w:t xml:space="preserve"> </w:t>
      </w:r>
      <w:r w:rsidR="00AF3FCC" w:rsidRPr="009F11A1">
        <w:rPr>
          <w:w w:val="105"/>
          <w:sz w:val="28"/>
          <w:szCs w:val="28"/>
        </w:rPr>
        <w:t>niteliği</w:t>
      </w:r>
      <w:r w:rsidR="00AF3FCC" w:rsidRPr="009F11A1">
        <w:rPr>
          <w:spacing w:val="-15"/>
          <w:w w:val="105"/>
          <w:sz w:val="28"/>
          <w:szCs w:val="28"/>
        </w:rPr>
        <w:t xml:space="preserve"> </w:t>
      </w:r>
      <w:r w:rsidR="00AF3FCC" w:rsidRPr="009F11A1">
        <w:rPr>
          <w:w w:val="105"/>
          <w:sz w:val="28"/>
          <w:szCs w:val="28"/>
        </w:rPr>
        <w:t>kazanır.</w:t>
      </w:r>
    </w:p>
    <w:p w:rsidR="00060E01" w:rsidRPr="009F11A1" w:rsidRDefault="00B91C14" w:rsidP="009F11A1">
      <w:pPr>
        <w:pStyle w:val="GvdeMetni"/>
        <w:spacing w:before="60" w:line="360" w:lineRule="auto"/>
        <w:ind w:left="1154" w:right="954" w:firstLine="567"/>
        <w:jc w:val="both"/>
        <w:rPr>
          <w:sz w:val="28"/>
          <w:szCs w:val="28"/>
        </w:rPr>
      </w:pPr>
      <w:r>
        <w:rPr>
          <w:sz w:val="28"/>
          <w:szCs w:val="28"/>
        </w:rPr>
        <w:t>/</w:t>
      </w:r>
      <w:r w:rsidR="00AF3FCC" w:rsidRPr="009F11A1">
        <w:rPr>
          <w:sz w:val="28"/>
          <w:szCs w:val="28"/>
        </w:rPr>
        <w:t>d</w:t>
      </w:r>
      <w:r>
        <w:rPr>
          <w:sz w:val="28"/>
          <w:szCs w:val="28"/>
        </w:rPr>
        <w:t>/</w:t>
      </w:r>
      <w:r w:rsidR="00AF3FCC" w:rsidRPr="009F11A1">
        <w:rPr>
          <w:sz w:val="28"/>
          <w:szCs w:val="28"/>
        </w:rPr>
        <w:t xml:space="preserve"> ve </w:t>
      </w:r>
      <w:r>
        <w:rPr>
          <w:sz w:val="28"/>
          <w:szCs w:val="28"/>
        </w:rPr>
        <w:t>/</w:t>
      </w:r>
      <w:r w:rsidR="00AF3FCC" w:rsidRPr="009F11A1">
        <w:rPr>
          <w:sz w:val="28"/>
          <w:szCs w:val="28"/>
        </w:rPr>
        <w:t>t</w:t>
      </w:r>
      <w:r>
        <w:rPr>
          <w:sz w:val="28"/>
          <w:szCs w:val="28"/>
        </w:rPr>
        <w:t>/</w:t>
      </w:r>
      <w:r w:rsidR="00AF3FCC" w:rsidRPr="009F11A1">
        <w:rPr>
          <w:sz w:val="28"/>
          <w:szCs w:val="28"/>
        </w:rPr>
        <w:t xml:space="preserve"> ünsüzlerinin oluşumları esnasında, dilin ucu hem diş etine hem de dişe değer fakat bu ünsüzlerin asıl boğumlanmaları diş etinde olur. Ünsüzler isimlendirilirken asıl boğumlanma noktaları, yani hava akımının ilk kesildiği yer dikkate alınır. Bu sebeple </w:t>
      </w:r>
      <w:r>
        <w:rPr>
          <w:sz w:val="28"/>
          <w:szCs w:val="28"/>
        </w:rPr>
        <w:t>/</w:t>
      </w:r>
      <w:r w:rsidR="00AF3FCC" w:rsidRPr="009F11A1">
        <w:rPr>
          <w:sz w:val="28"/>
          <w:szCs w:val="28"/>
        </w:rPr>
        <w:t>d</w:t>
      </w:r>
      <w:r>
        <w:rPr>
          <w:sz w:val="28"/>
          <w:szCs w:val="28"/>
        </w:rPr>
        <w:t>/</w:t>
      </w:r>
      <w:r w:rsidR="00AF3FCC" w:rsidRPr="009F11A1">
        <w:rPr>
          <w:sz w:val="28"/>
          <w:szCs w:val="28"/>
        </w:rPr>
        <w:t xml:space="preserve"> ve </w:t>
      </w:r>
      <w:r>
        <w:rPr>
          <w:sz w:val="28"/>
          <w:szCs w:val="28"/>
        </w:rPr>
        <w:t>/</w:t>
      </w:r>
      <w:r w:rsidR="00AF3FCC" w:rsidRPr="009F11A1">
        <w:rPr>
          <w:sz w:val="28"/>
          <w:szCs w:val="28"/>
        </w:rPr>
        <w:t>t</w:t>
      </w:r>
      <w:r>
        <w:rPr>
          <w:sz w:val="28"/>
          <w:szCs w:val="28"/>
        </w:rPr>
        <w:t>/</w:t>
      </w:r>
      <w:r w:rsidR="00AF3FCC" w:rsidRPr="009F11A1">
        <w:rPr>
          <w:sz w:val="28"/>
          <w:szCs w:val="28"/>
        </w:rPr>
        <w:t xml:space="preserve"> ünsüzleri, üst diş eti-dil ucu, yani diş eti- dil ucu ünsüzleridir. </w:t>
      </w:r>
      <w:r>
        <w:rPr>
          <w:sz w:val="28"/>
          <w:szCs w:val="28"/>
        </w:rPr>
        <w:t>/</w:t>
      </w:r>
      <w:r w:rsidR="00AF3FCC" w:rsidRPr="009F11A1">
        <w:rPr>
          <w:sz w:val="28"/>
          <w:szCs w:val="28"/>
        </w:rPr>
        <w:t>d</w:t>
      </w:r>
      <w:r>
        <w:rPr>
          <w:sz w:val="28"/>
          <w:szCs w:val="28"/>
        </w:rPr>
        <w:t>/</w:t>
      </w:r>
      <w:r w:rsidR="00AF3FCC" w:rsidRPr="009F11A1">
        <w:rPr>
          <w:sz w:val="28"/>
          <w:szCs w:val="28"/>
        </w:rPr>
        <w:t xml:space="preserve"> </w:t>
      </w:r>
      <w:r>
        <w:rPr>
          <w:sz w:val="28"/>
          <w:szCs w:val="28"/>
        </w:rPr>
        <w:t>ötümlü (</w:t>
      </w:r>
      <w:r w:rsidRPr="009F11A1">
        <w:rPr>
          <w:sz w:val="28"/>
          <w:szCs w:val="28"/>
        </w:rPr>
        <w:t>ton</w:t>
      </w:r>
      <w:r>
        <w:rPr>
          <w:sz w:val="28"/>
          <w:szCs w:val="28"/>
        </w:rPr>
        <w:t>lu)</w:t>
      </w:r>
      <w:r w:rsidR="00AF3FCC" w:rsidRPr="009F11A1">
        <w:rPr>
          <w:sz w:val="28"/>
          <w:szCs w:val="28"/>
        </w:rPr>
        <w:t xml:space="preserve">, t ise </w:t>
      </w:r>
      <w:r>
        <w:rPr>
          <w:sz w:val="28"/>
          <w:szCs w:val="28"/>
        </w:rPr>
        <w:t>ötümsüz</w:t>
      </w:r>
      <w:r w:rsidR="00AF3FCC" w:rsidRPr="009F11A1">
        <w:rPr>
          <w:sz w:val="28"/>
          <w:szCs w:val="28"/>
        </w:rPr>
        <w:t xml:space="preserve"> bir</w:t>
      </w:r>
      <w:r w:rsidR="00AF3FCC" w:rsidRPr="009F11A1">
        <w:rPr>
          <w:spacing w:val="3"/>
          <w:sz w:val="28"/>
          <w:szCs w:val="28"/>
        </w:rPr>
        <w:t xml:space="preserve"> </w:t>
      </w:r>
      <w:r w:rsidR="00AF3FCC" w:rsidRPr="009F11A1">
        <w:rPr>
          <w:sz w:val="28"/>
          <w:szCs w:val="28"/>
        </w:rPr>
        <w:t>sestir.</w:t>
      </w:r>
    </w:p>
    <w:p w:rsidR="00AF3FCC" w:rsidRPr="009F11A1" w:rsidRDefault="00B91C14" w:rsidP="009F11A1">
      <w:pPr>
        <w:pStyle w:val="GvdeMetni"/>
        <w:spacing w:before="60" w:line="360" w:lineRule="auto"/>
        <w:ind w:left="1154" w:right="954" w:firstLine="567"/>
        <w:jc w:val="both"/>
        <w:rPr>
          <w:sz w:val="28"/>
          <w:szCs w:val="28"/>
        </w:rPr>
      </w:pPr>
      <w:r>
        <w:rPr>
          <w:sz w:val="28"/>
          <w:szCs w:val="28"/>
        </w:rPr>
        <w:t>/</w:t>
      </w:r>
      <w:r w:rsidR="00AF3FCC" w:rsidRPr="009F11A1">
        <w:rPr>
          <w:sz w:val="28"/>
          <w:szCs w:val="28"/>
        </w:rPr>
        <w:t>s</w:t>
      </w:r>
      <w:r>
        <w:rPr>
          <w:sz w:val="28"/>
          <w:szCs w:val="28"/>
        </w:rPr>
        <w:t>/</w:t>
      </w:r>
      <w:r w:rsidR="00AF3FCC" w:rsidRPr="009F11A1">
        <w:rPr>
          <w:sz w:val="28"/>
          <w:szCs w:val="28"/>
        </w:rPr>
        <w:t xml:space="preserve"> ve </w:t>
      </w:r>
      <w:r>
        <w:rPr>
          <w:sz w:val="28"/>
          <w:szCs w:val="28"/>
        </w:rPr>
        <w:t>/</w:t>
      </w:r>
      <w:r w:rsidR="00AF3FCC" w:rsidRPr="009F11A1">
        <w:rPr>
          <w:sz w:val="28"/>
          <w:szCs w:val="28"/>
        </w:rPr>
        <w:t>z</w:t>
      </w:r>
      <w:r>
        <w:rPr>
          <w:sz w:val="28"/>
          <w:szCs w:val="28"/>
        </w:rPr>
        <w:t>/</w:t>
      </w:r>
      <w:r w:rsidR="00AF3FCC" w:rsidRPr="009F11A1">
        <w:rPr>
          <w:sz w:val="28"/>
          <w:szCs w:val="28"/>
        </w:rPr>
        <w:t xml:space="preserve"> ünsüzlerinin oluşumlarında, dilin ucu diş eti ve dişe yaklaşır. Bu ünsüzlerin asıl boğumlanma noktaları, diş etindedir. </w:t>
      </w:r>
      <w:r>
        <w:rPr>
          <w:sz w:val="28"/>
          <w:szCs w:val="28"/>
        </w:rPr>
        <w:t>/</w:t>
      </w:r>
      <w:r w:rsidR="00AF3FCC" w:rsidRPr="009F11A1">
        <w:rPr>
          <w:sz w:val="28"/>
          <w:szCs w:val="28"/>
        </w:rPr>
        <w:t>s</w:t>
      </w:r>
      <w:r>
        <w:rPr>
          <w:sz w:val="28"/>
          <w:szCs w:val="28"/>
        </w:rPr>
        <w:t>/</w:t>
      </w:r>
      <w:r w:rsidR="00AF3FCC" w:rsidRPr="009F11A1">
        <w:rPr>
          <w:sz w:val="28"/>
          <w:szCs w:val="28"/>
        </w:rPr>
        <w:t xml:space="preserve">, </w:t>
      </w:r>
      <w:r>
        <w:rPr>
          <w:sz w:val="28"/>
          <w:szCs w:val="28"/>
        </w:rPr>
        <w:t>ötümsüz (</w:t>
      </w:r>
      <w:proofErr w:type="spellStart"/>
      <w:r w:rsidRPr="009F11A1">
        <w:rPr>
          <w:sz w:val="28"/>
          <w:szCs w:val="28"/>
        </w:rPr>
        <w:t>tonsuz</w:t>
      </w:r>
      <w:proofErr w:type="spellEnd"/>
      <w:r>
        <w:rPr>
          <w:sz w:val="28"/>
          <w:szCs w:val="28"/>
        </w:rPr>
        <w:t>)</w:t>
      </w:r>
      <w:r w:rsidR="00AF3FCC" w:rsidRPr="009F11A1">
        <w:rPr>
          <w:sz w:val="28"/>
          <w:szCs w:val="28"/>
        </w:rPr>
        <w:t xml:space="preserve">; z ise, </w:t>
      </w:r>
      <w:r>
        <w:rPr>
          <w:sz w:val="28"/>
          <w:szCs w:val="28"/>
        </w:rPr>
        <w:t>ötümlüdür.</w:t>
      </w:r>
      <w:r w:rsidR="00AF3FCC" w:rsidRPr="009F11A1">
        <w:rPr>
          <w:sz w:val="28"/>
          <w:szCs w:val="28"/>
        </w:rPr>
        <w:t xml:space="preserve"> Bu ünsüzler; üst diş eti-dil ucu, yani diş eti-dil ucu</w:t>
      </w:r>
      <w:r w:rsidR="00AF3FCC" w:rsidRPr="009F11A1">
        <w:rPr>
          <w:spacing w:val="10"/>
          <w:sz w:val="28"/>
          <w:szCs w:val="28"/>
        </w:rPr>
        <w:t xml:space="preserve"> </w:t>
      </w:r>
      <w:r w:rsidR="00AF3FCC" w:rsidRPr="009F11A1">
        <w:rPr>
          <w:sz w:val="28"/>
          <w:szCs w:val="28"/>
        </w:rPr>
        <w:t>ünsüzleridir.</w:t>
      </w:r>
    </w:p>
    <w:p w:rsidR="00AF3FCC" w:rsidRPr="00E16ABD" w:rsidRDefault="00AF3FCC" w:rsidP="009F11A1">
      <w:pPr>
        <w:pStyle w:val="ListeParagraf"/>
        <w:numPr>
          <w:ilvl w:val="0"/>
          <w:numId w:val="2"/>
        </w:numPr>
        <w:tabs>
          <w:tab w:val="left" w:pos="1515"/>
        </w:tabs>
        <w:spacing w:before="61" w:line="360" w:lineRule="auto"/>
        <w:ind w:firstLine="567"/>
        <w:rPr>
          <w:b/>
          <w:sz w:val="28"/>
          <w:szCs w:val="28"/>
        </w:rPr>
      </w:pPr>
      <w:r w:rsidRPr="00E16ABD">
        <w:rPr>
          <w:b/>
          <w:sz w:val="28"/>
          <w:szCs w:val="28"/>
        </w:rPr>
        <w:t>Diş eti ardı</w:t>
      </w:r>
      <w:r w:rsidRPr="00E16ABD">
        <w:rPr>
          <w:b/>
          <w:spacing w:val="1"/>
          <w:sz w:val="28"/>
          <w:szCs w:val="28"/>
        </w:rPr>
        <w:t xml:space="preserve"> </w:t>
      </w:r>
      <w:r w:rsidRPr="00E16ABD">
        <w:rPr>
          <w:b/>
          <w:sz w:val="28"/>
          <w:szCs w:val="28"/>
        </w:rPr>
        <w:t>ünsüzleri</w:t>
      </w:r>
    </w:p>
    <w:p w:rsidR="00AF3FCC" w:rsidRPr="009F11A1" w:rsidRDefault="00AF3FCC" w:rsidP="009F11A1">
      <w:pPr>
        <w:pStyle w:val="GvdeMetni"/>
        <w:spacing w:before="59" w:line="360" w:lineRule="auto"/>
        <w:ind w:left="1154" w:right="954" w:firstLine="567"/>
        <w:jc w:val="both"/>
        <w:rPr>
          <w:sz w:val="28"/>
          <w:szCs w:val="28"/>
        </w:rPr>
      </w:pPr>
      <w:r w:rsidRPr="009F11A1">
        <w:rPr>
          <w:sz w:val="28"/>
          <w:szCs w:val="28"/>
        </w:rPr>
        <w:t>Bütün dişin diş kökü adı verilen 1/3’lik bölümünü saran bağlı diş etlerinin paralelindeki damak örtüsüyle kaplanmış kısma, diş eti ardı bölgesi adı verilir. Bu bölüm, diş eti bitimiyle ön damak başlangıcı arasında yer alır.</w:t>
      </w:r>
    </w:p>
    <w:p w:rsidR="00AF3FCC" w:rsidRPr="009F11A1" w:rsidRDefault="00AF3FCC" w:rsidP="00C67416">
      <w:pPr>
        <w:pStyle w:val="GvdeMetni"/>
        <w:spacing w:before="74" w:line="360" w:lineRule="auto"/>
        <w:ind w:left="1154" w:right="953" w:firstLine="567"/>
        <w:jc w:val="both"/>
        <w:rPr>
          <w:sz w:val="28"/>
          <w:szCs w:val="28"/>
        </w:rPr>
      </w:pPr>
      <w:r w:rsidRPr="009F11A1">
        <w:rPr>
          <w:sz w:val="28"/>
          <w:szCs w:val="28"/>
        </w:rPr>
        <w:t>Diş eti ardı ünsüzleri</w:t>
      </w:r>
      <w:r w:rsidR="00B91C14">
        <w:rPr>
          <w:sz w:val="28"/>
          <w:szCs w:val="28"/>
        </w:rPr>
        <w:t>:</w:t>
      </w:r>
      <w:r w:rsidRPr="009F11A1">
        <w:rPr>
          <w:sz w:val="28"/>
          <w:szCs w:val="28"/>
        </w:rPr>
        <w:t xml:space="preserve"> </w:t>
      </w:r>
      <w:r w:rsidR="00B91C14">
        <w:rPr>
          <w:sz w:val="28"/>
          <w:szCs w:val="28"/>
        </w:rPr>
        <w:t>/</w:t>
      </w:r>
      <w:r w:rsidRPr="009F11A1">
        <w:rPr>
          <w:sz w:val="28"/>
          <w:szCs w:val="28"/>
        </w:rPr>
        <w:t>c</w:t>
      </w:r>
      <w:r w:rsidR="00B91C14">
        <w:rPr>
          <w:sz w:val="28"/>
          <w:szCs w:val="28"/>
        </w:rPr>
        <w:t>/</w:t>
      </w:r>
      <w:r w:rsidRPr="009F11A1">
        <w:rPr>
          <w:sz w:val="28"/>
          <w:szCs w:val="28"/>
        </w:rPr>
        <w:t xml:space="preserve">, </w:t>
      </w:r>
      <w:r w:rsidR="00B91C14">
        <w:rPr>
          <w:sz w:val="28"/>
          <w:szCs w:val="28"/>
        </w:rPr>
        <w:t>/</w:t>
      </w:r>
      <w:r w:rsidRPr="009F11A1">
        <w:rPr>
          <w:sz w:val="28"/>
          <w:szCs w:val="28"/>
        </w:rPr>
        <w:t>ç</w:t>
      </w:r>
      <w:r w:rsidR="00B91C14">
        <w:rPr>
          <w:sz w:val="28"/>
          <w:szCs w:val="28"/>
        </w:rPr>
        <w:t>/</w:t>
      </w:r>
      <w:r w:rsidRPr="009F11A1">
        <w:rPr>
          <w:sz w:val="28"/>
          <w:szCs w:val="28"/>
        </w:rPr>
        <w:t xml:space="preserve">, </w:t>
      </w:r>
      <w:r w:rsidR="00B91C14">
        <w:rPr>
          <w:sz w:val="28"/>
          <w:szCs w:val="28"/>
        </w:rPr>
        <w:t>/</w:t>
      </w:r>
      <w:r w:rsidRPr="009F11A1">
        <w:rPr>
          <w:sz w:val="28"/>
          <w:szCs w:val="28"/>
        </w:rPr>
        <w:t>j</w:t>
      </w:r>
      <w:r w:rsidR="00B91C14">
        <w:rPr>
          <w:sz w:val="28"/>
          <w:szCs w:val="28"/>
        </w:rPr>
        <w:t>/</w:t>
      </w:r>
      <w:r w:rsidRPr="009F11A1">
        <w:rPr>
          <w:sz w:val="28"/>
          <w:szCs w:val="28"/>
        </w:rPr>
        <w:t xml:space="preserve">, </w:t>
      </w:r>
      <w:r w:rsidR="00B91C14">
        <w:rPr>
          <w:sz w:val="28"/>
          <w:szCs w:val="28"/>
        </w:rPr>
        <w:t>/</w:t>
      </w:r>
      <w:r w:rsidRPr="009F11A1">
        <w:rPr>
          <w:sz w:val="28"/>
          <w:szCs w:val="28"/>
        </w:rPr>
        <w:t>ş</w:t>
      </w:r>
      <w:r w:rsidR="00B91C14">
        <w:rPr>
          <w:sz w:val="28"/>
          <w:szCs w:val="28"/>
        </w:rPr>
        <w:t>/</w:t>
      </w:r>
      <w:r w:rsidRPr="009F11A1">
        <w:rPr>
          <w:sz w:val="28"/>
          <w:szCs w:val="28"/>
        </w:rPr>
        <w:t xml:space="preserve"> ünsüzleridir. Bunlardan </w:t>
      </w:r>
      <w:r w:rsidR="00B91C14">
        <w:rPr>
          <w:sz w:val="28"/>
          <w:szCs w:val="28"/>
        </w:rPr>
        <w:t>/</w:t>
      </w:r>
      <w:r w:rsidRPr="009F11A1">
        <w:rPr>
          <w:sz w:val="28"/>
          <w:szCs w:val="28"/>
        </w:rPr>
        <w:t>c</w:t>
      </w:r>
      <w:r w:rsidR="00B91C14">
        <w:rPr>
          <w:sz w:val="28"/>
          <w:szCs w:val="28"/>
        </w:rPr>
        <w:t>/</w:t>
      </w:r>
      <w:r w:rsidRPr="009F11A1">
        <w:rPr>
          <w:sz w:val="28"/>
          <w:szCs w:val="28"/>
        </w:rPr>
        <w:t xml:space="preserve"> ve </w:t>
      </w:r>
      <w:r w:rsidR="00B91C14">
        <w:rPr>
          <w:sz w:val="28"/>
          <w:szCs w:val="28"/>
        </w:rPr>
        <w:t>/</w:t>
      </w:r>
      <w:r w:rsidRPr="009F11A1">
        <w:rPr>
          <w:sz w:val="28"/>
          <w:szCs w:val="28"/>
        </w:rPr>
        <w:t>ç</w:t>
      </w:r>
      <w:r w:rsidR="00B91C14">
        <w:rPr>
          <w:sz w:val="28"/>
          <w:szCs w:val="28"/>
        </w:rPr>
        <w:t>/</w:t>
      </w:r>
      <w:r w:rsidRPr="009F11A1">
        <w:rPr>
          <w:sz w:val="28"/>
          <w:szCs w:val="28"/>
        </w:rPr>
        <w:t xml:space="preserve">, karışık ünsüzlerdir. </w:t>
      </w:r>
      <w:r w:rsidR="00B91C14">
        <w:rPr>
          <w:sz w:val="28"/>
          <w:szCs w:val="28"/>
        </w:rPr>
        <w:t>/</w:t>
      </w:r>
      <w:r w:rsidRPr="009F11A1">
        <w:rPr>
          <w:sz w:val="28"/>
          <w:szCs w:val="28"/>
        </w:rPr>
        <w:t>c</w:t>
      </w:r>
      <w:r w:rsidR="00B91C14">
        <w:rPr>
          <w:sz w:val="28"/>
          <w:szCs w:val="28"/>
        </w:rPr>
        <w:t>/</w:t>
      </w:r>
      <w:r w:rsidRPr="009F11A1">
        <w:rPr>
          <w:sz w:val="28"/>
          <w:szCs w:val="28"/>
        </w:rPr>
        <w:t xml:space="preserve"> ünsüzü, </w:t>
      </w:r>
      <w:r w:rsidR="00B91C14">
        <w:rPr>
          <w:sz w:val="28"/>
          <w:szCs w:val="28"/>
        </w:rPr>
        <w:t>/</w:t>
      </w:r>
      <w:r w:rsidRPr="009F11A1">
        <w:rPr>
          <w:sz w:val="28"/>
          <w:szCs w:val="28"/>
        </w:rPr>
        <w:t>d</w:t>
      </w:r>
      <w:r w:rsidR="00B91C14">
        <w:rPr>
          <w:sz w:val="28"/>
          <w:szCs w:val="28"/>
        </w:rPr>
        <w:t>/</w:t>
      </w:r>
      <w:r w:rsidRPr="009F11A1">
        <w:rPr>
          <w:sz w:val="28"/>
          <w:szCs w:val="28"/>
        </w:rPr>
        <w:t xml:space="preserve"> ve </w:t>
      </w:r>
      <w:r w:rsidR="00B91C14">
        <w:rPr>
          <w:sz w:val="28"/>
          <w:szCs w:val="28"/>
        </w:rPr>
        <w:t>/</w:t>
      </w:r>
      <w:r w:rsidRPr="009F11A1">
        <w:rPr>
          <w:sz w:val="28"/>
          <w:szCs w:val="28"/>
        </w:rPr>
        <w:t>j</w:t>
      </w:r>
      <w:r w:rsidR="00B91C14">
        <w:rPr>
          <w:sz w:val="28"/>
          <w:szCs w:val="28"/>
        </w:rPr>
        <w:t>/</w:t>
      </w:r>
      <w:r w:rsidRPr="009F11A1">
        <w:rPr>
          <w:sz w:val="28"/>
          <w:szCs w:val="28"/>
        </w:rPr>
        <w:t xml:space="preserve"> ünsüzlerinin; </w:t>
      </w:r>
      <w:r w:rsidR="00B91C14">
        <w:rPr>
          <w:sz w:val="28"/>
          <w:szCs w:val="28"/>
        </w:rPr>
        <w:t>/</w:t>
      </w:r>
      <w:r w:rsidRPr="009F11A1">
        <w:rPr>
          <w:sz w:val="28"/>
          <w:szCs w:val="28"/>
        </w:rPr>
        <w:t>ç</w:t>
      </w:r>
      <w:r w:rsidR="00B91C14">
        <w:rPr>
          <w:sz w:val="28"/>
          <w:szCs w:val="28"/>
        </w:rPr>
        <w:t>/</w:t>
      </w:r>
      <w:r w:rsidRPr="009F11A1">
        <w:rPr>
          <w:sz w:val="28"/>
          <w:szCs w:val="28"/>
        </w:rPr>
        <w:t xml:space="preserve"> ünsüzü ise, </w:t>
      </w:r>
      <w:r w:rsidR="00B91C14">
        <w:rPr>
          <w:sz w:val="28"/>
          <w:szCs w:val="28"/>
        </w:rPr>
        <w:t>/</w:t>
      </w:r>
      <w:r w:rsidRPr="009F11A1">
        <w:rPr>
          <w:sz w:val="28"/>
          <w:szCs w:val="28"/>
        </w:rPr>
        <w:t>t</w:t>
      </w:r>
      <w:r w:rsidR="00B91C14">
        <w:rPr>
          <w:sz w:val="28"/>
          <w:szCs w:val="28"/>
        </w:rPr>
        <w:t>/</w:t>
      </w:r>
      <w:r w:rsidRPr="009F11A1">
        <w:rPr>
          <w:sz w:val="28"/>
          <w:szCs w:val="28"/>
        </w:rPr>
        <w:t xml:space="preserve"> ve </w:t>
      </w:r>
      <w:r w:rsidR="00B91C14">
        <w:rPr>
          <w:sz w:val="28"/>
          <w:szCs w:val="28"/>
        </w:rPr>
        <w:t>/</w:t>
      </w:r>
      <w:r w:rsidRPr="009F11A1">
        <w:rPr>
          <w:sz w:val="28"/>
          <w:szCs w:val="28"/>
        </w:rPr>
        <w:t>ş</w:t>
      </w:r>
      <w:r w:rsidR="00B91C14">
        <w:rPr>
          <w:sz w:val="28"/>
          <w:szCs w:val="28"/>
        </w:rPr>
        <w:t>/</w:t>
      </w:r>
      <w:r w:rsidRPr="009F11A1">
        <w:rPr>
          <w:sz w:val="28"/>
          <w:szCs w:val="28"/>
        </w:rPr>
        <w:t xml:space="preserve"> ünsüzlerinin karışımıyla oluşmuştur</w:t>
      </w:r>
      <w:r w:rsidR="00B91C14">
        <w:rPr>
          <w:sz w:val="28"/>
          <w:szCs w:val="28"/>
        </w:rPr>
        <w:t xml:space="preserve"> (</w:t>
      </w:r>
      <w:proofErr w:type="spellStart"/>
      <w:r w:rsidR="00B91C14">
        <w:rPr>
          <w:sz w:val="28"/>
          <w:szCs w:val="28"/>
        </w:rPr>
        <w:t>taş+ık</w:t>
      </w:r>
      <w:proofErr w:type="spellEnd"/>
      <w:r w:rsidR="00B91C14">
        <w:rPr>
          <w:sz w:val="28"/>
          <w:szCs w:val="28"/>
        </w:rPr>
        <w:t xml:space="preserve">- &gt; </w:t>
      </w:r>
      <w:proofErr w:type="spellStart"/>
      <w:r w:rsidR="00B91C14">
        <w:rPr>
          <w:sz w:val="28"/>
          <w:szCs w:val="28"/>
        </w:rPr>
        <w:t>tşık</w:t>
      </w:r>
      <w:proofErr w:type="spellEnd"/>
      <w:r w:rsidR="00B91C14">
        <w:rPr>
          <w:sz w:val="28"/>
          <w:szCs w:val="28"/>
        </w:rPr>
        <w:t xml:space="preserve">- &gt; çık- örneğinde bu açıkça </w:t>
      </w:r>
      <w:r w:rsidR="00B91C14">
        <w:rPr>
          <w:sz w:val="28"/>
          <w:szCs w:val="28"/>
        </w:rPr>
        <w:lastRenderedPageBreak/>
        <w:t>görülür)</w:t>
      </w:r>
      <w:r w:rsidRPr="009F11A1">
        <w:rPr>
          <w:sz w:val="28"/>
          <w:szCs w:val="28"/>
        </w:rPr>
        <w:t xml:space="preserve">. Bu ünsüzlerin oluşumları esnasında, diş eti ardı bölgesiyle dilin önü birbirlerine iyice temas ederler. Gelen hava akımı bu kapantıyı bir zorlamayla açtığı için, bir patlama hissedilir; bu sebeple, bu ünsüzlere patlayıcı ünsüzler de denir. Bunlardan </w:t>
      </w:r>
      <w:r w:rsidR="00B91C14">
        <w:rPr>
          <w:sz w:val="28"/>
          <w:szCs w:val="28"/>
        </w:rPr>
        <w:t>/</w:t>
      </w:r>
      <w:r w:rsidRPr="009F11A1">
        <w:rPr>
          <w:sz w:val="28"/>
          <w:szCs w:val="28"/>
        </w:rPr>
        <w:t>c</w:t>
      </w:r>
      <w:r w:rsidR="00B91C14">
        <w:rPr>
          <w:sz w:val="28"/>
          <w:szCs w:val="28"/>
        </w:rPr>
        <w:t>/</w:t>
      </w:r>
      <w:r w:rsidRPr="009F11A1">
        <w:rPr>
          <w:sz w:val="28"/>
          <w:szCs w:val="28"/>
        </w:rPr>
        <w:t xml:space="preserve"> ünsüzü, </w:t>
      </w:r>
      <w:r w:rsidR="00A95D0D">
        <w:rPr>
          <w:sz w:val="28"/>
          <w:szCs w:val="28"/>
        </w:rPr>
        <w:t>ötümlü (</w:t>
      </w:r>
      <w:r w:rsidRPr="009F11A1">
        <w:rPr>
          <w:sz w:val="28"/>
          <w:szCs w:val="28"/>
        </w:rPr>
        <w:t>tonlu</w:t>
      </w:r>
      <w:r w:rsidR="00A95D0D">
        <w:rPr>
          <w:sz w:val="28"/>
          <w:szCs w:val="28"/>
        </w:rPr>
        <w:t>)</w:t>
      </w:r>
      <w:r w:rsidRPr="009F11A1">
        <w:rPr>
          <w:sz w:val="28"/>
          <w:szCs w:val="28"/>
        </w:rPr>
        <w:t xml:space="preserve">; </w:t>
      </w:r>
      <w:r w:rsidR="00B91C14">
        <w:rPr>
          <w:sz w:val="28"/>
          <w:szCs w:val="28"/>
        </w:rPr>
        <w:t>/</w:t>
      </w:r>
      <w:r w:rsidRPr="009F11A1">
        <w:rPr>
          <w:sz w:val="28"/>
          <w:szCs w:val="28"/>
        </w:rPr>
        <w:t>ç</w:t>
      </w:r>
      <w:r w:rsidR="00B91C14">
        <w:rPr>
          <w:sz w:val="28"/>
          <w:szCs w:val="28"/>
        </w:rPr>
        <w:t>/</w:t>
      </w:r>
      <w:r w:rsidR="00A95D0D" w:rsidRPr="00A95D0D">
        <w:rPr>
          <w:sz w:val="28"/>
          <w:szCs w:val="28"/>
        </w:rPr>
        <w:t xml:space="preserve"> </w:t>
      </w:r>
      <w:r w:rsidR="00A95D0D">
        <w:rPr>
          <w:sz w:val="28"/>
          <w:szCs w:val="28"/>
        </w:rPr>
        <w:t>ötümsüz (</w:t>
      </w:r>
      <w:proofErr w:type="spellStart"/>
      <w:r w:rsidR="00A95D0D" w:rsidRPr="009F11A1">
        <w:rPr>
          <w:sz w:val="28"/>
          <w:szCs w:val="28"/>
        </w:rPr>
        <w:t>tonsuz</w:t>
      </w:r>
      <w:proofErr w:type="spellEnd"/>
      <w:r w:rsidR="00A95D0D">
        <w:rPr>
          <w:sz w:val="28"/>
          <w:szCs w:val="28"/>
        </w:rPr>
        <w:t>) bir sestir</w:t>
      </w:r>
      <w:r w:rsidRPr="009F11A1">
        <w:rPr>
          <w:sz w:val="28"/>
          <w:szCs w:val="28"/>
        </w:rPr>
        <w:t>. Bu ünsüzler, diş eti ardı-dil önü</w:t>
      </w:r>
      <w:r w:rsidRPr="009F11A1">
        <w:rPr>
          <w:spacing w:val="31"/>
          <w:sz w:val="28"/>
          <w:szCs w:val="28"/>
        </w:rPr>
        <w:t xml:space="preserve"> </w:t>
      </w:r>
      <w:r w:rsidRPr="009F11A1">
        <w:rPr>
          <w:sz w:val="28"/>
          <w:szCs w:val="28"/>
        </w:rPr>
        <w:t>ünsüzleridir.</w:t>
      </w:r>
      <w:r w:rsidR="00C67416">
        <w:rPr>
          <w:sz w:val="28"/>
          <w:szCs w:val="28"/>
        </w:rPr>
        <w:t xml:space="preserve"> </w:t>
      </w:r>
      <w:r w:rsidR="00A95D0D">
        <w:rPr>
          <w:sz w:val="28"/>
          <w:szCs w:val="28"/>
        </w:rPr>
        <w:t>/</w:t>
      </w:r>
      <w:r w:rsidRPr="009F11A1">
        <w:rPr>
          <w:sz w:val="28"/>
          <w:szCs w:val="28"/>
        </w:rPr>
        <w:t>ş</w:t>
      </w:r>
      <w:r w:rsidR="00A95D0D">
        <w:rPr>
          <w:sz w:val="28"/>
          <w:szCs w:val="28"/>
        </w:rPr>
        <w:t>/</w:t>
      </w:r>
      <w:r w:rsidRPr="009F11A1">
        <w:rPr>
          <w:sz w:val="28"/>
          <w:szCs w:val="28"/>
        </w:rPr>
        <w:t xml:space="preserve"> ve </w:t>
      </w:r>
      <w:r w:rsidR="00A95D0D">
        <w:rPr>
          <w:sz w:val="28"/>
          <w:szCs w:val="28"/>
        </w:rPr>
        <w:t>/</w:t>
      </w:r>
      <w:r w:rsidRPr="009F11A1">
        <w:rPr>
          <w:sz w:val="28"/>
          <w:szCs w:val="28"/>
        </w:rPr>
        <w:t>j</w:t>
      </w:r>
      <w:r w:rsidR="00A95D0D">
        <w:rPr>
          <w:sz w:val="28"/>
          <w:szCs w:val="28"/>
        </w:rPr>
        <w:t>/</w:t>
      </w:r>
      <w:r w:rsidRPr="009F11A1">
        <w:rPr>
          <w:sz w:val="28"/>
          <w:szCs w:val="28"/>
        </w:rPr>
        <w:t xml:space="preserve"> ünsüzlerinin oluşumunda, dilin önü, diş eti ardı bölgesine yaklaşır. Hava akımı, oluşan aralıktan sürtünerek geçer; bu sebeple, bu ünsüzlere sürtünmeli ünsüzler de denir. </w:t>
      </w:r>
      <w:r w:rsidR="00A95D0D">
        <w:rPr>
          <w:sz w:val="28"/>
          <w:szCs w:val="28"/>
        </w:rPr>
        <w:t>/</w:t>
      </w:r>
      <w:r w:rsidRPr="009F11A1">
        <w:rPr>
          <w:sz w:val="28"/>
          <w:szCs w:val="28"/>
        </w:rPr>
        <w:t>ş</w:t>
      </w:r>
      <w:r w:rsidR="00A95D0D">
        <w:rPr>
          <w:sz w:val="28"/>
          <w:szCs w:val="28"/>
        </w:rPr>
        <w:t>/</w:t>
      </w:r>
      <w:r w:rsidRPr="009F11A1">
        <w:rPr>
          <w:sz w:val="28"/>
          <w:szCs w:val="28"/>
        </w:rPr>
        <w:t xml:space="preserve"> ve </w:t>
      </w:r>
      <w:r w:rsidR="00A95D0D">
        <w:rPr>
          <w:sz w:val="28"/>
          <w:szCs w:val="28"/>
        </w:rPr>
        <w:t>/</w:t>
      </w:r>
      <w:r w:rsidRPr="009F11A1">
        <w:rPr>
          <w:sz w:val="28"/>
          <w:szCs w:val="28"/>
        </w:rPr>
        <w:t>j</w:t>
      </w:r>
      <w:r w:rsidR="00A95D0D">
        <w:rPr>
          <w:sz w:val="28"/>
          <w:szCs w:val="28"/>
        </w:rPr>
        <w:t>/</w:t>
      </w:r>
      <w:r w:rsidRPr="009F11A1">
        <w:rPr>
          <w:sz w:val="28"/>
          <w:szCs w:val="28"/>
        </w:rPr>
        <w:t xml:space="preserve"> ünsüzleri, diş eti ardı</w:t>
      </w:r>
      <w:r w:rsidR="00A95D0D">
        <w:rPr>
          <w:sz w:val="28"/>
          <w:szCs w:val="28"/>
        </w:rPr>
        <w:t>-</w:t>
      </w:r>
      <w:r w:rsidRPr="009F11A1">
        <w:rPr>
          <w:sz w:val="28"/>
          <w:szCs w:val="28"/>
        </w:rPr>
        <w:t>dil önü ünsüzleridir.</w:t>
      </w:r>
      <w:r w:rsidR="00C67416">
        <w:rPr>
          <w:sz w:val="28"/>
          <w:szCs w:val="28"/>
        </w:rPr>
        <w:t xml:space="preserve"> </w:t>
      </w:r>
      <w:r w:rsidR="00A95D0D">
        <w:rPr>
          <w:sz w:val="28"/>
          <w:szCs w:val="28"/>
        </w:rPr>
        <w:t>/</w:t>
      </w:r>
      <w:r w:rsidRPr="009F11A1">
        <w:rPr>
          <w:sz w:val="28"/>
          <w:szCs w:val="28"/>
        </w:rPr>
        <w:t>c</w:t>
      </w:r>
      <w:r w:rsidR="00A95D0D">
        <w:rPr>
          <w:sz w:val="28"/>
          <w:szCs w:val="28"/>
        </w:rPr>
        <w:t>/</w:t>
      </w:r>
      <w:r w:rsidRPr="009F11A1">
        <w:rPr>
          <w:sz w:val="28"/>
          <w:szCs w:val="28"/>
        </w:rPr>
        <w:t xml:space="preserve">, </w:t>
      </w:r>
      <w:r w:rsidR="00A95D0D">
        <w:rPr>
          <w:sz w:val="28"/>
          <w:szCs w:val="28"/>
        </w:rPr>
        <w:t>/</w:t>
      </w:r>
      <w:r w:rsidRPr="009F11A1">
        <w:rPr>
          <w:sz w:val="28"/>
          <w:szCs w:val="28"/>
        </w:rPr>
        <w:t>ç</w:t>
      </w:r>
      <w:r w:rsidR="00A95D0D">
        <w:rPr>
          <w:sz w:val="28"/>
          <w:szCs w:val="28"/>
        </w:rPr>
        <w:t>/</w:t>
      </w:r>
      <w:r w:rsidRPr="009F11A1">
        <w:rPr>
          <w:sz w:val="28"/>
          <w:szCs w:val="28"/>
        </w:rPr>
        <w:t xml:space="preserve">, </w:t>
      </w:r>
      <w:r w:rsidR="00A95D0D">
        <w:rPr>
          <w:sz w:val="28"/>
          <w:szCs w:val="28"/>
        </w:rPr>
        <w:t>/</w:t>
      </w:r>
      <w:r w:rsidRPr="009F11A1">
        <w:rPr>
          <w:sz w:val="28"/>
          <w:szCs w:val="28"/>
        </w:rPr>
        <w:t>j</w:t>
      </w:r>
      <w:r w:rsidR="00A95D0D">
        <w:rPr>
          <w:sz w:val="28"/>
          <w:szCs w:val="28"/>
        </w:rPr>
        <w:t>/</w:t>
      </w:r>
      <w:r w:rsidRPr="009F11A1">
        <w:rPr>
          <w:sz w:val="28"/>
          <w:szCs w:val="28"/>
        </w:rPr>
        <w:t xml:space="preserve">, </w:t>
      </w:r>
      <w:r w:rsidR="00A95D0D">
        <w:rPr>
          <w:sz w:val="28"/>
          <w:szCs w:val="28"/>
        </w:rPr>
        <w:t>/</w:t>
      </w:r>
      <w:r w:rsidRPr="009F11A1">
        <w:rPr>
          <w:sz w:val="28"/>
          <w:szCs w:val="28"/>
        </w:rPr>
        <w:t>ş</w:t>
      </w:r>
      <w:r w:rsidR="00A95D0D">
        <w:rPr>
          <w:sz w:val="28"/>
          <w:szCs w:val="28"/>
        </w:rPr>
        <w:t>/</w:t>
      </w:r>
      <w:r w:rsidRPr="009F11A1">
        <w:rPr>
          <w:sz w:val="28"/>
          <w:szCs w:val="28"/>
        </w:rPr>
        <w:t xml:space="preserve"> ünsüzleri, diğer ünsüzlerde olmayan bir özelliğe sahiptir. Bu özellikleri dolayısıyla, bu ünsüzlerin oluşumları esnasında alt ve üst dudaklar ön tarafa doğru bir çıkıntı yaparlar.</w:t>
      </w:r>
    </w:p>
    <w:p w:rsidR="00AF3FCC" w:rsidRPr="00E16ABD" w:rsidRDefault="00AF3FCC" w:rsidP="00E16ABD">
      <w:pPr>
        <w:pStyle w:val="ListeParagraf"/>
        <w:numPr>
          <w:ilvl w:val="0"/>
          <w:numId w:val="2"/>
        </w:numPr>
        <w:tabs>
          <w:tab w:val="left" w:pos="1515"/>
        </w:tabs>
        <w:spacing w:before="62" w:line="360" w:lineRule="auto"/>
        <w:ind w:left="426" w:hanging="728"/>
        <w:rPr>
          <w:b/>
          <w:sz w:val="28"/>
          <w:szCs w:val="28"/>
        </w:rPr>
      </w:pPr>
      <w:r w:rsidRPr="00E16ABD">
        <w:rPr>
          <w:b/>
          <w:sz w:val="28"/>
          <w:szCs w:val="28"/>
        </w:rPr>
        <w:t>Ön damak</w:t>
      </w:r>
      <w:r w:rsidRPr="00E16ABD">
        <w:rPr>
          <w:b/>
          <w:spacing w:val="-4"/>
          <w:sz w:val="28"/>
          <w:szCs w:val="28"/>
        </w:rPr>
        <w:t xml:space="preserve"> </w:t>
      </w:r>
      <w:r w:rsidRPr="00E16ABD">
        <w:rPr>
          <w:b/>
          <w:sz w:val="28"/>
          <w:szCs w:val="28"/>
        </w:rPr>
        <w:t>ünsüz</w:t>
      </w:r>
      <w:r w:rsidR="00FF1D64">
        <w:rPr>
          <w:b/>
          <w:sz w:val="28"/>
          <w:szCs w:val="28"/>
        </w:rPr>
        <w:t>leri</w:t>
      </w:r>
    </w:p>
    <w:p w:rsidR="00AF3FCC" w:rsidRDefault="00AF3FCC" w:rsidP="00C67416">
      <w:pPr>
        <w:pStyle w:val="GvdeMetni"/>
        <w:spacing w:before="74" w:line="360" w:lineRule="auto"/>
        <w:ind w:left="426" w:right="953"/>
        <w:jc w:val="both"/>
        <w:rPr>
          <w:sz w:val="28"/>
          <w:szCs w:val="28"/>
        </w:rPr>
      </w:pPr>
      <w:r w:rsidRPr="009F11A1">
        <w:rPr>
          <w:sz w:val="28"/>
          <w:szCs w:val="28"/>
        </w:rPr>
        <w:t xml:space="preserve">Ön damak ünsüzleri; </w:t>
      </w:r>
      <w:r w:rsidR="00A95D0D">
        <w:rPr>
          <w:sz w:val="28"/>
          <w:szCs w:val="28"/>
        </w:rPr>
        <w:t>/</w:t>
      </w:r>
      <w:r w:rsidRPr="009F11A1">
        <w:rPr>
          <w:sz w:val="28"/>
          <w:szCs w:val="28"/>
        </w:rPr>
        <w:t>y</w:t>
      </w:r>
      <w:r w:rsidR="00A95D0D">
        <w:rPr>
          <w:sz w:val="28"/>
          <w:szCs w:val="28"/>
        </w:rPr>
        <w:t>/</w:t>
      </w:r>
      <w:r w:rsidRPr="009F11A1">
        <w:rPr>
          <w:sz w:val="28"/>
          <w:szCs w:val="28"/>
        </w:rPr>
        <w:t xml:space="preserve">, </w:t>
      </w:r>
      <w:r w:rsidR="00A95D0D">
        <w:rPr>
          <w:sz w:val="28"/>
          <w:szCs w:val="28"/>
        </w:rPr>
        <w:t>/</w:t>
      </w:r>
      <w:r w:rsidRPr="009F11A1">
        <w:rPr>
          <w:sz w:val="28"/>
          <w:szCs w:val="28"/>
        </w:rPr>
        <w:t>k</w:t>
      </w:r>
      <w:r w:rsidR="00A95D0D">
        <w:rPr>
          <w:sz w:val="28"/>
          <w:szCs w:val="28"/>
        </w:rPr>
        <w:t>/</w:t>
      </w:r>
      <w:r w:rsidRPr="009F11A1">
        <w:rPr>
          <w:sz w:val="28"/>
          <w:szCs w:val="28"/>
        </w:rPr>
        <w:t xml:space="preserve"> ve </w:t>
      </w:r>
      <w:r w:rsidR="00A95D0D">
        <w:rPr>
          <w:sz w:val="28"/>
          <w:szCs w:val="28"/>
        </w:rPr>
        <w:t>/</w:t>
      </w:r>
      <w:r w:rsidRPr="009F11A1">
        <w:rPr>
          <w:sz w:val="28"/>
          <w:szCs w:val="28"/>
        </w:rPr>
        <w:t>g</w:t>
      </w:r>
      <w:r w:rsidR="00A95D0D">
        <w:rPr>
          <w:sz w:val="28"/>
          <w:szCs w:val="28"/>
        </w:rPr>
        <w:t>/</w:t>
      </w:r>
      <w:r w:rsidRPr="009F11A1">
        <w:rPr>
          <w:sz w:val="28"/>
          <w:szCs w:val="28"/>
        </w:rPr>
        <w:t xml:space="preserve"> ünsüzleridir. </w:t>
      </w:r>
      <w:r w:rsidR="00A95D0D">
        <w:rPr>
          <w:sz w:val="28"/>
          <w:szCs w:val="28"/>
        </w:rPr>
        <w:t>/</w:t>
      </w:r>
      <w:r w:rsidRPr="009F11A1">
        <w:rPr>
          <w:sz w:val="28"/>
          <w:szCs w:val="28"/>
        </w:rPr>
        <w:t>y</w:t>
      </w:r>
      <w:r w:rsidR="00A95D0D">
        <w:rPr>
          <w:sz w:val="28"/>
          <w:szCs w:val="28"/>
        </w:rPr>
        <w:t>/</w:t>
      </w:r>
      <w:r w:rsidRPr="009F11A1">
        <w:rPr>
          <w:sz w:val="28"/>
          <w:szCs w:val="28"/>
        </w:rPr>
        <w:t xml:space="preserve"> ünsüzünün oluşumunda dilin ortası, ön damağa yaklaşır. </w:t>
      </w:r>
      <w:r w:rsidR="00A95D0D">
        <w:rPr>
          <w:sz w:val="28"/>
          <w:szCs w:val="28"/>
        </w:rPr>
        <w:t>/</w:t>
      </w:r>
      <w:r w:rsidRPr="009F11A1">
        <w:rPr>
          <w:sz w:val="28"/>
          <w:szCs w:val="28"/>
        </w:rPr>
        <w:t>y</w:t>
      </w:r>
      <w:r w:rsidR="00A95D0D">
        <w:rPr>
          <w:sz w:val="28"/>
          <w:szCs w:val="28"/>
        </w:rPr>
        <w:t>/</w:t>
      </w:r>
      <w:r w:rsidRPr="009F11A1">
        <w:rPr>
          <w:sz w:val="28"/>
          <w:szCs w:val="28"/>
        </w:rPr>
        <w:t xml:space="preserve"> ünsüzünün oluşturucu değerleri, </w:t>
      </w:r>
      <w:r w:rsidR="00A95D0D">
        <w:rPr>
          <w:sz w:val="28"/>
          <w:szCs w:val="28"/>
        </w:rPr>
        <w:t>/</w:t>
      </w:r>
      <w:r w:rsidRPr="009F11A1">
        <w:rPr>
          <w:sz w:val="28"/>
          <w:szCs w:val="28"/>
        </w:rPr>
        <w:t>i</w:t>
      </w:r>
      <w:r w:rsidR="00A95D0D">
        <w:rPr>
          <w:sz w:val="28"/>
          <w:szCs w:val="28"/>
        </w:rPr>
        <w:t>/</w:t>
      </w:r>
      <w:r w:rsidRPr="009F11A1">
        <w:rPr>
          <w:sz w:val="28"/>
          <w:szCs w:val="28"/>
        </w:rPr>
        <w:t xml:space="preserve"> ünlüsüne çok yakındır; bu sebeple, bu ünlü yarı ünlü sayılır. Bu yarı ünlü ses, bir ön damak-dil ortası</w:t>
      </w:r>
      <w:r w:rsidRPr="009F11A1">
        <w:rPr>
          <w:spacing w:val="6"/>
          <w:sz w:val="28"/>
          <w:szCs w:val="28"/>
        </w:rPr>
        <w:t xml:space="preserve"> </w:t>
      </w:r>
      <w:r w:rsidRPr="009F11A1">
        <w:rPr>
          <w:sz w:val="28"/>
          <w:szCs w:val="28"/>
        </w:rPr>
        <w:t>ünsüzüdür.</w:t>
      </w:r>
      <w:r w:rsidR="00E16ABD">
        <w:rPr>
          <w:sz w:val="28"/>
          <w:szCs w:val="28"/>
        </w:rPr>
        <w:t xml:space="preserve"> </w:t>
      </w:r>
      <w:r w:rsidR="00A95D0D">
        <w:rPr>
          <w:sz w:val="28"/>
          <w:szCs w:val="28"/>
        </w:rPr>
        <w:t>/</w:t>
      </w:r>
      <w:r w:rsidRPr="009F11A1">
        <w:rPr>
          <w:sz w:val="28"/>
          <w:szCs w:val="28"/>
        </w:rPr>
        <w:t>k</w:t>
      </w:r>
      <w:r w:rsidR="00A95D0D">
        <w:rPr>
          <w:sz w:val="28"/>
          <w:szCs w:val="28"/>
        </w:rPr>
        <w:t>/</w:t>
      </w:r>
      <w:r w:rsidRPr="009F11A1">
        <w:rPr>
          <w:sz w:val="28"/>
          <w:szCs w:val="28"/>
        </w:rPr>
        <w:t xml:space="preserve"> ve </w:t>
      </w:r>
      <w:r w:rsidR="00A95D0D">
        <w:rPr>
          <w:sz w:val="28"/>
          <w:szCs w:val="28"/>
        </w:rPr>
        <w:t>/</w:t>
      </w:r>
      <w:r w:rsidRPr="009F11A1">
        <w:rPr>
          <w:sz w:val="28"/>
          <w:szCs w:val="28"/>
        </w:rPr>
        <w:t>g</w:t>
      </w:r>
      <w:r w:rsidR="00A95D0D">
        <w:rPr>
          <w:sz w:val="28"/>
          <w:szCs w:val="28"/>
        </w:rPr>
        <w:t>/</w:t>
      </w:r>
      <w:r w:rsidRPr="009F11A1">
        <w:rPr>
          <w:sz w:val="28"/>
          <w:szCs w:val="28"/>
        </w:rPr>
        <w:t xml:space="preserve"> ünsüzlerinin oluşumunda, dilin ortası, orta damağa iyice temas eder ve akciğerlerden gelen hava akımı, bu temas neticesinde oluşan kapantıyı bir zorlamayla açar. </w:t>
      </w:r>
      <w:proofErr w:type="spellStart"/>
      <w:r w:rsidRPr="009F11A1">
        <w:rPr>
          <w:sz w:val="28"/>
          <w:szCs w:val="28"/>
        </w:rPr>
        <w:t>Kapantılı</w:t>
      </w:r>
      <w:proofErr w:type="spellEnd"/>
      <w:r w:rsidRPr="009F11A1">
        <w:rPr>
          <w:sz w:val="28"/>
          <w:szCs w:val="28"/>
        </w:rPr>
        <w:t xml:space="preserve"> yerde oluşan bu ünsüzlere patlayıcı ünsüzler de denir.</w:t>
      </w:r>
      <w:r w:rsidR="00E16ABD">
        <w:rPr>
          <w:sz w:val="28"/>
          <w:szCs w:val="28"/>
        </w:rPr>
        <w:t xml:space="preserve"> </w:t>
      </w:r>
      <w:r w:rsidR="00A95D0D">
        <w:rPr>
          <w:sz w:val="28"/>
          <w:szCs w:val="28"/>
        </w:rPr>
        <w:t>/</w:t>
      </w:r>
      <w:r w:rsidRPr="009F11A1">
        <w:rPr>
          <w:sz w:val="28"/>
          <w:szCs w:val="28"/>
        </w:rPr>
        <w:t>k</w:t>
      </w:r>
      <w:r w:rsidR="00A95D0D">
        <w:rPr>
          <w:sz w:val="28"/>
          <w:szCs w:val="28"/>
        </w:rPr>
        <w:t>/</w:t>
      </w:r>
      <w:r w:rsidRPr="009F11A1">
        <w:rPr>
          <w:sz w:val="28"/>
          <w:szCs w:val="28"/>
        </w:rPr>
        <w:t xml:space="preserve"> ünsüzü, </w:t>
      </w:r>
      <w:r w:rsidR="00A95D0D">
        <w:rPr>
          <w:sz w:val="28"/>
          <w:szCs w:val="28"/>
        </w:rPr>
        <w:t>ötümsüz (</w:t>
      </w:r>
      <w:proofErr w:type="spellStart"/>
      <w:r w:rsidRPr="009F11A1">
        <w:rPr>
          <w:sz w:val="28"/>
          <w:szCs w:val="28"/>
        </w:rPr>
        <w:t>tonsuz</w:t>
      </w:r>
      <w:proofErr w:type="spellEnd"/>
      <w:r w:rsidR="00A95D0D">
        <w:rPr>
          <w:sz w:val="28"/>
          <w:szCs w:val="28"/>
        </w:rPr>
        <w:t>)</w:t>
      </w:r>
      <w:r w:rsidRPr="009F11A1">
        <w:rPr>
          <w:sz w:val="28"/>
          <w:szCs w:val="28"/>
        </w:rPr>
        <w:t xml:space="preserve">; </w:t>
      </w:r>
      <w:r w:rsidR="00A95D0D">
        <w:rPr>
          <w:sz w:val="28"/>
          <w:szCs w:val="28"/>
        </w:rPr>
        <w:t>/</w:t>
      </w:r>
      <w:r w:rsidRPr="009F11A1">
        <w:rPr>
          <w:sz w:val="28"/>
          <w:szCs w:val="28"/>
        </w:rPr>
        <w:t>g</w:t>
      </w:r>
      <w:r w:rsidR="00A95D0D">
        <w:rPr>
          <w:sz w:val="28"/>
          <w:szCs w:val="28"/>
        </w:rPr>
        <w:t>/</w:t>
      </w:r>
      <w:r w:rsidRPr="009F11A1">
        <w:rPr>
          <w:sz w:val="28"/>
          <w:szCs w:val="28"/>
        </w:rPr>
        <w:t xml:space="preserve"> ünsüzü ise, tonludur. Bu ünsüzler, ön damak-dil ortası ünsüzleridir.</w:t>
      </w:r>
    </w:p>
    <w:p w:rsidR="002A2457" w:rsidRPr="009156BD" w:rsidRDefault="00E16ABD" w:rsidP="00C67416">
      <w:pPr>
        <w:pStyle w:val="GvdeMetni"/>
        <w:numPr>
          <w:ilvl w:val="0"/>
          <w:numId w:val="1"/>
        </w:numPr>
        <w:spacing w:before="61" w:line="360" w:lineRule="auto"/>
        <w:ind w:left="426" w:right="955" w:hanging="728"/>
        <w:jc w:val="both"/>
        <w:rPr>
          <w:sz w:val="28"/>
          <w:szCs w:val="28"/>
        </w:rPr>
      </w:pPr>
      <w:r w:rsidRPr="009156BD">
        <w:rPr>
          <w:b/>
          <w:sz w:val="28"/>
          <w:szCs w:val="28"/>
        </w:rPr>
        <w:t>Burun ünsüzleri:</w:t>
      </w:r>
      <w:r w:rsidRPr="009156BD">
        <w:rPr>
          <w:sz w:val="28"/>
          <w:szCs w:val="28"/>
        </w:rPr>
        <w:t xml:space="preserve"> Burun ünsüzleri, geniz ve burun boşluklarının ses yoluna dâhil olmasıyla </w:t>
      </w:r>
      <w:proofErr w:type="spellStart"/>
      <w:r w:rsidRPr="009156BD">
        <w:rPr>
          <w:sz w:val="28"/>
          <w:szCs w:val="28"/>
        </w:rPr>
        <w:t>boğumlanan</w:t>
      </w:r>
      <w:proofErr w:type="spellEnd"/>
      <w:r w:rsidRPr="009156BD">
        <w:rPr>
          <w:sz w:val="28"/>
          <w:szCs w:val="28"/>
        </w:rPr>
        <w:t xml:space="preserve"> konuşma sesleridir. Akustik açıdan ünlülere benzer, ancak enerjilerinin düşük olmasıyla onlardan ayrılır. Türkçede sesbirim görevi olan iki burun ünsüzü vardır: </w:t>
      </w:r>
      <w:proofErr w:type="spellStart"/>
      <w:r w:rsidRPr="009156BD">
        <w:rPr>
          <w:sz w:val="28"/>
          <w:szCs w:val="28"/>
        </w:rPr>
        <w:t>çiftdudak</w:t>
      </w:r>
      <w:proofErr w:type="spellEnd"/>
      <w:r w:rsidRPr="009156BD">
        <w:rPr>
          <w:sz w:val="28"/>
          <w:szCs w:val="28"/>
        </w:rPr>
        <w:t xml:space="preserve"> ünsüzü olan /m/ ve diş(-dişeti) ünsüzü olan /n/. Bazı Anadolu ağızlarında mevcut olan damak n’si (/ŋ/) ayrı bir sesbirim </w:t>
      </w:r>
      <w:r w:rsidRPr="009156BD">
        <w:rPr>
          <w:sz w:val="28"/>
          <w:szCs w:val="28"/>
        </w:rPr>
        <w:lastRenderedPageBreak/>
        <w:t>olmayıp /n/ ünsüzünün alt sesbirimidir.</w:t>
      </w:r>
      <w:r w:rsidR="009156BD" w:rsidRPr="009156BD">
        <w:rPr>
          <w:sz w:val="28"/>
          <w:szCs w:val="28"/>
        </w:rPr>
        <w:t xml:space="preserve"> </w:t>
      </w:r>
      <w:r w:rsidR="00C67416" w:rsidRPr="009156BD">
        <w:rPr>
          <w:sz w:val="28"/>
          <w:szCs w:val="28"/>
        </w:rPr>
        <w:t xml:space="preserve">Burun ünsüzleri dışında kalan tüm ünsüzlerin ve ünlülerin boğumlanması sırasında yumuşak damak arkaya ve yukarıya doğru yükselerek geniz ve burun boşluklarını ses yolunun diğer bölgelerinden ayırır. Burun ünsüzlerinin boğumlanması sırasında ise yutakla geniz arasındaki kapı açılır geniz ve burun boşlukları ses yoluna dâhil olur, bu şekilde ses yolu uzar ve daha geniş bir iç yüzeye sahip olur. Burun ünsüzleri, akustik açıdan enerjilerinin zayıflığı ve özelliklerinin ileri derecede değişkenlik göstermesiyle diğer konuşma seslerinden ayrılır. </w:t>
      </w:r>
      <w:proofErr w:type="gramStart"/>
      <w:r w:rsidR="00C67416" w:rsidRPr="009156BD">
        <w:rPr>
          <w:sz w:val="28"/>
          <w:szCs w:val="28"/>
        </w:rPr>
        <w:t xml:space="preserve">Bu ünsüzlerin akustik yapısında, yutak ve burun boşluklarında oluşan </w:t>
      </w:r>
      <w:proofErr w:type="spellStart"/>
      <w:r w:rsidR="00C67416" w:rsidRPr="009156BD">
        <w:rPr>
          <w:sz w:val="28"/>
          <w:szCs w:val="28"/>
        </w:rPr>
        <w:t>formantların</w:t>
      </w:r>
      <w:proofErr w:type="spellEnd"/>
      <w:r w:rsidR="00C67416" w:rsidRPr="009156BD">
        <w:rPr>
          <w:sz w:val="28"/>
          <w:szCs w:val="28"/>
        </w:rPr>
        <w:t xml:space="preserve"> (</w:t>
      </w:r>
      <w:proofErr w:type="spellStart"/>
      <w:r w:rsidR="00C67416" w:rsidRPr="009156BD">
        <w:rPr>
          <w:sz w:val="28"/>
          <w:szCs w:val="28"/>
        </w:rPr>
        <w:t>Formant</w:t>
      </w:r>
      <w:proofErr w:type="spellEnd"/>
      <w:r w:rsidR="00C67416" w:rsidRPr="009156BD">
        <w:rPr>
          <w:sz w:val="28"/>
          <w:szCs w:val="28"/>
        </w:rPr>
        <w:t xml:space="preserve">: ötümlü seslerin akustik özelliği olup </w:t>
      </w:r>
      <w:proofErr w:type="spellStart"/>
      <w:r w:rsidR="00C67416" w:rsidRPr="009156BD">
        <w:rPr>
          <w:sz w:val="28"/>
          <w:szCs w:val="28"/>
        </w:rPr>
        <w:t>spektogramda</w:t>
      </w:r>
      <w:proofErr w:type="spellEnd"/>
      <w:r w:rsidR="00C67416" w:rsidRPr="009156BD">
        <w:rPr>
          <w:sz w:val="28"/>
          <w:szCs w:val="28"/>
        </w:rPr>
        <w:t xml:space="preserve"> enerji yoğunlaşmasına işaret eden yatay uzanan siyah bantlar şeklinde görülür.) yanı sıra ağız boşluğunda oluşan </w:t>
      </w:r>
      <w:r w:rsidR="008E6C74">
        <w:rPr>
          <w:sz w:val="28"/>
          <w:szCs w:val="28"/>
        </w:rPr>
        <w:t xml:space="preserve">karşı </w:t>
      </w:r>
      <w:proofErr w:type="spellStart"/>
      <w:r w:rsidR="008E6C74">
        <w:rPr>
          <w:sz w:val="28"/>
          <w:szCs w:val="28"/>
        </w:rPr>
        <w:t>formant</w:t>
      </w:r>
      <w:proofErr w:type="spellEnd"/>
      <w:r w:rsidR="008E6C74">
        <w:rPr>
          <w:sz w:val="28"/>
          <w:szCs w:val="28"/>
        </w:rPr>
        <w:t xml:space="preserve"> </w:t>
      </w:r>
      <w:r w:rsidR="00C67416" w:rsidRPr="009156BD">
        <w:rPr>
          <w:sz w:val="28"/>
          <w:szCs w:val="28"/>
        </w:rPr>
        <w:t>(</w:t>
      </w:r>
      <w:r w:rsidR="008E6C74">
        <w:rPr>
          <w:sz w:val="28"/>
          <w:szCs w:val="28"/>
        </w:rPr>
        <w:t xml:space="preserve">Karşı </w:t>
      </w:r>
      <w:proofErr w:type="spellStart"/>
      <w:r w:rsidR="00C67416" w:rsidRPr="009156BD">
        <w:rPr>
          <w:sz w:val="28"/>
          <w:szCs w:val="28"/>
        </w:rPr>
        <w:t>formant</w:t>
      </w:r>
      <w:proofErr w:type="spellEnd"/>
      <w:r w:rsidR="00C67416" w:rsidRPr="009156BD">
        <w:rPr>
          <w:sz w:val="28"/>
          <w:szCs w:val="28"/>
        </w:rPr>
        <w:t xml:space="preserve">: </w:t>
      </w:r>
      <w:proofErr w:type="spellStart"/>
      <w:r w:rsidR="00C67416" w:rsidRPr="009156BD">
        <w:rPr>
          <w:sz w:val="28"/>
          <w:szCs w:val="28"/>
        </w:rPr>
        <w:t>spektogramda</w:t>
      </w:r>
      <w:proofErr w:type="spellEnd"/>
      <w:r w:rsidR="00C67416" w:rsidRPr="009156BD">
        <w:rPr>
          <w:sz w:val="28"/>
          <w:szCs w:val="28"/>
        </w:rPr>
        <w:t xml:space="preserve"> enerji azalmasına işaret eden yatay uzanan beyaz gölge şeklinde görülür.)</w:t>
      </w:r>
      <w:r w:rsidR="002A2457" w:rsidRPr="009156BD">
        <w:rPr>
          <w:sz w:val="28"/>
          <w:szCs w:val="28"/>
        </w:rPr>
        <w:t xml:space="preserve"> nedeniyle genlikte bölgesel azalma, burun ünsüzlerinin akustik olarak incelenmesini güçleştirir. </w:t>
      </w:r>
      <w:proofErr w:type="gramEnd"/>
      <w:r w:rsidR="002A2457" w:rsidRPr="009156BD">
        <w:rPr>
          <w:sz w:val="28"/>
          <w:szCs w:val="28"/>
        </w:rPr>
        <w:t xml:space="preserve">Burun ünsüzleri akustik açıdan ünlülere çok benzer. Komşu ünlülerden enerjilerinin azlığıyla ayrılır. Enerji azlığı nedeniyle burun ünsüzlerine ait </w:t>
      </w:r>
      <w:proofErr w:type="spellStart"/>
      <w:r w:rsidR="002A2457" w:rsidRPr="009156BD">
        <w:rPr>
          <w:sz w:val="28"/>
          <w:szCs w:val="28"/>
        </w:rPr>
        <w:t>formantların</w:t>
      </w:r>
      <w:proofErr w:type="spellEnd"/>
      <w:r w:rsidR="002A2457" w:rsidRPr="009156BD">
        <w:rPr>
          <w:sz w:val="28"/>
          <w:szCs w:val="28"/>
        </w:rPr>
        <w:t xml:space="preserve"> genlikleri daha az, bant genişlikleri daha fazladır. </w:t>
      </w:r>
      <w:r w:rsidR="0006641E" w:rsidRPr="009156BD">
        <w:rPr>
          <w:sz w:val="28"/>
          <w:szCs w:val="28"/>
        </w:rPr>
        <w:t xml:space="preserve">Temel frekans (F0) burun ünsüzlerinin boğumlanma noktasıyla ilgili bilgi verebilir. Aralarındaki fark fazla olmasa da en düşük değer [m], en yüksek değer [ŋ] ünsüzüne aittir. Sıralama, [m] &lt; [n] &lt; [ɲ] &lt; [ŋ] şeklindedir. </w:t>
      </w:r>
      <w:r w:rsidR="002A2457" w:rsidRPr="009156BD">
        <w:rPr>
          <w:sz w:val="28"/>
          <w:szCs w:val="28"/>
        </w:rPr>
        <w:t xml:space="preserve"> </w:t>
      </w:r>
    </w:p>
    <w:p w:rsidR="00AF3FCC" w:rsidRPr="00E16ABD" w:rsidRDefault="00AF3FCC" w:rsidP="00E16ABD">
      <w:pPr>
        <w:pStyle w:val="ListeParagraf"/>
        <w:numPr>
          <w:ilvl w:val="0"/>
          <w:numId w:val="1"/>
        </w:numPr>
        <w:tabs>
          <w:tab w:val="left" w:pos="1515"/>
        </w:tabs>
        <w:spacing w:line="360" w:lineRule="auto"/>
        <w:ind w:left="567" w:right="953" w:firstLine="567"/>
        <w:rPr>
          <w:sz w:val="28"/>
          <w:szCs w:val="28"/>
        </w:rPr>
      </w:pPr>
      <w:r w:rsidRPr="009156BD">
        <w:rPr>
          <w:b/>
          <w:sz w:val="28"/>
          <w:szCs w:val="28"/>
        </w:rPr>
        <w:t>Art damak</w:t>
      </w:r>
      <w:r w:rsidRPr="009156BD">
        <w:rPr>
          <w:b/>
          <w:spacing w:val="-3"/>
          <w:sz w:val="28"/>
          <w:szCs w:val="28"/>
        </w:rPr>
        <w:t xml:space="preserve"> </w:t>
      </w:r>
      <w:r w:rsidRPr="009156BD">
        <w:rPr>
          <w:b/>
          <w:sz w:val="28"/>
          <w:szCs w:val="28"/>
        </w:rPr>
        <w:t>ünsüzleri</w:t>
      </w:r>
      <w:r w:rsidR="00E16ABD" w:rsidRPr="009156BD">
        <w:rPr>
          <w:b/>
          <w:sz w:val="28"/>
          <w:szCs w:val="28"/>
        </w:rPr>
        <w:t xml:space="preserve">: </w:t>
      </w:r>
      <w:r w:rsidRPr="009156BD">
        <w:rPr>
          <w:sz w:val="28"/>
          <w:szCs w:val="28"/>
        </w:rPr>
        <w:t>Tür</w:t>
      </w:r>
      <w:r w:rsidRPr="00E16ABD">
        <w:rPr>
          <w:sz w:val="28"/>
          <w:szCs w:val="28"/>
        </w:rPr>
        <w:t xml:space="preserve">kiye Türkçesinde art damak </w:t>
      </w:r>
      <w:proofErr w:type="gramStart"/>
      <w:r w:rsidRPr="00E16ABD">
        <w:rPr>
          <w:sz w:val="28"/>
          <w:szCs w:val="28"/>
        </w:rPr>
        <w:t>ünsüzleri,</w:t>
      </w:r>
      <w:proofErr w:type="gramEnd"/>
      <w:r w:rsidRPr="00E16ABD">
        <w:rPr>
          <w:sz w:val="28"/>
          <w:szCs w:val="28"/>
        </w:rPr>
        <w:t xml:space="preserve"> </w:t>
      </w:r>
      <w:r w:rsidR="00A95D0D" w:rsidRPr="00E16ABD">
        <w:rPr>
          <w:sz w:val="28"/>
          <w:szCs w:val="28"/>
        </w:rPr>
        <w:t>ḳ</w:t>
      </w:r>
      <w:r w:rsidRPr="00E16ABD">
        <w:rPr>
          <w:sz w:val="28"/>
          <w:szCs w:val="28"/>
        </w:rPr>
        <w:t xml:space="preserve"> ve </w:t>
      </w:r>
      <w:r w:rsidR="00A95D0D" w:rsidRPr="00E16ABD">
        <w:rPr>
          <w:sz w:val="28"/>
          <w:szCs w:val="28"/>
        </w:rPr>
        <w:t>ǵ</w:t>
      </w:r>
      <w:r w:rsidRPr="00E16ABD">
        <w:rPr>
          <w:sz w:val="28"/>
          <w:szCs w:val="28"/>
        </w:rPr>
        <w:t xml:space="preserve"> ünsüzleridir. Bunların oluşumları esnasında dilin arkası, art damağa iyice temas eder. Hava akımı, bu kapantıyı bir zorlamayla açar ve bu esnada bir patlama hissedilir; bu</w:t>
      </w:r>
      <w:r w:rsidR="009F11A1" w:rsidRPr="00E16ABD">
        <w:rPr>
          <w:sz w:val="28"/>
          <w:szCs w:val="28"/>
        </w:rPr>
        <w:t xml:space="preserve"> </w:t>
      </w:r>
      <w:r w:rsidRPr="00E16ABD">
        <w:rPr>
          <w:sz w:val="28"/>
          <w:szCs w:val="28"/>
        </w:rPr>
        <w:t xml:space="preserve">sebeple, bu ünsüzlere patlayıcı ünsüzler de denir. </w:t>
      </w:r>
      <w:r w:rsidR="00A95D0D" w:rsidRPr="00E16ABD">
        <w:rPr>
          <w:sz w:val="28"/>
          <w:szCs w:val="28"/>
        </w:rPr>
        <w:t>ḳ</w:t>
      </w:r>
      <w:r w:rsidRPr="00E16ABD">
        <w:rPr>
          <w:sz w:val="28"/>
          <w:szCs w:val="28"/>
        </w:rPr>
        <w:t xml:space="preserve">  ünsüzü, </w:t>
      </w:r>
      <w:proofErr w:type="spellStart"/>
      <w:r w:rsidRPr="00E16ABD">
        <w:rPr>
          <w:sz w:val="28"/>
          <w:szCs w:val="28"/>
        </w:rPr>
        <w:t>tonsuz</w:t>
      </w:r>
      <w:proofErr w:type="spellEnd"/>
      <w:r w:rsidRPr="00E16ABD">
        <w:rPr>
          <w:sz w:val="28"/>
          <w:szCs w:val="28"/>
        </w:rPr>
        <w:t xml:space="preserve">; </w:t>
      </w:r>
      <w:r w:rsidR="00A95D0D" w:rsidRPr="00E16ABD">
        <w:rPr>
          <w:sz w:val="28"/>
          <w:szCs w:val="28"/>
        </w:rPr>
        <w:t>ǵ</w:t>
      </w:r>
      <w:r w:rsidRPr="00E16ABD">
        <w:rPr>
          <w:sz w:val="28"/>
          <w:szCs w:val="28"/>
        </w:rPr>
        <w:t xml:space="preserve"> ünsüzü ise, tonludur. Bu ünsüzler, art damak- dil arkası</w:t>
      </w:r>
      <w:r w:rsidRPr="00E16ABD">
        <w:rPr>
          <w:spacing w:val="37"/>
          <w:sz w:val="28"/>
          <w:szCs w:val="28"/>
        </w:rPr>
        <w:t xml:space="preserve"> </w:t>
      </w:r>
      <w:r w:rsidRPr="00E16ABD">
        <w:rPr>
          <w:sz w:val="28"/>
          <w:szCs w:val="28"/>
        </w:rPr>
        <w:t>ünsüzleridir.</w:t>
      </w:r>
      <w:r w:rsidR="00BA0FB7" w:rsidRPr="00E16ABD">
        <w:rPr>
          <w:sz w:val="28"/>
          <w:szCs w:val="28"/>
        </w:rPr>
        <w:t xml:space="preserve"> Standart Türkçedeki </w:t>
      </w:r>
      <w:r w:rsidR="00BA0FB7" w:rsidRPr="00E16ABD">
        <w:rPr>
          <w:i/>
          <w:sz w:val="28"/>
          <w:szCs w:val="28"/>
        </w:rPr>
        <w:t>gıda</w:t>
      </w:r>
      <w:r w:rsidR="00BA0FB7" w:rsidRPr="00E16ABD">
        <w:rPr>
          <w:sz w:val="28"/>
          <w:szCs w:val="28"/>
        </w:rPr>
        <w:t xml:space="preserve"> ve </w:t>
      </w:r>
      <w:r w:rsidR="00BA0FB7" w:rsidRPr="00E16ABD">
        <w:rPr>
          <w:i/>
          <w:sz w:val="28"/>
          <w:szCs w:val="28"/>
        </w:rPr>
        <w:t>kız</w:t>
      </w:r>
      <w:r w:rsidR="00BA0FB7" w:rsidRPr="00E16ABD">
        <w:rPr>
          <w:sz w:val="28"/>
          <w:szCs w:val="28"/>
        </w:rPr>
        <w:t xml:space="preserve"> gibi bazı </w:t>
      </w:r>
      <w:r w:rsidR="00A95D0D" w:rsidRPr="00E16ABD">
        <w:rPr>
          <w:sz w:val="28"/>
          <w:szCs w:val="28"/>
        </w:rPr>
        <w:t>sözcük</w:t>
      </w:r>
      <w:r w:rsidR="00BA0FB7" w:rsidRPr="00E16ABD">
        <w:rPr>
          <w:sz w:val="28"/>
          <w:szCs w:val="28"/>
        </w:rPr>
        <w:t xml:space="preserve">lerdeki </w:t>
      </w:r>
      <w:r w:rsidR="00A95D0D" w:rsidRPr="00E16ABD">
        <w:rPr>
          <w:sz w:val="28"/>
          <w:szCs w:val="28"/>
        </w:rPr>
        <w:t>ḳ</w:t>
      </w:r>
      <w:r w:rsidR="00BA0FB7" w:rsidRPr="00E16ABD">
        <w:rPr>
          <w:sz w:val="28"/>
          <w:szCs w:val="28"/>
        </w:rPr>
        <w:t xml:space="preserve"> ve </w:t>
      </w:r>
      <w:r w:rsidR="00A95D0D" w:rsidRPr="00E16ABD">
        <w:rPr>
          <w:sz w:val="28"/>
          <w:szCs w:val="28"/>
        </w:rPr>
        <w:t xml:space="preserve">ǵ </w:t>
      </w:r>
      <w:r w:rsidR="00BA0FB7" w:rsidRPr="00E16ABD">
        <w:rPr>
          <w:sz w:val="28"/>
          <w:szCs w:val="28"/>
        </w:rPr>
        <w:t xml:space="preserve"> ünsüzleri orta damak ünsüzleridir.</w:t>
      </w:r>
    </w:p>
    <w:p w:rsidR="00AF3FCC" w:rsidRPr="00C86572" w:rsidRDefault="00AF3FCC" w:rsidP="009F11A1">
      <w:pPr>
        <w:pStyle w:val="ListeParagraf"/>
        <w:numPr>
          <w:ilvl w:val="0"/>
          <w:numId w:val="1"/>
        </w:numPr>
        <w:tabs>
          <w:tab w:val="left" w:pos="1515"/>
        </w:tabs>
        <w:spacing w:before="60" w:line="360" w:lineRule="auto"/>
        <w:ind w:left="1514" w:firstLine="567"/>
        <w:rPr>
          <w:b/>
          <w:sz w:val="28"/>
          <w:szCs w:val="28"/>
        </w:rPr>
      </w:pPr>
      <w:r w:rsidRPr="00C86572">
        <w:rPr>
          <w:b/>
          <w:sz w:val="28"/>
          <w:szCs w:val="28"/>
        </w:rPr>
        <w:lastRenderedPageBreak/>
        <w:t>Gırtlak</w:t>
      </w:r>
      <w:r w:rsidRPr="00C86572">
        <w:rPr>
          <w:b/>
          <w:spacing w:val="-3"/>
          <w:sz w:val="28"/>
          <w:szCs w:val="28"/>
        </w:rPr>
        <w:t xml:space="preserve"> </w:t>
      </w:r>
      <w:r w:rsidRPr="00C86572">
        <w:rPr>
          <w:b/>
          <w:sz w:val="28"/>
          <w:szCs w:val="28"/>
        </w:rPr>
        <w:t>ünsüzü</w:t>
      </w:r>
    </w:p>
    <w:p w:rsidR="00AF3FCC" w:rsidRDefault="00AF3FCC" w:rsidP="009F11A1">
      <w:pPr>
        <w:pStyle w:val="GvdeMetni"/>
        <w:spacing w:before="61" w:line="360" w:lineRule="auto"/>
        <w:ind w:left="1154" w:right="953" w:firstLine="567"/>
        <w:jc w:val="both"/>
        <w:rPr>
          <w:sz w:val="28"/>
          <w:szCs w:val="28"/>
        </w:rPr>
      </w:pPr>
      <w:r w:rsidRPr="009F11A1">
        <w:rPr>
          <w:sz w:val="28"/>
          <w:szCs w:val="28"/>
        </w:rPr>
        <w:t xml:space="preserve">Türkiye Türkçesinde gırtlak ünsüzü, </w:t>
      </w:r>
      <w:r w:rsidR="00A95D0D">
        <w:rPr>
          <w:sz w:val="28"/>
          <w:szCs w:val="28"/>
        </w:rPr>
        <w:t>/</w:t>
      </w:r>
      <w:r w:rsidRPr="009F11A1">
        <w:rPr>
          <w:sz w:val="28"/>
          <w:szCs w:val="28"/>
        </w:rPr>
        <w:t>h</w:t>
      </w:r>
      <w:r w:rsidR="00A95D0D">
        <w:rPr>
          <w:sz w:val="28"/>
          <w:szCs w:val="28"/>
        </w:rPr>
        <w:t>/</w:t>
      </w:r>
      <w:r w:rsidRPr="009F11A1">
        <w:rPr>
          <w:sz w:val="28"/>
          <w:szCs w:val="28"/>
        </w:rPr>
        <w:t xml:space="preserve"> ünsüzüdür. Bu ünsüzün oluşumu esnasında akciğerlerden gelen hava akımı, yarı açık ile açık arasında bir konumda olan ses tellerinin iç çeperlerine sürtünür ve bu sürtünme sonucunda </w:t>
      </w:r>
      <w:r w:rsidR="00A95D0D">
        <w:rPr>
          <w:sz w:val="28"/>
          <w:szCs w:val="28"/>
        </w:rPr>
        <w:t>/</w:t>
      </w:r>
      <w:r w:rsidRPr="009F11A1">
        <w:rPr>
          <w:sz w:val="28"/>
          <w:szCs w:val="28"/>
        </w:rPr>
        <w:t>h</w:t>
      </w:r>
      <w:r w:rsidR="00A95D0D">
        <w:rPr>
          <w:sz w:val="28"/>
          <w:szCs w:val="28"/>
        </w:rPr>
        <w:t>/</w:t>
      </w:r>
      <w:r w:rsidRPr="009F11A1">
        <w:rPr>
          <w:sz w:val="28"/>
          <w:szCs w:val="28"/>
        </w:rPr>
        <w:t xml:space="preserve"> ünsüzü oluşur. Bu ünsüz,</w:t>
      </w:r>
      <w:r w:rsidRPr="009F11A1">
        <w:rPr>
          <w:spacing w:val="-1"/>
          <w:sz w:val="28"/>
          <w:szCs w:val="28"/>
        </w:rPr>
        <w:t xml:space="preserve"> </w:t>
      </w:r>
      <w:proofErr w:type="spellStart"/>
      <w:r w:rsidRPr="009F11A1">
        <w:rPr>
          <w:sz w:val="28"/>
          <w:szCs w:val="28"/>
        </w:rPr>
        <w:t>tonsuzdur</w:t>
      </w:r>
      <w:proofErr w:type="spellEnd"/>
      <w:r w:rsidRPr="009F11A1">
        <w:rPr>
          <w:sz w:val="28"/>
          <w:szCs w:val="28"/>
        </w:rPr>
        <w:t>.</w:t>
      </w:r>
    </w:p>
    <w:p w:rsidR="00CB0E2F" w:rsidRDefault="00CB0E2F" w:rsidP="00CB0E2F">
      <w:pPr>
        <w:pStyle w:val="GvdeMetni"/>
        <w:numPr>
          <w:ilvl w:val="0"/>
          <w:numId w:val="1"/>
        </w:numPr>
        <w:spacing w:before="61" w:line="360" w:lineRule="auto"/>
        <w:ind w:right="953"/>
        <w:jc w:val="both"/>
        <w:rPr>
          <w:sz w:val="28"/>
          <w:szCs w:val="28"/>
        </w:rPr>
      </w:pPr>
      <w:r>
        <w:rPr>
          <w:sz w:val="28"/>
          <w:szCs w:val="28"/>
        </w:rPr>
        <w:t>Yarı ünlüler: Akustik açıdan dar ünlülere benzer nitelikteki ğ ve y ünsüzleridir.</w:t>
      </w:r>
    </w:p>
    <w:p w:rsidR="00CB0E2F" w:rsidRDefault="00CB0E2F" w:rsidP="00CB0E2F">
      <w:pPr>
        <w:pStyle w:val="GvdeMetni"/>
        <w:spacing w:before="61" w:line="360" w:lineRule="auto"/>
        <w:ind w:right="953"/>
        <w:jc w:val="both"/>
        <w:rPr>
          <w:sz w:val="28"/>
          <w:szCs w:val="28"/>
        </w:rPr>
      </w:pPr>
      <w:proofErr w:type="gramStart"/>
      <w:r>
        <w:rPr>
          <w:sz w:val="28"/>
          <w:szCs w:val="28"/>
        </w:rPr>
        <w:t>ğ</w:t>
      </w:r>
      <w:proofErr w:type="gramEnd"/>
      <w:r>
        <w:rPr>
          <w:sz w:val="28"/>
          <w:szCs w:val="28"/>
        </w:rPr>
        <w:t xml:space="preserve"> = ı</w:t>
      </w:r>
    </w:p>
    <w:p w:rsidR="00CB0E2F" w:rsidRDefault="00CB0E2F" w:rsidP="00CB0E2F">
      <w:pPr>
        <w:pStyle w:val="GvdeMetni"/>
        <w:spacing w:before="61" w:line="360" w:lineRule="auto"/>
        <w:ind w:right="953"/>
        <w:jc w:val="both"/>
        <w:rPr>
          <w:sz w:val="28"/>
          <w:szCs w:val="28"/>
        </w:rPr>
      </w:pPr>
      <w:proofErr w:type="gramStart"/>
      <w:r>
        <w:rPr>
          <w:sz w:val="28"/>
          <w:szCs w:val="28"/>
        </w:rPr>
        <w:t>y</w:t>
      </w:r>
      <w:proofErr w:type="gramEnd"/>
      <w:r>
        <w:rPr>
          <w:sz w:val="28"/>
          <w:szCs w:val="28"/>
        </w:rPr>
        <w:t xml:space="preserve"> = i</w:t>
      </w:r>
    </w:p>
    <w:p w:rsidR="00232356" w:rsidRDefault="00232356" w:rsidP="00CB0E2F">
      <w:pPr>
        <w:pStyle w:val="GvdeMetni"/>
        <w:spacing w:before="61" w:line="360" w:lineRule="auto"/>
        <w:ind w:right="953"/>
        <w:jc w:val="both"/>
        <w:rPr>
          <w:sz w:val="28"/>
          <w:szCs w:val="28"/>
        </w:rPr>
      </w:pPr>
      <w:r>
        <w:rPr>
          <w:sz w:val="28"/>
          <w:szCs w:val="28"/>
        </w:rPr>
        <w:t>Ünlülere göre daha kısadır.</w:t>
      </w:r>
    </w:p>
    <w:p w:rsidR="00DE6AE1" w:rsidRDefault="00232356" w:rsidP="00CB0E2F">
      <w:pPr>
        <w:pStyle w:val="GvdeMetni"/>
        <w:spacing w:before="61" w:line="360" w:lineRule="auto"/>
        <w:ind w:right="953"/>
        <w:jc w:val="both"/>
        <w:rPr>
          <w:sz w:val="28"/>
          <w:szCs w:val="28"/>
        </w:rPr>
      </w:pPr>
      <w:r>
        <w:rPr>
          <w:sz w:val="28"/>
          <w:szCs w:val="28"/>
        </w:rPr>
        <w:t xml:space="preserve">Hızlı </w:t>
      </w:r>
      <w:proofErr w:type="spellStart"/>
      <w:r>
        <w:rPr>
          <w:sz w:val="28"/>
          <w:szCs w:val="28"/>
        </w:rPr>
        <w:t>formant</w:t>
      </w:r>
      <w:proofErr w:type="spellEnd"/>
      <w:r>
        <w:rPr>
          <w:sz w:val="28"/>
          <w:szCs w:val="28"/>
        </w:rPr>
        <w:t xml:space="preserve"> geçişleri görülür.</w:t>
      </w:r>
    </w:p>
    <w:p w:rsidR="00CB0E2F" w:rsidRDefault="00DE6AE1" w:rsidP="00DE6AE1">
      <w:pPr>
        <w:pStyle w:val="GvdeMetni"/>
        <w:numPr>
          <w:ilvl w:val="0"/>
          <w:numId w:val="1"/>
        </w:numPr>
        <w:spacing w:before="61" w:line="360" w:lineRule="auto"/>
        <w:ind w:right="953"/>
        <w:jc w:val="both"/>
        <w:rPr>
          <w:sz w:val="28"/>
          <w:szCs w:val="28"/>
        </w:rPr>
      </w:pPr>
      <w:r>
        <w:rPr>
          <w:sz w:val="28"/>
          <w:szCs w:val="28"/>
        </w:rPr>
        <w:t xml:space="preserve">Yan yaklaşmalı ünsüz: /l/ sesinin ince ve kalın </w:t>
      </w:r>
      <w:proofErr w:type="spellStart"/>
      <w:r>
        <w:rPr>
          <w:sz w:val="28"/>
          <w:szCs w:val="28"/>
        </w:rPr>
        <w:t>alofonları</w:t>
      </w:r>
      <w:proofErr w:type="spellEnd"/>
      <w:r>
        <w:rPr>
          <w:sz w:val="28"/>
          <w:szCs w:val="28"/>
        </w:rPr>
        <w:t xml:space="preserve"> arasındaki fark kalın l’nin boğumlanması sırasında dil kökünün yükselmesidir. </w:t>
      </w:r>
      <w:proofErr w:type="spellStart"/>
      <w:r>
        <w:rPr>
          <w:sz w:val="28"/>
          <w:szCs w:val="28"/>
        </w:rPr>
        <w:t>Formant</w:t>
      </w:r>
      <w:proofErr w:type="spellEnd"/>
      <w:r>
        <w:rPr>
          <w:sz w:val="28"/>
          <w:szCs w:val="28"/>
        </w:rPr>
        <w:t xml:space="preserve"> değerleri de birbirinden farklıdır.</w:t>
      </w:r>
      <w:r w:rsidR="00CB0E2F">
        <w:rPr>
          <w:sz w:val="28"/>
          <w:szCs w:val="28"/>
        </w:rPr>
        <w:t xml:space="preserve">  </w:t>
      </w:r>
    </w:p>
    <w:p w:rsidR="009B6083" w:rsidRPr="009B6083" w:rsidRDefault="009B6083" w:rsidP="00DE6AE1">
      <w:pPr>
        <w:pStyle w:val="GvdeMetni"/>
        <w:numPr>
          <w:ilvl w:val="0"/>
          <w:numId w:val="1"/>
        </w:numPr>
        <w:spacing w:before="61" w:line="360" w:lineRule="auto"/>
        <w:ind w:right="953"/>
        <w:jc w:val="both"/>
        <w:rPr>
          <w:sz w:val="28"/>
          <w:szCs w:val="28"/>
        </w:rPr>
      </w:pPr>
      <w:r w:rsidRPr="009B6083">
        <w:rPr>
          <w:sz w:val="28"/>
          <w:szCs w:val="28"/>
        </w:rPr>
        <w:t xml:space="preserve">Çarpmalı/titremeli ünsüz /r/ </w:t>
      </w:r>
    </w:p>
    <w:p w:rsidR="00AF3FCC" w:rsidRPr="009F11A1" w:rsidRDefault="00AF3FCC" w:rsidP="009F11A1">
      <w:pPr>
        <w:pStyle w:val="GvdeMetni"/>
        <w:spacing w:line="360" w:lineRule="auto"/>
        <w:ind w:firstLine="567"/>
        <w:jc w:val="both"/>
        <w:rPr>
          <w:sz w:val="28"/>
          <w:szCs w:val="28"/>
        </w:rPr>
      </w:pPr>
    </w:p>
    <w:p w:rsidR="00AF3FCC" w:rsidRPr="009F11A1" w:rsidRDefault="00AF3FCC" w:rsidP="009F11A1">
      <w:pPr>
        <w:pStyle w:val="GvdeMetni"/>
        <w:spacing w:line="360" w:lineRule="auto"/>
        <w:ind w:firstLine="567"/>
        <w:jc w:val="both"/>
        <w:rPr>
          <w:sz w:val="28"/>
          <w:szCs w:val="28"/>
        </w:rPr>
      </w:pPr>
    </w:p>
    <w:p w:rsidR="00AF3FCC" w:rsidRPr="009F11A1" w:rsidRDefault="00AF3FCC" w:rsidP="009F11A1">
      <w:pPr>
        <w:pStyle w:val="GvdeMetni"/>
        <w:spacing w:line="360" w:lineRule="auto"/>
        <w:ind w:firstLine="567"/>
        <w:jc w:val="both"/>
        <w:rPr>
          <w:sz w:val="28"/>
          <w:szCs w:val="28"/>
        </w:rPr>
      </w:pPr>
    </w:p>
    <w:p w:rsidR="00AF3FCC" w:rsidRDefault="00AF3FCC" w:rsidP="009F11A1">
      <w:pPr>
        <w:pStyle w:val="GvdeMetni"/>
        <w:spacing w:line="360" w:lineRule="auto"/>
        <w:ind w:firstLine="567"/>
        <w:jc w:val="both"/>
        <w:rPr>
          <w:sz w:val="28"/>
          <w:szCs w:val="28"/>
        </w:rPr>
      </w:pPr>
    </w:p>
    <w:p w:rsidR="009B6083" w:rsidRDefault="009B6083" w:rsidP="009F11A1">
      <w:pPr>
        <w:pStyle w:val="GvdeMetni"/>
        <w:spacing w:line="360" w:lineRule="auto"/>
        <w:ind w:firstLine="567"/>
        <w:jc w:val="both"/>
        <w:rPr>
          <w:sz w:val="28"/>
          <w:szCs w:val="28"/>
        </w:rPr>
      </w:pPr>
    </w:p>
    <w:p w:rsidR="009B6083" w:rsidRDefault="009B6083" w:rsidP="009F11A1">
      <w:pPr>
        <w:pStyle w:val="GvdeMetni"/>
        <w:spacing w:line="360" w:lineRule="auto"/>
        <w:ind w:firstLine="567"/>
        <w:jc w:val="both"/>
        <w:rPr>
          <w:sz w:val="28"/>
          <w:szCs w:val="28"/>
        </w:rPr>
      </w:pPr>
    </w:p>
    <w:p w:rsidR="009B6083" w:rsidRDefault="009B6083" w:rsidP="009F11A1">
      <w:pPr>
        <w:pStyle w:val="GvdeMetni"/>
        <w:spacing w:line="360" w:lineRule="auto"/>
        <w:ind w:firstLine="567"/>
        <w:jc w:val="both"/>
        <w:rPr>
          <w:sz w:val="28"/>
          <w:szCs w:val="28"/>
        </w:rPr>
      </w:pPr>
    </w:p>
    <w:p w:rsidR="009B6083" w:rsidRDefault="009B6083" w:rsidP="009F11A1">
      <w:pPr>
        <w:pStyle w:val="GvdeMetni"/>
        <w:spacing w:line="360" w:lineRule="auto"/>
        <w:ind w:firstLine="567"/>
        <w:jc w:val="both"/>
        <w:rPr>
          <w:sz w:val="28"/>
          <w:szCs w:val="28"/>
        </w:rPr>
      </w:pPr>
    </w:p>
    <w:p w:rsidR="009B6083" w:rsidRDefault="009B6083" w:rsidP="009F11A1">
      <w:pPr>
        <w:pStyle w:val="GvdeMetni"/>
        <w:spacing w:line="360" w:lineRule="auto"/>
        <w:ind w:firstLine="567"/>
        <w:jc w:val="both"/>
        <w:rPr>
          <w:sz w:val="28"/>
          <w:szCs w:val="28"/>
        </w:rPr>
      </w:pPr>
    </w:p>
    <w:p w:rsidR="009B6083" w:rsidRDefault="009B6083" w:rsidP="009F11A1">
      <w:pPr>
        <w:pStyle w:val="GvdeMetni"/>
        <w:spacing w:line="360" w:lineRule="auto"/>
        <w:ind w:firstLine="567"/>
        <w:jc w:val="both"/>
        <w:rPr>
          <w:sz w:val="28"/>
          <w:szCs w:val="28"/>
        </w:rPr>
      </w:pPr>
    </w:p>
    <w:p w:rsidR="009B6083" w:rsidRDefault="009B6083" w:rsidP="009F11A1">
      <w:pPr>
        <w:pStyle w:val="GvdeMetni"/>
        <w:spacing w:line="360" w:lineRule="auto"/>
        <w:ind w:firstLine="567"/>
        <w:jc w:val="both"/>
        <w:rPr>
          <w:sz w:val="28"/>
          <w:szCs w:val="28"/>
        </w:rPr>
      </w:pPr>
    </w:p>
    <w:p w:rsidR="009B6083" w:rsidRDefault="009B6083" w:rsidP="009F11A1">
      <w:pPr>
        <w:pStyle w:val="GvdeMetni"/>
        <w:spacing w:line="360" w:lineRule="auto"/>
        <w:ind w:firstLine="567"/>
        <w:jc w:val="both"/>
        <w:rPr>
          <w:sz w:val="28"/>
          <w:szCs w:val="28"/>
        </w:rPr>
      </w:pPr>
    </w:p>
    <w:p w:rsidR="009B6083" w:rsidRPr="009F11A1" w:rsidRDefault="009B6083" w:rsidP="009F11A1">
      <w:pPr>
        <w:pStyle w:val="GvdeMetni"/>
        <w:spacing w:line="360" w:lineRule="auto"/>
        <w:ind w:firstLine="567"/>
        <w:jc w:val="both"/>
        <w:rPr>
          <w:sz w:val="28"/>
          <w:szCs w:val="28"/>
        </w:rPr>
      </w:pPr>
    </w:p>
    <w:p w:rsidR="00AF3FCC" w:rsidRPr="009F11A1" w:rsidRDefault="00AF3FCC" w:rsidP="009F11A1">
      <w:pPr>
        <w:pStyle w:val="GvdeMetni"/>
        <w:spacing w:line="360" w:lineRule="auto"/>
        <w:ind w:firstLine="567"/>
        <w:jc w:val="both"/>
        <w:rPr>
          <w:sz w:val="28"/>
          <w:szCs w:val="28"/>
        </w:rPr>
      </w:pP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1"/>
        <w:gridCol w:w="379"/>
        <w:gridCol w:w="393"/>
        <w:gridCol w:w="849"/>
        <w:gridCol w:w="849"/>
        <w:gridCol w:w="851"/>
        <w:gridCol w:w="849"/>
        <w:gridCol w:w="851"/>
        <w:gridCol w:w="150"/>
        <w:gridCol w:w="699"/>
        <w:gridCol w:w="169"/>
        <w:gridCol w:w="822"/>
        <w:gridCol w:w="852"/>
      </w:tblGrid>
      <w:tr w:rsidR="00AF3FCC" w:rsidTr="00723BC1">
        <w:trPr>
          <w:trHeight w:val="412"/>
        </w:trPr>
        <w:tc>
          <w:tcPr>
            <w:tcW w:w="1293" w:type="dxa"/>
            <w:gridSpan w:val="3"/>
            <w:vMerge w:val="restart"/>
          </w:tcPr>
          <w:p w:rsidR="00AF3FCC" w:rsidRDefault="00AF3FCC" w:rsidP="00723BC1">
            <w:pPr>
              <w:pStyle w:val="TableParagraph"/>
              <w:rPr>
                <w:sz w:val="24"/>
              </w:rPr>
            </w:pPr>
          </w:p>
          <w:p w:rsidR="00AF3FCC" w:rsidRDefault="00AF3FCC" w:rsidP="00723BC1">
            <w:pPr>
              <w:pStyle w:val="TableParagraph"/>
              <w:spacing w:before="6"/>
              <w:rPr>
                <w:sz w:val="35"/>
              </w:rPr>
            </w:pPr>
          </w:p>
          <w:p w:rsidR="007A3199" w:rsidRDefault="007A3199" w:rsidP="00723BC1">
            <w:pPr>
              <w:pStyle w:val="TableParagraph"/>
              <w:spacing w:line="297" w:lineRule="auto"/>
              <w:ind w:left="69" w:right="1015"/>
              <w:jc w:val="both"/>
              <w:rPr>
                <w:i/>
                <w:w w:val="105"/>
              </w:rPr>
            </w:pPr>
          </w:p>
          <w:p w:rsidR="007A3199" w:rsidRDefault="007A3199" w:rsidP="00723BC1">
            <w:pPr>
              <w:pStyle w:val="TableParagraph"/>
              <w:spacing w:line="297" w:lineRule="auto"/>
              <w:ind w:left="69" w:right="1015"/>
              <w:jc w:val="both"/>
              <w:rPr>
                <w:i/>
                <w:w w:val="105"/>
              </w:rPr>
            </w:pPr>
          </w:p>
          <w:p w:rsidR="00AF3FCC" w:rsidRDefault="00AF3FCC" w:rsidP="00723BC1">
            <w:pPr>
              <w:pStyle w:val="TableParagraph"/>
              <w:spacing w:line="297" w:lineRule="auto"/>
              <w:ind w:left="69" w:right="1015"/>
              <w:jc w:val="both"/>
              <w:rPr>
                <w:i/>
              </w:rPr>
            </w:pPr>
            <w:r>
              <w:rPr>
                <w:i/>
                <w:w w:val="105"/>
              </w:rPr>
              <w:t>B O Ğ U M L A N M A</w:t>
            </w:r>
          </w:p>
          <w:p w:rsidR="00AF3FCC" w:rsidRDefault="00AF3FCC" w:rsidP="00723BC1">
            <w:pPr>
              <w:pStyle w:val="TableParagraph"/>
              <w:spacing w:line="245" w:lineRule="exact"/>
              <w:ind w:left="400"/>
            </w:pPr>
            <w:r>
              <w:rPr>
                <w:w w:val="110"/>
              </w:rPr>
              <w:t>TARZI</w:t>
            </w:r>
          </w:p>
        </w:tc>
        <w:tc>
          <w:tcPr>
            <w:tcW w:w="6089" w:type="dxa"/>
            <w:gridSpan w:val="9"/>
          </w:tcPr>
          <w:p w:rsidR="00AF3FCC" w:rsidRDefault="00AF3FCC" w:rsidP="00060E01">
            <w:pPr>
              <w:pStyle w:val="TableParagraph"/>
              <w:spacing w:before="58"/>
              <w:ind w:left="2032" w:right="1718"/>
              <w:jc w:val="center"/>
            </w:pPr>
            <w:r>
              <w:rPr>
                <w:spacing w:val="1"/>
              </w:rPr>
              <w:t>B</w:t>
            </w:r>
            <w:r>
              <w:rPr>
                <w:spacing w:val="-2"/>
                <w:w w:val="107"/>
              </w:rPr>
              <w:t>OĞ</w:t>
            </w:r>
            <w:r>
              <w:rPr>
                <w:spacing w:val="-1"/>
              </w:rPr>
              <w:t>U</w:t>
            </w:r>
            <w:r>
              <w:rPr>
                <w:w w:val="106"/>
              </w:rPr>
              <w:t>M</w:t>
            </w:r>
            <w:r>
              <w:rPr>
                <w:spacing w:val="-1"/>
                <w:w w:val="109"/>
              </w:rPr>
              <w:t>L</w:t>
            </w:r>
            <w:r>
              <w:rPr>
                <w:spacing w:val="-1"/>
              </w:rPr>
              <w:t>AN</w:t>
            </w:r>
            <w:r>
              <w:rPr>
                <w:w w:val="106"/>
              </w:rPr>
              <w:t>M</w:t>
            </w:r>
            <w:r>
              <w:t>A</w:t>
            </w:r>
            <w:r>
              <w:rPr>
                <w:spacing w:val="-1"/>
              </w:rPr>
              <w:t xml:space="preserve"> </w:t>
            </w:r>
            <w:r>
              <w:rPr>
                <w:spacing w:val="1"/>
              </w:rPr>
              <w:t>Y</w:t>
            </w:r>
            <w:r>
              <w:rPr>
                <w:spacing w:val="-1"/>
                <w:w w:val="109"/>
              </w:rPr>
              <w:t>E</w:t>
            </w:r>
            <w:r>
              <w:rPr>
                <w:spacing w:val="-1"/>
                <w:w w:val="108"/>
              </w:rPr>
              <w:t>R</w:t>
            </w:r>
            <w:r w:rsidR="00060E01">
              <w:rPr>
                <w:spacing w:val="-1"/>
                <w:w w:val="108"/>
              </w:rPr>
              <w:t>İ</w:t>
            </w:r>
          </w:p>
        </w:tc>
        <w:tc>
          <w:tcPr>
            <w:tcW w:w="852" w:type="dxa"/>
            <w:vMerge w:val="restart"/>
          </w:tcPr>
          <w:p w:rsidR="00AF3FCC" w:rsidRDefault="00AF3FCC" w:rsidP="00723BC1">
            <w:pPr>
              <w:pStyle w:val="TableParagraph"/>
              <w:rPr>
                <w:sz w:val="24"/>
              </w:rPr>
            </w:pPr>
          </w:p>
          <w:p w:rsidR="00AF3FCC" w:rsidRDefault="00AF3FCC" w:rsidP="00723BC1">
            <w:pPr>
              <w:pStyle w:val="TableParagraph"/>
              <w:rPr>
                <w:sz w:val="24"/>
              </w:rPr>
            </w:pPr>
          </w:p>
          <w:p w:rsidR="00AF3FCC" w:rsidRDefault="00AF3FCC" w:rsidP="00723BC1">
            <w:pPr>
              <w:pStyle w:val="TableParagraph"/>
              <w:rPr>
                <w:sz w:val="24"/>
              </w:rPr>
            </w:pPr>
          </w:p>
          <w:p w:rsidR="00AF3FCC" w:rsidRDefault="00AF3FCC" w:rsidP="00723BC1">
            <w:pPr>
              <w:pStyle w:val="TableParagraph"/>
              <w:rPr>
                <w:sz w:val="24"/>
              </w:rPr>
            </w:pPr>
          </w:p>
          <w:p w:rsidR="00AF3FCC" w:rsidRDefault="00AF3FCC" w:rsidP="00723BC1">
            <w:pPr>
              <w:pStyle w:val="TableParagraph"/>
              <w:rPr>
                <w:sz w:val="24"/>
              </w:rPr>
            </w:pPr>
          </w:p>
          <w:p w:rsidR="00AF3FCC" w:rsidRDefault="00AF3FCC" w:rsidP="00723BC1">
            <w:pPr>
              <w:pStyle w:val="TableParagraph"/>
              <w:spacing w:before="1"/>
              <w:rPr>
                <w:sz w:val="21"/>
              </w:rPr>
            </w:pPr>
          </w:p>
          <w:p w:rsidR="00AF3FCC" w:rsidRDefault="00AF3FCC" w:rsidP="00723BC1">
            <w:pPr>
              <w:pStyle w:val="TableParagraph"/>
              <w:ind w:left="73"/>
              <w:rPr>
                <w:w w:val="110"/>
              </w:rPr>
            </w:pPr>
            <w:proofErr w:type="spellStart"/>
            <w:r>
              <w:rPr>
                <w:w w:val="110"/>
              </w:rPr>
              <w:t>Gırtlak</w:t>
            </w:r>
            <w:proofErr w:type="spellEnd"/>
          </w:p>
          <w:p w:rsidR="007A3199" w:rsidRDefault="007A3199" w:rsidP="00723BC1">
            <w:pPr>
              <w:pStyle w:val="TableParagraph"/>
              <w:ind w:left="73"/>
            </w:pPr>
            <w:r>
              <w:rPr>
                <w:w w:val="110"/>
              </w:rPr>
              <w:t>Glottal</w:t>
            </w:r>
          </w:p>
        </w:tc>
      </w:tr>
      <w:tr w:rsidR="00AF3FCC" w:rsidTr="00723BC1">
        <w:trPr>
          <w:trHeight w:val="1252"/>
        </w:trPr>
        <w:tc>
          <w:tcPr>
            <w:tcW w:w="1293" w:type="dxa"/>
            <w:gridSpan w:val="3"/>
            <w:vMerge/>
            <w:tcBorders>
              <w:top w:val="nil"/>
            </w:tcBorders>
          </w:tcPr>
          <w:p w:rsidR="00AF3FCC" w:rsidRDefault="00AF3FCC" w:rsidP="00723BC1">
            <w:pPr>
              <w:rPr>
                <w:sz w:val="2"/>
                <w:szCs w:val="2"/>
              </w:rPr>
            </w:pPr>
          </w:p>
        </w:tc>
        <w:tc>
          <w:tcPr>
            <w:tcW w:w="849" w:type="dxa"/>
          </w:tcPr>
          <w:p w:rsidR="00AF3FCC" w:rsidRDefault="00AF3FCC" w:rsidP="00723BC1">
            <w:pPr>
              <w:pStyle w:val="TableParagraph"/>
              <w:spacing w:before="2"/>
              <w:rPr>
                <w:sz w:val="32"/>
              </w:rPr>
            </w:pPr>
          </w:p>
          <w:p w:rsidR="00AF3FCC" w:rsidRDefault="00AF3FCC" w:rsidP="00723BC1">
            <w:pPr>
              <w:pStyle w:val="TableParagraph"/>
              <w:ind w:left="45" w:right="106"/>
              <w:jc w:val="center"/>
              <w:rPr>
                <w:w w:val="110"/>
              </w:rPr>
            </w:pPr>
            <w:proofErr w:type="spellStart"/>
            <w:r>
              <w:rPr>
                <w:w w:val="110"/>
              </w:rPr>
              <w:t>Dudak</w:t>
            </w:r>
            <w:proofErr w:type="spellEnd"/>
          </w:p>
          <w:p w:rsidR="007A3199" w:rsidRDefault="007A3199" w:rsidP="007A3199">
            <w:pPr>
              <w:pStyle w:val="TableParagraph"/>
              <w:ind w:left="45" w:right="106"/>
              <w:jc w:val="center"/>
            </w:pPr>
            <w:r>
              <w:rPr>
                <w:w w:val="110"/>
              </w:rPr>
              <w:t>Labial</w:t>
            </w:r>
          </w:p>
        </w:tc>
        <w:tc>
          <w:tcPr>
            <w:tcW w:w="849" w:type="dxa"/>
          </w:tcPr>
          <w:p w:rsidR="00AF3FCC" w:rsidRDefault="00AF3FCC" w:rsidP="00723BC1">
            <w:pPr>
              <w:pStyle w:val="TableParagraph"/>
              <w:spacing w:before="2"/>
              <w:rPr>
                <w:sz w:val="32"/>
              </w:rPr>
            </w:pPr>
          </w:p>
          <w:p w:rsidR="00AF3FCC" w:rsidRDefault="00AF3FCC" w:rsidP="00723BC1">
            <w:pPr>
              <w:pStyle w:val="TableParagraph"/>
              <w:ind w:left="45" w:right="103"/>
              <w:jc w:val="center"/>
            </w:pPr>
            <w:proofErr w:type="spellStart"/>
            <w:r>
              <w:t>Diş</w:t>
            </w:r>
            <w:proofErr w:type="spellEnd"/>
          </w:p>
          <w:p w:rsidR="007A3199" w:rsidRDefault="007A3199" w:rsidP="00723BC1">
            <w:pPr>
              <w:pStyle w:val="TableParagraph"/>
              <w:ind w:left="45" w:right="103"/>
              <w:jc w:val="center"/>
            </w:pPr>
            <w:r>
              <w:t>Dental</w:t>
            </w:r>
          </w:p>
        </w:tc>
        <w:tc>
          <w:tcPr>
            <w:tcW w:w="851" w:type="dxa"/>
          </w:tcPr>
          <w:p w:rsidR="00AF3FCC" w:rsidRDefault="00AF3FCC" w:rsidP="00723BC1">
            <w:pPr>
              <w:pStyle w:val="TableParagraph"/>
              <w:spacing w:before="2"/>
              <w:rPr>
                <w:sz w:val="32"/>
              </w:rPr>
            </w:pPr>
          </w:p>
          <w:p w:rsidR="00AF3FCC" w:rsidRDefault="00AF3FCC" w:rsidP="00723BC1">
            <w:pPr>
              <w:pStyle w:val="TableParagraph"/>
              <w:ind w:left="46" w:right="144"/>
              <w:jc w:val="center"/>
              <w:rPr>
                <w:w w:val="105"/>
              </w:rPr>
            </w:pPr>
            <w:proofErr w:type="spellStart"/>
            <w:r>
              <w:rPr>
                <w:w w:val="105"/>
              </w:rPr>
              <w:t>Diş</w:t>
            </w:r>
            <w:proofErr w:type="spellEnd"/>
            <w:r>
              <w:rPr>
                <w:w w:val="105"/>
              </w:rPr>
              <w:t xml:space="preserve"> </w:t>
            </w:r>
            <w:proofErr w:type="spellStart"/>
            <w:r>
              <w:rPr>
                <w:w w:val="105"/>
              </w:rPr>
              <w:t>eti</w:t>
            </w:r>
            <w:proofErr w:type="spellEnd"/>
          </w:p>
          <w:p w:rsidR="007A3199" w:rsidRDefault="007A3199" w:rsidP="00723BC1">
            <w:pPr>
              <w:pStyle w:val="TableParagraph"/>
              <w:ind w:left="46" w:right="144"/>
              <w:jc w:val="center"/>
            </w:pPr>
            <w:r>
              <w:rPr>
                <w:w w:val="105"/>
              </w:rPr>
              <w:t>Alveolar</w:t>
            </w:r>
          </w:p>
        </w:tc>
        <w:tc>
          <w:tcPr>
            <w:tcW w:w="849" w:type="dxa"/>
          </w:tcPr>
          <w:p w:rsidR="00AF3FCC" w:rsidRDefault="00AF3FCC" w:rsidP="00723BC1">
            <w:pPr>
              <w:pStyle w:val="TableParagraph"/>
              <w:spacing w:before="2"/>
              <w:rPr>
                <w:sz w:val="32"/>
              </w:rPr>
            </w:pPr>
          </w:p>
          <w:p w:rsidR="00AF3FCC" w:rsidRDefault="00AF3FCC" w:rsidP="00723BC1">
            <w:pPr>
              <w:pStyle w:val="TableParagraph"/>
              <w:ind w:left="7" w:right="106"/>
              <w:jc w:val="center"/>
              <w:rPr>
                <w:w w:val="105"/>
              </w:rPr>
            </w:pPr>
            <w:proofErr w:type="spellStart"/>
            <w:r>
              <w:rPr>
                <w:w w:val="105"/>
              </w:rPr>
              <w:t>Diş</w:t>
            </w:r>
            <w:proofErr w:type="spellEnd"/>
            <w:r>
              <w:rPr>
                <w:w w:val="105"/>
              </w:rPr>
              <w:t xml:space="preserve"> </w:t>
            </w:r>
            <w:proofErr w:type="spellStart"/>
            <w:r>
              <w:rPr>
                <w:w w:val="105"/>
              </w:rPr>
              <w:t>eti</w:t>
            </w:r>
            <w:proofErr w:type="spellEnd"/>
          </w:p>
          <w:p w:rsidR="007A3199" w:rsidRDefault="007A3199" w:rsidP="00723BC1">
            <w:pPr>
              <w:pStyle w:val="TableParagraph"/>
              <w:ind w:left="7" w:right="106"/>
              <w:jc w:val="center"/>
            </w:pPr>
            <w:r>
              <w:rPr>
                <w:w w:val="105"/>
              </w:rPr>
              <w:t>Alveolar</w:t>
            </w:r>
          </w:p>
        </w:tc>
        <w:tc>
          <w:tcPr>
            <w:tcW w:w="851" w:type="dxa"/>
          </w:tcPr>
          <w:p w:rsidR="00AF3FCC" w:rsidRDefault="00AF3FCC" w:rsidP="00723BC1">
            <w:pPr>
              <w:pStyle w:val="TableParagraph"/>
              <w:spacing w:before="2"/>
              <w:rPr>
                <w:sz w:val="32"/>
              </w:rPr>
            </w:pPr>
          </w:p>
          <w:p w:rsidR="00AF3FCC" w:rsidRDefault="00AF3FCC" w:rsidP="00723BC1">
            <w:pPr>
              <w:pStyle w:val="TableParagraph"/>
              <w:ind w:left="72"/>
              <w:rPr>
                <w:w w:val="105"/>
              </w:rPr>
            </w:pPr>
            <w:proofErr w:type="spellStart"/>
            <w:r>
              <w:rPr>
                <w:w w:val="105"/>
              </w:rPr>
              <w:t>Diş</w:t>
            </w:r>
            <w:proofErr w:type="spellEnd"/>
            <w:r>
              <w:rPr>
                <w:w w:val="105"/>
              </w:rPr>
              <w:t xml:space="preserve"> </w:t>
            </w:r>
            <w:proofErr w:type="spellStart"/>
            <w:r>
              <w:rPr>
                <w:w w:val="105"/>
              </w:rPr>
              <w:t>eti</w:t>
            </w:r>
            <w:proofErr w:type="spellEnd"/>
            <w:r>
              <w:rPr>
                <w:w w:val="105"/>
              </w:rPr>
              <w:t xml:space="preserve"> </w:t>
            </w:r>
            <w:proofErr w:type="spellStart"/>
            <w:r>
              <w:rPr>
                <w:w w:val="105"/>
              </w:rPr>
              <w:t>ardı</w:t>
            </w:r>
            <w:proofErr w:type="spellEnd"/>
          </w:p>
          <w:p w:rsidR="007A3199" w:rsidRDefault="007A3199" w:rsidP="00723BC1">
            <w:pPr>
              <w:pStyle w:val="TableParagraph"/>
              <w:ind w:left="72"/>
            </w:pPr>
            <w:r>
              <w:rPr>
                <w:w w:val="105"/>
              </w:rPr>
              <w:t>Post-alveolar</w:t>
            </w:r>
          </w:p>
        </w:tc>
        <w:tc>
          <w:tcPr>
            <w:tcW w:w="849" w:type="dxa"/>
            <w:gridSpan w:val="2"/>
          </w:tcPr>
          <w:p w:rsidR="00AF3FCC" w:rsidRDefault="00AF3FCC" w:rsidP="00723BC1">
            <w:pPr>
              <w:pStyle w:val="TableParagraph"/>
              <w:spacing w:before="2"/>
              <w:rPr>
                <w:sz w:val="32"/>
              </w:rPr>
            </w:pPr>
          </w:p>
          <w:p w:rsidR="00AF3FCC" w:rsidRDefault="00AF3FCC" w:rsidP="00723BC1">
            <w:pPr>
              <w:pStyle w:val="TableParagraph"/>
              <w:ind w:left="73" w:right="100"/>
              <w:rPr>
                <w:w w:val="110"/>
              </w:rPr>
            </w:pPr>
            <w:proofErr w:type="spellStart"/>
            <w:r>
              <w:rPr>
                <w:w w:val="110"/>
              </w:rPr>
              <w:t>Ön</w:t>
            </w:r>
            <w:proofErr w:type="spellEnd"/>
            <w:r>
              <w:rPr>
                <w:w w:val="110"/>
              </w:rPr>
              <w:t xml:space="preserve"> </w:t>
            </w:r>
            <w:proofErr w:type="spellStart"/>
            <w:r>
              <w:rPr>
                <w:w w:val="110"/>
              </w:rPr>
              <w:t>damak</w:t>
            </w:r>
            <w:proofErr w:type="spellEnd"/>
          </w:p>
          <w:p w:rsidR="007A3199" w:rsidRDefault="007A3199" w:rsidP="00723BC1">
            <w:pPr>
              <w:pStyle w:val="TableParagraph"/>
              <w:ind w:left="73" w:right="100"/>
            </w:pPr>
            <w:r>
              <w:rPr>
                <w:w w:val="110"/>
              </w:rPr>
              <w:t>Palatal</w:t>
            </w: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spacing w:before="2"/>
              <w:rPr>
                <w:sz w:val="32"/>
              </w:rPr>
            </w:pPr>
          </w:p>
          <w:p w:rsidR="00AF3FCC" w:rsidRDefault="00AF3FCC" w:rsidP="00723BC1">
            <w:pPr>
              <w:pStyle w:val="TableParagraph"/>
              <w:ind w:left="65" w:right="81"/>
              <w:rPr>
                <w:w w:val="110"/>
              </w:rPr>
            </w:pPr>
            <w:r>
              <w:rPr>
                <w:w w:val="115"/>
              </w:rPr>
              <w:t xml:space="preserve">Art </w:t>
            </w:r>
            <w:proofErr w:type="spellStart"/>
            <w:r>
              <w:rPr>
                <w:w w:val="110"/>
              </w:rPr>
              <w:t>damak</w:t>
            </w:r>
            <w:proofErr w:type="spellEnd"/>
          </w:p>
          <w:p w:rsidR="007A3199" w:rsidRDefault="007A3199" w:rsidP="00723BC1">
            <w:pPr>
              <w:pStyle w:val="TableParagraph"/>
              <w:ind w:left="65" w:right="81"/>
            </w:pPr>
            <w:r>
              <w:rPr>
                <w:w w:val="110"/>
              </w:rPr>
              <w:t>Velar</w:t>
            </w:r>
          </w:p>
        </w:tc>
        <w:tc>
          <w:tcPr>
            <w:tcW w:w="852" w:type="dxa"/>
            <w:vMerge/>
            <w:tcBorders>
              <w:top w:val="nil"/>
            </w:tcBorders>
          </w:tcPr>
          <w:p w:rsidR="00AF3FCC" w:rsidRDefault="00AF3FCC" w:rsidP="00723BC1">
            <w:pPr>
              <w:rPr>
                <w:sz w:val="2"/>
                <w:szCs w:val="2"/>
              </w:rPr>
            </w:pPr>
          </w:p>
        </w:tc>
      </w:tr>
      <w:tr w:rsidR="00AF3FCC" w:rsidTr="00723BC1">
        <w:trPr>
          <w:trHeight w:val="412"/>
        </w:trPr>
        <w:tc>
          <w:tcPr>
            <w:tcW w:w="1293" w:type="dxa"/>
            <w:gridSpan w:val="3"/>
            <w:vMerge/>
            <w:tcBorders>
              <w:top w:val="nil"/>
            </w:tcBorders>
          </w:tcPr>
          <w:p w:rsidR="00AF3FCC" w:rsidRDefault="00AF3FCC" w:rsidP="00723BC1">
            <w:pPr>
              <w:rPr>
                <w:sz w:val="2"/>
                <w:szCs w:val="2"/>
              </w:rPr>
            </w:pPr>
          </w:p>
        </w:tc>
        <w:tc>
          <w:tcPr>
            <w:tcW w:w="6089" w:type="dxa"/>
            <w:gridSpan w:val="9"/>
          </w:tcPr>
          <w:p w:rsidR="00AF3FCC" w:rsidRDefault="00AF3FCC" w:rsidP="00723BC1">
            <w:pPr>
              <w:pStyle w:val="TableParagraph"/>
              <w:spacing w:before="58"/>
              <w:ind w:left="1886"/>
              <w:rPr>
                <w:i/>
              </w:rPr>
            </w:pPr>
            <w:r>
              <w:rPr>
                <w:i/>
                <w:w w:val="105"/>
              </w:rPr>
              <w:t>BOĞUMLANMA ORGANI</w:t>
            </w:r>
          </w:p>
        </w:tc>
        <w:tc>
          <w:tcPr>
            <w:tcW w:w="852" w:type="dxa"/>
            <w:vMerge/>
            <w:tcBorders>
              <w:top w:val="nil"/>
            </w:tcBorders>
          </w:tcPr>
          <w:p w:rsidR="00AF3FCC" w:rsidRDefault="00AF3FCC" w:rsidP="00723BC1">
            <w:pPr>
              <w:rPr>
                <w:sz w:val="2"/>
                <w:szCs w:val="2"/>
              </w:rPr>
            </w:pPr>
          </w:p>
        </w:tc>
      </w:tr>
      <w:tr w:rsidR="00AF3FCC" w:rsidTr="007A3199">
        <w:trPr>
          <w:trHeight w:val="2022"/>
        </w:trPr>
        <w:tc>
          <w:tcPr>
            <w:tcW w:w="1293" w:type="dxa"/>
            <w:gridSpan w:val="3"/>
            <w:vMerge/>
            <w:tcBorders>
              <w:top w:val="nil"/>
            </w:tcBorders>
          </w:tcPr>
          <w:p w:rsidR="00AF3FCC" w:rsidRDefault="00AF3FCC" w:rsidP="00723BC1">
            <w:pPr>
              <w:rPr>
                <w:sz w:val="2"/>
                <w:szCs w:val="2"/>
              </w:rPr>
            </w:pPr>
          </w:p>
        </w:tc>
        <w:tc>
          <w:tcPr>
            <w:tcW w:w="849" w:type="dxa"/>
          </w:tcPr>
          <w:p w:rsidR="00AF3FCC" w:rsidRDefault="00AF3FCC" w:rsidP="00723BC1">
            <w:pPr>
              <w:pStyle w:val="TableParagraph"/>
              <w:spacing w:before="4"/>
              <w:rPr>
                <w:sz w:val="32"/>
              </w:rPr>
            </w:pPr>
          </w:p>
          <w:p w:rsidR="00AF3FCC" w:rsidRDefault="00AF3FCC" w:rsidP="00723BC1">
            <w:pPr>
              <w:pStyle w:val="TableParagraph"/>
              <w:spacing w:before="1"/>
              <w:ind w:left="45" w:right="106"/>
              <w:jc w:val="center"/>
              <w:rPr>
                <w:w w:val="110"/>
              </w:rPr>
            </w:pPr>
            <w:proofErr w:type="spellStart"/>
            <w:r>
              <w:rPr>
                <w:w w:val="110"/>
              </w:rPr>
              <w:t>Dudak</w:t>
            </w:r>
            <w:proofErr w:type="spellEnd"/>
          </w:p>
          <w:p w:rsidR="007A3199" w:rsidRDefault="007A3199" w:rsidP="00723BC1">
            <w:pPr>
              <w:pStyle w:val="TableParagraph"/>
              <w:spacing w:before="1"/>
              <w:ind w:left="45" w:right="106"/>
              <w:jc w:val="center"/>
            </w:pPr>
            <w:r>
              <w:rPr>
                <w:w w:val="110"/>
              </w:rPr>
              <w:t>Labial</w:t>
            </w:r>
          </w:p>
        </w:tc>
        <w:tc>
          <w:tcPr>
            <w:tcW w:w="849" w:type="dxa"/>
          </w:tcPr>
          <w:p w:rsidR="00AF3FCC" w:rsidRDefault="00AF3FCC" w:rsidP="00723BC1">
            <w:pPr>
              <w:pStyle w:val="TableParagraph"/>
              <w:spacing w:before="4"/>
              <w:rPr>
                <w:sz w:val="32"/>
              </w:rPr>
            </w:pPr>
          </w:p>
          <w:p w:rsidR="00AF3FCC" w:rsidRDefault="00AF3FCC" w:rsidP="00723BC1">
            <w:pPr>
              <w:pStyle w:val="TableParagraph"/>
              <w:spacing w:before="1"/>
              <w:ind w:left="45" w:right="105"/>
              <w:jc w:val="center"/>
              <w:rPr>
                <w:w w:val="110"/>
              </w:rPr>
            </w:pPr>
            <w:proofErr w:type="spellStart"/>
            <w:r>
              <w:rPr>
                <w:w w:val="110"/>
              </w:rPr>
              <w:t>Dudak</w:t>
            </w:r>
            <w:proofErr w:type="spellEnd"/>
          </w:p>
          <w:p w:rsidR="007A3199" w:rsidRDefault="007A3199" w:rsidP="00723BC1">
            <w:pPr>
              <w:pStyle w:val="TableParagraph"/>
              <w:spacing w:before="1"/>
              <w:ind w:left="45" w:right="105"/>
              <w:jc w:val="center"/>
            </w:pPr>
            <w:r>
              <w:rPr>
                <w:w w:val="110"/>
              </w:rPr>
              <w:t>Labial</w:t>
            </w:r>
          </w:p>
        </w:tc>
        <w:tc>
          <w:tcPr>
            <w:tcW w:w="851" w:type="dxa"/>
          </w:tcPr>
          <w:p w:rsidR="00AF3FCC" w:rsidRDefault="00AF3FCC" w:rsidP="00723BC1">
            <w:pPr>
              <w:pStyle w:val="TableParagraph"/>
              <w:spacing w:before="4"/>
              <w:rPr>
                <w:sz w:val="32"/>
              </w:rPr>
            </w:pPr>
          </w:p>
          <w:p w:rsidR="00AF3FCC" w:rsidRDefault="00AF3FCC" w:rsidP="00723BC1">
            <w:pPr>
              <w:pStyle w:val="TableParagraph"/>
              <w:spacing w:before="1"/>
              <w:ind w:left="40" w:right="50"/>
              <w:jc w:val="center"/>
              <w:rPr>
                <w:w w:val="105"/>
              </w:rPr>
            </w:pPr>
            <w:proofErr w:type="spellStart"/>
            <w:r>
              <w:rPr>
                <w:w w:val="105"/>
              </w:rPr>
              <w:t>Dil</w:t>
            </w:r>
            <w:proofErr w:type="spellEnd"/>
            <w:r>
              <w:rPr>
                <w:w w:val="105"/>
              </w:rPr>
              <w:t xml:space="preserve"> </w:t>
            </w:r>
            <w:proofErr w:type="spellStart"/>
            <w:r>
              <w:rPr>
                <w:w w:val="105"/>
              </w:rPr>
              <w:t>ucu</w:t>
            </w:r>
            <w:proofErr w:type="spellEnd"/>
          </w:p>
          <w:p w:rsidR="007A3199" w:rsidRDefault="007A3199" w:rsidP="00723BC1">
            <w:pPr>
              <w:pStyle w:val="TableParagraph"/>
              <w:spacing w:before="1"/>
              <w:ind w:left="40" w:right="50"/>
              <w:jc w:val="center"/>
            </w:pPr>
            <w:proofErr w:type="spellStart"/>
            <w:r>
              <w:rPr>
                <w:w w:val="105"/>
              </w:rPr>
              <w:t>Apikal</w:t>
            </w:r>
            <w:proofErr w:type="spellEnd"/>
          </w:p>
        </w:tc>
        <w:tc>
          <w:tcPr>
            <w:tcW w:w="849" w:type="dxa"/>
          </w:tcPr>
          <w:p w:rsidR="00AF3FCC" w:rsidRDefault="00AF3FCC" w:rsidP="00723BC1">
            <w:pPr>
              <w:pStyle w:val="TableParagraph"/>
              <w:spacing w:before="4"/>
              <w:rPr>
                <w:sz w:val="32"/>
              </w:rPr>
            </w:pPr>
          </w:p>
          <w:p w:rsidR="00AF3FCC" w:rsidRDefault="00AF3FCC" w:rsidP="00723BC1">
            <w:pPr>
              <w:pStyle w:val="TableParagraph"/>
              <w:spacing w:before="1"/>
              <w:ind w:left="45" w:right="46"/>
              <w:jc w:val="center"/>
              <w:rPr>
                <w:w w:val="105"/>
              </w:rPr>
            </w:pPr>
            <w:proofErr w:type="spellStart"/>
            <w:r>
              <w:rPr>
                <w:w w:val="105"/>
              </w:rPr>
              <w:t>Dil</w:t>
            </w:r>
            <w:proofErr w:type="spellEnd"/>
            <w:r>
              <w:rPr>
                <w:w w:val="105"/>
              </w:rPr>
              <w:t xml:space="preserve"> </w:t>
            </w:r>
            <w:proofErr w:type="spellStart"/>
            <w:r>
              <w:rPr>
                <w:w w:val="105"/>
              </w:rPr>
              <w:t>önü</w:t>
            </w:r>
            <w:proofErr w:type="spellEnd"/>
          </w:p>
          <w:p w:rsidR="007A3199" w:rsidRDefault="007A3199" w:rsidP="007A3199">
            <w:pPr>
              <w:pStyle w:val="TableParagraph"/>
              <w:spacing w:before="1"/>
              <w:ind w:left="45" w:right="46"/>
              <w:jc w:val="center"/>
            </w:pPr>
            <w:proofErr w:type="spellStart"/>
            <w:r>
              <w:rPr>
                <w:w w:val="105"/>
              </w:rPr>
              <w:t>Laminal</w:t>
            </w:r>
            <w:proofErr w:type="spellEnd"/>
          </w:p>
        </w:tc>
        <w:tc>
          <w:tcPr>
            <w:tcW w:w="1001" w:type="dxa"/>
            <w:gridSpan w:val="2"/>
          </w:tcPr>
          <w:p w:rsidR="00AF3FCC" w:rsidRDefault="00AF3FCC" w:rsidP="00723BC1">
            <w:pPr>
              <w:pStyle w:val="TableParagraph"/>
              <w:spacing w:before="4"/>
              <w:rPr>
                <w:sz w:val="32"/>
              </w:rPr>
            </w:pPr>
          </w:p>
          <w:p w:rsidR="00AF3FCC" w:rsidRDefault="00AF3FCC" w:rsidP="00723BC1">
            <w:pPr>
              <w:pStyle w:val="TableParagraph"/>
              <w:spacing w:before="1"/>
              <w:ind w:left="46" w:right="46"/>
              <w:jc w:val="center"/>
              <w:rPr>
                <w:w w:val="105"/>
              </w:rPr>
            </w:pPr>
            <w:proofErr w:type="spellStart"/>
            <w:r>
              <w:rPr>
                <w:w w:val="105"/>
              </w:rPr>
              <w:t>Dil</w:t>
            </w:r>
            <w:proofErr w:type="spellEnd"/>
            <w:r>
              <w:rPr>
                <w:w w:val="105"/>
              </w:rPr>
              <w:t xml:space="preserve"> </w:t>
            </w:r>
            <w:proofErr w:type="spellStart"/>
            <w:r>
              <w:rPr>
                <w:w w:val="105"/>
              </w:rPr>
              <w:t>önü</w:t>
            </w:r>
            <w:proofErr w:type="spellEnd"/>
          </w:p>
          <w:p w:rsidR="007A3199" w:rsidRDefault="007A3199" w:rsidP="00723BC1">
            <w:pPr>
              <w:pStyle w:val="TableParagraph"/>
              <w:spacing w:before="1"/>
              <w:ind w:left="46" w:right="46"/>
              <w:jc w:val="center"/>
            </w:pPr>
            <w:proofErr w:type="spellStart"/>
            <w:r>
              <w:rPr>
                <w:w w:val="105"/>
              </w:rPr>
              <w:t>Laminal</w:t>
            </w:r>
            <w:proofErr w:type="spellEnd"/>
          </w:p>
        </w:tc>
        <w:tc>
          <w:tcPr>
            <w:tcW w:w="699" w:type="dxa"/>
          </w:tcPr>
          <w:p w:rsidR="00AF3FCC" w:rsidRDefault="00AF3FCC" w:rsidP="00723BC1">
            <w:pPr>
              <w:pStyle w:val="TableParagraph"/>
              <w:spacing w:before="4"/>
              <w:rPr>
                <w:sz w:val="32"/>
              </w:rPr>
            </w:pPr>
          </w:p>
          <w:p w:rsidR="00AF3FCC" w:rsidRDefault="00AF3FCC" w:rsidP="00723BC1">
            <w:pPr>
              <w:pStyle w:val="TableParagraph"/>
              <w:spacing w:before="1"/>
              <w:ind w:left="73" w:right="208"/>
              <w:rPr>
                <w:w w:val="110"/>
              </w:rPr>
            </w:pPr>
            <w:proofErr w:type="spellStart"/>
            <w:r>
              <w:rPr>
                <w:w w:val="110"/>
              </w:rPr>
              <w:t>Dil</w:t>
            </w:r>
            <w:proofErr w:type="spellEnd"/>
            <w:r>
              <w:rPr>
                <w:w w:val="110"/>
              </w:rPr>
              <w:t xml:space="preserve"> </w:t>
            </w:r>
            <w:r w:rsidR="007A3199">
              <w:rPr>
                <w:w w:val="110"/>
              </w:rPr>
              <w:t>orator</w:t>
            </w:r>
          </w:p>
          <w:p w:rsidR="007A3199" w:rsidRDefault="007A3199" w:rsidP="007A3199">
            <w:pPr>
              <w:pStyle w:val="TableParagraph"/>
              <w:spacing w:before="1"/>
              <w:ind w:left="73" w:right="208"/>
            </w:pPr>
            <w:proofErr w:type="spellStart"/>
            <w:r>
              <w:rPr>
                <w:w w:val="110"/>
              </w:rPr>
              <w:t>Medio</w:t>
            </w:r>
            <w:proofErr w:type="spellEnd"/>
            <w:r>
              <w:rPr>
                <w:w w:val="110"/>
              </w:rPr>
              <w:t>-dorsal</w:t>
            </w: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spacing w:before="4"/>
              <w:rPr>
                <w:sz w:val="32"/>
              </w:rPr>
            </w:pPr>
          </w:p>
          <w:p w:rsidR="00AF3FCC" w:rsidRDefault="00AF3FCC" w:rsidP="00723BC1">
            <w:pPr>
              <w:pStyle w:val="TableParagraph"/>
              <w:spacing w:before="1"/>
              <w:ind w:left="84" w:right="130"/>
              <w:rPr>
                <w:w w:val="110"/>
              </w:rPr>
            </w:pPr>
            <w:proofErr w:type="spellStart"/>
            <w:r>
              <w:rPr>
                <w:w w:val="110"/>
              </w:rPr>
              <w:t>Dil</w:t>
            </w:r>
            <w:proofErr w:type="spellEnd"/>
            <w:r>
              <w:rPr>
                <w:w w:val="110"/>
              </w:rPr>
              <w:t xml:space="preserve"> </w:t>
            </w:r>
            <w:proofErr w:type="spellStart"/>
            <w:r>
              <w:rPr>
                <w:w w:val="110"/>
              </w:rPr>
              <w:t>arkası</w:t>
            </w:r>
            <w:proofErr w:type="spellEnd"/>
          </w:p>
          <w:p w:rsidR="007A3199" w:rsidRDefault="007A3199" w:rsidP="00723BC1">
            <w:pPr>
              <w:pStyle w:val="TableParagraph"/>
              <w:spacing w:before="1"/>
              <w:ind w:left="84" w:right="130"/>
            </w:pPr>
            <w:r>
              <w:rPr>
                <w:w w:val="110"/>
              </w:rPr>
              <w:t>Post-dorsal</w:t>
            </w:r>
          </w:p>
        </w:tc>
        <w:tc>
          <w:tcPr>
            <w:tcW w:w="852" w:type="dxa"/>
            <w:vMerge/>
            <w:tcBorders>
              <w:top w:val="nil"/>
            </w:tcBorders>
          </w:tcPr>
          <w:p w:rsidR="00AF3FCC" w:rsidRDefault="00AF3FCC" w:rsidP="00723BC1">
            <w:pPr>
              <w:rPr>
                <w:sz w:val="2"/>
                <w:szCs w:val="2"/>
              </w:rPr>
            </w:pPr>
          </w:p>
        </w:tc>
      </w:tr>
      <w:tr w:rsidR="00AF3FCC" w:rsidTr="007A3199">
        <w:trPr>
          <w:trHeight w:val="1060"/>
        </w:trPr>
        <w:tc>
          <w:tcPr>
            <w:tcW w:w="521" w:type="dxa"/>
            <w:vMerge w:val="restart"/>
          </w:tcPr>
          <w:p w:rsidR="00AF3FCC" w:rsidRDefault="00AF3FCC" w:rsidP="00723BC1">
            <w:pPr>
              <w:pStyle w:val="TableParagraph"/>
              <w:spacing w:before="58" w:line="297" w:lineRule="auto"/>
              <w:ind w:left="69" w:right="292"/>
              <w:jc w:val="both"/>
              <w:rPr>
                <w:i/>
              </w:rPr>
            </w:pPr>
            <w:r>
              <w:rPr>
                <w:i/>
                <w:w w:val="105"/>
              </w:rPr>
              <w:t xml:space="preserve">P </w:t>
            </w:r>
            <w:r>
              <w:rPr>
                <w:i/>
                <w:w w:val="110"/>
              </w:rPr>
              <w:t xml:space="preserve">A T L A Y I </w:t>
            </w:r>
            <w:r>
              <w:rPr>
                <w:i/>
              </w:rPr>
              <w:t>C</w:t>
            </w:r>
          </w:p>
          <w:p w:rsidR="00AF3FCC" w:rsidRDefault="00AF3FCC" w:rsidP="00723BC1">
            <w:pPr>
              <w:pStyle w:val="TableParagraph"/>
              <w:spacing w:line="246" w:lineRule="exact"/>
              <w:ind w:left="69"/>
              <w:rPr>
                <w:i/>
              </w:rPr>
            </w:pPr>
            <w:r>
              <w:rPr>
                <w:i/>
                <w:w w:val="117"/>
              </w:rPr>
              <w:t>I</w:t>
            </w:r>
          </w:p>
        </w:tc>
        <w:tc>
          <w:tcPr>
            <w:tcW w:w="772" w:type="dxa"/>
            <w:gridSpan w:val="2"/>
          </w:tcPr>
          <w:p w:rsidR="00AF3FCC" w:rsidRDefault="00AF3FCC" w:rsidP="00723BC1">
            <w:pPr>
              <w:pStyle w:val="TableParagraph"/>
            </w:pPr>
          </w:p>
          <w:p w:rsidR="00AF3FCC" w:rsidRDefault="00AF3FCC" w:rsidP="00723BC1">
            <w:pPr>
              <w:pStyle w:val="TableParagraph"/>
            </w:pPr>
          </w:p>
          <w:p w:rsidR="00AF3FCC" w:rsidRDefault="00AF3FCC" w:rsidP="00723BC1">
            <w:pPr>
              <w:pStyle w:val="TableParagraph"/>
              <w:spacing w:before="178"/>
              <w:ind w:left="69"/>
              <w:rPr>
                <w:w w:val="105"/>
                <w:sz w:val="20"/>
              </w:rPr>
            </w:pPr>
            <w:proofErr w:type="spellStart"/>
            <w:r>
              <w:rPr>
                <w:w w:val="105"/>
                <w:sz w:val="20"/>
              </w:rPr>
              <w:t>Tonsuz</w:t>
            </w:r>
            <w:proofErr w:type="spellEnd"/>
          </w:p>
          <w:p w:rsidR="007A3199" w:rsidRDefault="007A3199" w:rsidP="00723BC1">
            <w:pPr>
              <w:pStyle w:val="TableParagraph"/>
              <w:spacing w:before="178"/>
              <w:ind w:left="69"/>
              <w:rPr>
                <w:sz w:val="20"/>
              </w:rPr>
            </w:pPr>
            <w:r>
              <w:rPr>
                <w:w w:val="105"/>
                <w:sz w:val="20"/>
              </w:rPr>
              <w:t>Fortis</w:t>
            </w:r>
          </w:p>
        </w:tc>
        <w:tc>
          <w:tcPr>
            <w:tcW w:w="849"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22"/>
              <w:jc w:val="center"/>
            </w:pPr>
            <w:r>
              <w:rPr>
                <w:w w:val="111"/>
              </w:rPr>
              <w:t>p</w:t>
            </w:r>
          </w:p>
        </w:tc>
        <w:tc>
          <w:tcPr>
            <w:tcW w:w="849" w:type="dxa"/>
          </w:tcPr>
          <w:p w:rsidR="00AF3FCC" w:rsidRDefault="00AF3FCC" w:rsidP="00723BC1">
            <w:pPr>
              <w:pStyle w:val="TableParagraph"/>
              <w:rPr>
                <w:sz w:val="20"/>
              </w:rPr>
            </w:pPr>
          </w:p>
        </w:tc>
        <w:tc>
          <w:tcPr>
            <w:tcW w:w="851"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66"/>
              <w:jc w:val="center"/>
            </w:pPr>
            <w:r>
              <w:rPr>
                <w:w w:val="120"/>
              </w:rPr>
              <w:t>t</w:t>
            </w:r>
          </w:p>
        </w:tc>
        <w:tc>
          <w:tcPr>
            <w:tcW w:w="849" w:type="dxa"/>
          </w:tcPr>
          <w:p w:rsidR="00AF3FCC" w:rsidRDefault="00AF3FCC" w:rsidP="00723BC1">
            <w:pPr>
              <w:pStyle w:val="TableParagraph"/>
              <w:rPr>
                <w:sz w:val="20"/>
              </w:rPr>
            </w:pPr>
          </w:p>
        </w:tc>
        <w:tc>
          <w:tcPr>
            <w:tcW w:w="1001" w:type="dxa"/>
            <w:gridSpan w:val="2"/>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44"/>
              <w:jc w:val="center"/>
            </w:pPr>
            <w:r>
              <w:t>ç</w:t>
            </w:r>
          </w:p>
        </w:tc>
        <w:tc>
          <w:tcPr>
            <w:tcW w:w="699"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left="349"/>
            </w:pPr>
            <w:r>
              <w:rPr>
                <w:w w:val="111"/>
              </w:rPr>
              <w:t>k</w:t>
            </w: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E11E74" w:rsidP="00723BC1">
            <w:pPr>
              <w:pStyle w:val="TableParagraph"/>
              <w:ind w:right="326"/>
              <w:jc w:val="right"/>
            </w:pPr>
            <w:r>
              <w:t>ḳ</w:t>
            </w:r>
          </w:p>
        </w:tc>
        <w:tc>
          <w:tcPr>
            <w:tcW w:w="852" w:type="dxa"/>
          </w:tcPr>
          <w:p w:rsidR="00AF3FCC" w:rsidRDefault="00AF3FCC" w:rsidP="00723BC1">
            <w:pPr>
              <w:pStyle w:val="TableParagraph"/>
              <w:rPr>
                <w:sz w:val="20"/>
              </w:rPr>
            </w:pPr>
          </w:p>
        </w:tc>
      </w:tr>
      <w:tr w:rsidR="00AF3FCC" w:rsidTr="007A3199">
        <w:trPr>
          <w:trHeight w:val="1806"/>
        </w:trPr>
        <w:tc>
          <w:tcPr>
            <w:tcW w:w="521" w:type="dxa"/>
            <w:vMerge/>
            <w:tcBorders>
              <w:top w:val="nil"/>
            </w:tcBorders>
          </w:tcPr>
          <w:p w:rsidR="00AF3FCC" w:rsidRDefault="00AF3FCC" w:rsidP="00723BC1">
            <w:pPr>
              <w:rPr>
                <w:sz w:val="2"/>
                <w:szCs w:val="2"/>
              </w:rPr>
            </w:pPr>
          </w:p>
        </w:tc>
        <w:tc>
          <w:tcPr>
            <w:tcW w:w="772" w:type="dxa"/>
            <w:gridSpan w:val="2"/>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left="69"/>
              <w:rPr>
                <w:w w:val="105"/>
              </w:rPr>
            </w:pPr>
            <w:proofErr w:type="spellStart"/>
            <w:r>
              <w:rPr>
                <w:w w:val="105"/>
              </w:rPr>
              <w:t>Tonlu</w:t>
            </w:r>
            <w:proofErr w:type="spellEnd"/>
          </w:p>
          <w:p w:rsidR="007A3199" w:rsidRDefault="007A3199" w:rsidP="00723BC1">
            <w:pPr>
              <w:pStyle w:val="TableParagraph"/>
              <w:ind w:left="69"/>
            </w:pPr>
            <w:r>
              <w:rPr>
                <w:w w:val="105"/>
              </w:rPr>
              <w:t>Lenis</w:t>
            </w:r>
          </w:p>
        </w:tc>
        <w:tc>
          <w:tcPr>
            <w:tcW w:w="849"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22"/>
              <w:jc w:val="center"/>
            </w:pPr>
            <w:r>
              <w:rPr>
                <w:w w:val="111"/>
              </w:rPr>
              <w:t>b</w:t>
            </w:r>
          </w:p>
        </w:tc>
        <w:tc>
          <w:tcPr>
            <w:tcW w:w="849" w:type="dxa"/>
          </w:tcPr>
          <w:p w:rsidR="00AF3FCC" w:rsidRDefault="00AF3FCC" w:rsidP="00723BC1">
            <w:pPr>
              <w:pStyle w:val="TableParagraph"/>
              <w:rPr>
                <w:sz w:val="20"/>
              </w:rPr>
            </w:pPr>
          </w:p>
        </w:tc>
        <w:tc>
          <w:tcPr>
            <w:tcW w:w="851"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17"/>
              <w:jc w:val="center"/>
            </w:pPr>
            <w:r>
              <w:rPr>
                <w:w w:val="111"/>
              </w:rPr>
              <w:t>d</w:t>
            </w:r>
          </w:p>
        </w:tc>
        <w:tc>
          <w:tcPr>
            <w:tcW w:w="849" w:type="dxa"/>
          </w:tcPr>
          <w:p w:rsidR="00AF3FCC" w:rsidRDefault="00AF3FCC" w:rsidP="00723BC1">
            <w:pPr>
              <w:pStyle w:val="TableParagraph"/>
              <w:rPr>
                <w:sz w:val="20"/>
              </w:rPr>
            </w:pPr>
          </w:p>
        </w:tc>
        <w:tc>
          <w:tcPr>
            <w:tcW w:w="1001" w:type="dxa"/>
            <w:gridSpan w:val="2"/>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44"/>
              <w:jc w:val="center"/>
            </w:pPr>
            <w:r>
              <w:t>c</w:t>
            </w:r>
          </w:p>
        </w:tc>
        <w:tc>
          <w:tcPr>
            <w:tcW w:w="699"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left="349"/>
            </w:pPr>
            <w:r>
              <w:t>g</w:t>
            </w: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E11E74" w:rsidP="00723BC1">
            <w:pPr>
              <w:pStyle w:val="TableParagraph"/>
              <w:ind w:right="338"/>
              <w:jc w:val="right"/>
            </w:pPr>
            <w:r>
              <w:t>ǵ</w:t>
            </w:r>
          </w:p>
        </w:tc>
        <w:tc>
          <w:tcPr>
            <w:tcW w:w="852" w:type="dxa"/>
          </w:tcPr>
          <w:p w:rsidR="00AF3FCC" w:rsidRDefault="00AF3FCC" w:rsidP="00723BC1">
            <w:pPr>
              <w:pStyle w:val="TableParagraph"/>
              <w:rPr>
                <w:sz w:val="20"/>
              </w:rPr>
            </w:pPr>
          </w:p>
        </w:tc>
      </w:tr>
      <w:tr w:rsidR="00AF3FCC" w:rsidTr="007A3199">
        <w:trPr>
          <w:trHeight w:val="1043"/>
        </w:trPr>
        <w:tc>
          <w:tcPr>
            <w:tcW w:w="521" w:type="dxa"/>
            <w:vMerge w:val="restart"/>
          </w:tcPr>
          <w:p w:rsidR="00AF3FCC" w:rsidRDefault="00AF3FCC" w:rsidP="00723BC1">
            <w:pPr>
              <w:pStyle w:val="TableParagraph"/>
              <w:spacing w:before="2"/>
              <w:rPr>
                <w:sz w:val="32"/>
              </w:rPr>
            </w:pPr>
          </w:p>
          <w:p w:rsidR="00AF3FCC" w:rsidRDefault="00AF3FCC" w:rsidP="00723BC1">
            <w:pPr>
              <w:pStyle w:val="TableParagraph"/>
              <w:spacing w:line="297" w:lineRule="auto"/>
              <w:ind w:left="69" w:right="292"/>
              <w:jc w:val="both"/>
              <w:rPr>
                <w:i/>
              </w:rPr>
            </w:pPr>
            <w:r>
              <w:rPr>
                <w:i/>
                <w:w w:val="110"/>
              </w:rPr>
              <w:t xml:space="preserve">S I Z I </w:t>
            </w:r>
            <w:r>
              <w:rPr>
                <w:i/>
              </w:rPr>
              <w:t>C</w:t>
            </w:r>
          </w:p>
          <w:p w:rsidR="00AF3FCC" w:rsidRDefault="00AF3FCC" w:rsidP="00723BC1">
            <w:pPr>
              <w:pStyle w:val="TableParagraph"/>
              <w:spacing w:line="249" w:lineRule="exact"/>
              <w:ind w:left="69"/>
              <w:rPr>
                <w:i/>
              </w:rPr>
            </w:pPr>
            <w:r>
              <w:rPr>
                <w:i/>
                <w:w w:val="117"/>
              </w:rPr>
              <w:t>I</w:t>
            </w:r>
          </w:p>
        </w:tc>
        <w:tc>
          <w:tcPr>
            <w:tcW w:w="772" w:type="dxa"/>
            <w:gridSpan w:val="2"/>
          </w:tcPr>
          <w:p w:rsidR="00AF3FCC" w:rsidRDefault="00AF3FCC" w:rsidP="00723BC1">
            <w:pPr>
              <w:pStyle w:val="TableParagraph"/>
            </w:pPr>
          </w:p>
          <w:p w:rsidR="00AF3FCC" w:rsidRDefault="00AF3FCC" w:rsidP="00723BC1">
            <w:pPr>
              <w:pStyle w:val="TableParagraph"/>
            </w:pPr>
          </w:p>
          <w:p w:rsidR="00AF3FCC" w:rsidRDefault="00AF3FCC" w:rsidP="00723BC1">
            <w:pPr>
              <w:pStyle w:val="TableParagraph"/>
              <w:spacing w:before="178"/>
              <w:ind w:left="69"/>
              <w:rPr>
                <w:w w:val="105"/>
                <w:sz w:val="20"/>
              </w:rPr>
            </w:pPr>
            <w:proofErr w:type="spellStart"/>
            <w:r>
              <w:rPr>
                <w:w w:val="105"/>
                <w:sz w:val="20"/>
              </w:rPr>
              <w:t>Tonsuz</w:t>
            </w:r>
            <w:proofErr w:type="spellEnd"/>
          </w:p>
          <w:p w:rsidR="007A3199" w:rsidRDefault="007A3199" w:rsidP="00723BC1">
            <w:pPr>
              <w:pStyle w:val="TableParagraph"/>
              <w:spacing w:before="178"/>
              <w:ind w:left="69"/>
              <w:rPr>
                <w:sz w:val="20"/>
              </w:rPr>
            </w:pPr>
            <w:r>
              <w:rPr>
                <w:w w:val="105"/>
                <w:sz w:val="20"/>
              </w:rPr>
              <w:t>Fortis</w:t>
            </w:r>
          </w:p>
        </w:tc>
        <w:tc>
          <w:tcPr>
            <w:tcW w:w="849" w:type="dxa"/>
          </w:tcPr>
          <w:p w:rsidR="00AF3FCC" w:rsidRDefault="00AF3FCC" w:rsidP="00723BC1">
            <w:pPr>
              <w:pStyle w:val="TableParagraph"/>
              <w:rPr>
                <w:sz w:val="20"/>
              </w:rPr>
            </w:pPr>
          </w:p>
        </w:tc>
        <w:tc>
          <w:tcPr>
            <w:tcW w:w="849"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75"/>
              <w:jc w:val="center"/>
            </w:pPr>
            <w:r>
              <w:t>f</w:t>
            </w:r>
          </w:p>
        </w:tc>
        <w:tc>
          <w:tcPr>
            <w:tcW w:w="851" w:type="dxa"/>
          </w:tcPr>
          <w:p w:rsidR="00AF3FCC" w:rsidRDefault="00AF3FCC" w:rsidP="00723BC1">
            <w:pPr>
              <w:pStyle w:val="TableParagraph"/>
              <w:rPr>
                <w:sz w:val="20"/>
              </w:rPr>
            </w:pPr>
          </w:p>
        </w:tc>
        <w:tc>
          <w:tcPr>
            <w:tcW w:w="849"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55"/>
              <w:jc w:val="center"/>
            </w:pPr>
            <w:r>
              <w:t>s</w:t>
            </w:r>
          </w:p>
        </w:tc>
        <w:tc>
          <w:tcPr>
            <w:tcW w:w="1001" w:type="dxa"/>
            <w:gridSpan w:val="2"/>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left="51"/>
              <w:jc w:val="center"/>
            </w:pPr>
            <w:r>
              <w:t>ş</w:t>
            </w:r>
          </w:p>
        </w:tc>
        <w:tc>
          <w:tcPr>
            <w:tcW w:w="699" w:type="dxa"/>
          </w:tcPr>
          <w:p w:rsidR="00AF3FCC" w:rsidRDefault="00AF3FCC" w:rsidP="00723BC1">
            <w:pPr>
              <w:pStyle w:val="TableParagraph"/>
              <w:rPr>
                <w:sz w:val="20"/>
              </w:rPr>
            </w:pP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0"/>
              </w:rPr>
            </w:pPr>
          </w:p>
        </w:tc>
        <w:tc>
          <w:tcPr>
            <w:tcW w:w="852"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17"/>
              <w:jc w:val="center"/>
            </w:pPr>
            <w:r>
              <w:rPr>
                <w:w w:val="111"/>
              </w:rPr>
              <w:t>h</w:t>
            </w:r>
          </w:p>
        </w:tc>
      </w:tr>
      <w:tr w:rsidR="00AF3FCC" w:rsidTr="007A3199">
        <w:trPr>
          <w:trHeight w:val="1197"/>
        </w:trPr>
        <w:tc>
          <w:tcPr>
            <w:tcW w:w="521" w:type="dxa"/>
            <w:vMerge/>
            <w:tcBorders>
              <w:top w:val="nil"/>
            </w:tcBorders>
          </w:tcPr>
          <w:p w:rsidR="00AF3FCC" w:rsidRDefault="00AF3FCC" w:rsidP="00723BC1">
            <w:pPr>
              <w:rPr>
                <w:sz w:val="2"/>
                <w:szCs w:val="2"/>
              </w:rPr>
            </w:pPr>
          </w:p>
        </w:tc>
        <w:tc>
          <w:tcPr>
            <w:tcW w:w="772" w:type="dxa"/>
            <w:gridSpan w:val="2"/>
          </w:tcPr>
          <w:p w:rsidR="00AF3FCC" w:rsidRDefault="00AF3FCC" w:rsidP="00723BC1">
            <w:pPr>
              <w:pStyle w:val="TableParagraph"/>
              <w:rPr>
                <w:sz w:val="24"/>
              </w:rPr>
            </w:pPr>
          </w:p>
          <w:p w:rsidR="00AF3FCC" w:rsidRDefault="00AF3FCC" w:rsidP="00723BC1">
            <w:pPr>
              <w:pStyle w:val="TableParagraph"/>
              <w:spacing w:before="3"/>
              <w:rPr>
                <w:sz w:val="35"/>
              </w:rPr>
            </w:pPr>
          </w:p>
          <w:p w:rsidR="00AF3FCC" w:rsidRDefault="00AF3FCC" w:rsidP="00723BC1">
            <w:pPr>
              <w:pStyle w:val="TableParagraph"/>
              <w:spacing w:before="1"/>
              <w:ind w:left="69"/>
              <w:rPr>
                <w:w w:val="105"/>
              </w:rPr>
            </w:pPr>
            <w:proofErr w:type="spellStart"/>
            <w:r>
              <w:rPr>
                <w:w w:val="105"/>
              </w:rPr>
              <w:t>Tonlu</w:t>
            </w:r>
            <w:proofErr w:type="spellEnd"/>
          </w:p>
          <w:p w:rsidR="007A3199" w:rsidRDefault="007A3199" w:rsidP="00723BC1">
            <w:pPr>
              <w:pStyle w:val="TableParagraph"/>
              <w:spacing w:before="1"/>
              <w:ind w:left="69"/>
            </w:pPr>
            <w:r>
              <w:rPr>
                <w:w w:val="105"/>
              </w:rPr>
              <w:t>Lenis</w:t>
            </w:r>
          </w:p>
        </w:tc>
        <w:tc>
          <w:tcPr>
            <w:tcW w:w="849" w:type="dxa"/>
          </w:tcPr>
          <w:p w:rsidR="00AF3FCC" w:rsidRDefault="00AF3FCC" w:rsidP="00723BC1">
            <w:pPr>
              <w:pStyle w:val="TableParagraph"/>
              <w:rPr>
                <w:sz w:val="20"/>
              </w:rPr>
            </w:pPr>
          </w:p>
        </w:tc>
        <w:tc>
          <w:tcPr>
            <w:tcW w:w="849" w:type="dxa"/>
          </w:tcPr>
          <w:p w:rsidR="00AF3FCC" w:rsidRDefault="00AF3FCC" w:rsidP="00723BC1">
            <w:pPr>
              <w:pStyle w:val="TableParagraph"/>
              <w:rPr>
                <w:sz w:val="24"/>
              </w:rPr>
            </w:pPr>
          </w:p>
          <w:p w:rsidR="00AF3FCC" w:rsidRDefault="00AF3FCC" w:rsidP="00723BC1">
            <w:pPr>
              <w:pStyle w:val="TableParagraph"/>
              <w:spacing w:before="3"/>
              <w:rPr>
                <w:sz w:val="35"/>
              </w:rPr>
            </w:pPr>
          </w:p>
          <w:p w:rsidR="00AF3FCC" w:rsidRDefault="00AF3FCC" w:rsidP="00723BC1">
            <w:pPr>
              <w:pStyle w:val="TableParagraph"/>
              <w:spacing w:before="1"/>
              <w:ind w:right="33"/>
              <w:jc w:val="center"/>
            </w:pPr>
            <w:r>
              <w:t>v</w:t>
            </w:r>
          </w:p>
        </w:tc>
        <w:tc>
          <w:tcPr>
            <w:tcW w:w="851" w:type="dxa"/>
          </w:tcPr>
          <w:p w:rsidR="00AF3FCC" w:rsidRDefault="00AF3FCC" w:rsidP="00723BC1">
            <w:pPr>
              <w:pStyle w:val="TableParagraph"/>
              <w:rPr>
                <w:sz w:val="20"/>
              </w:rPr>
            </w:pPr>
          </w:p>
        </w:tc>
        <w:tc>
          <w:tcPr>
            <w:tcW w:w="849" w:type="dxa"/>
          </w:tcPr>
          <w:p w:rsidR="00AF3FCC" w:rsidRDefault="00AF3FCC" w:rsidP="00723BC1">
            <w:pPr>
              <w:pStyle w:val="TableParagraph"/>
              <w:rPr>
                <w:sz w:val="24"/>
              </w:rPr>
            </w:pPr>
          </w:p>
          <w:p w:rsidR="00AF3FCC" w:rsidRDefault="00AF3FCC" w:rsidP="00723BC1">
            <w:pPr>
              <w:pStyle w:val="TableParagraph"/>
              <w:spacing w:before="3"/>
              <w:rPr>
                <w:sz w:val="35"/>
              </w:rPr>
            </w:pPr>
          </w:p>
          <w:p w:rsidR="00AF3FCC" w:rsidRDefault="00AF3FCC" w:rsidP="00723BC1">
            <w:pPr>
              <w:pStyle w:val="TableParagraph"/>
              <w:spacing w:before="1"/>
              <w:ind w:right="43"/>
              <w:jc w:val="center"/>
            </w:pPr>
            <w:r>
              <w:t>z</w:t>
            </w:r>
          </w:p>
        </w:tc>
        <w:tc>
          <w:tcPr>
            <w:tcW w:w="1001" w:type="dxa"/>
            <w:gridSpan w:val="2"/>
          </w:tcPr>
          <w:p w:rsidR="00AF3FCC" w:rsidRDefault="00AF3FCC" w:rsidP="00723BC1">
            <w:pPr>
              <w:pStyle w:val="TableParagraph"/>
              <w:rPr>
                <w:sz w:val="24"/>
              </w:rPr>
            </w:pPr>
          </w:p>
          <w:p w:rsidR="00AF3FCC" w:rsidRDefault="00AF3FCC" w:rsidP="00723BC1">
            <w:pPr>
              <w:pStyle w:val="TableParagraph"/>
              <w:spacing w:before="3"/>
              <w:rPr>
                <w:sz w:val="35"/>
              </w:rPr>
            </w:pPr>
          </w:p>
          <w:p w:rsidR="00AF3FCC" w:rsidRDefault="00AF3FCC" w:rsidP="00723BC1">
            <w:pPr>
              <w:pStyle w:val="TableParagraph"/>
              <w:spacing w:before="1"/>
              <w:ind w:left="39"/>
              <w:jc w:val="center"/>
            </w:pPr>
            <w:r>
              <w:rPr>
                <w:w w:val="120"/>
              </w:rPr>
              <w:t>j</w:t>
            </w:r>
          </w:p>
        </w:tc>
        <w:tc>
          <w:tcPr>
            <w:tcW w:w="699" w:type="dxa"/>
          </w:tcPr>
          <w:p w:rsidR="00AF3FCC" w:rsidRDefault="00AF3FCC" w:rsidP="00723BC1">
            <w:pPr>
              <w:pStyle w:val="TableParagraph"/>
              <w:rPr>
                <w:sz w:val="20"/>
              </w:rPr>
            </w:pP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0"/>
              </w:rPr>
            </w:pPr>
          </w:p>
        </w:tc>
        <w:tc>
          <w:tcPr>
            <w:tcW w:w="852" w:type="dxa"/>
          </w:tcPr>
          <w:p w:rsidR="00AF3FCC" w:rsidRDefault="00AF3FCC" w:rsidP="00723BC1">
            <w:pPr>
              <w:pStyle w:val="TableParagraph"/>
              <w:rPr>
                <w:sz w:val="20"/>
              </w:rPr>
            </w:pPr>
          </w:p>
        </w:tc>
      </w:tr>
      <w:tr w:rsidR="00AF3FCC" w:rsidTr="007A3199">
        <w:trPr>
          <w:trHeight w:val="844"/>
        </w:trPr>
        <w:tc>
          <w:tcPr>
            <w:tcW w:w="521" w:type="dxa"/>
            <w:vMerge w:val="restart"/>
          </w:tcPr>
          <w:p w:rsidR="00AF3FCC" w:rsidRDefault="00AF3FCC" w:rsidP="00723BC1">
            <w:pPr>
              <w:pStyle w:val="TableParagraph"/>
              <w:rPr>
                <w:sz w:val="24"/>
              </w:rPr>
            </w:pPr>
          </w:p>
          <w:p w:rsidR="00AF3FCC" w:rsidRDefault="00AF3FCC" w:rsidP="00723BC1">
            <w:pPr>
              <w:pStyle w:val="TableParagraph"/>
              <w:rPr>
                <w:sz w:val="24"/>
              </w:rPr>
            </w:pPr>
          </w:p>
          <w:p w:rsidR="00AF3FCC" w:rsidRDefault="00AF3FCC" w:rsidP="00723BC1">
            <w:pPr>
              <w:pStyle w:val="TableParagraph"/>
              <w:rPr>
                <w:sz w:val="24"/>
              </w:rPr>
            </w:pPr>
          </w:p>
          <w:p w:rsidR="00AF3FCC" w:rsidRDefault="00AF3FCC" w:rsidP="00723BC1">
            <w:pPr>
              <w:pStyle w:val="TableParagraph"/>
              <w:rPr>
                <w:sz w:val="24"/>
              </w:rPr>
            </w:pPr>
          </w:p>
          <w:p w:rsidR="00AF3FCC" w:rsidRDefault="00AF3FCC" w:rsidP="00723BC1">
            <w:pPr>
              <w:pStyle w:val="TableParagraph"/>
              <w:rPr>
                <w:sz w:val="24"/>
              </w:rPr>
            </w:pPr>
          </w:p>
          <w:p w:rsidR="00AF3FCC" w:rsidRDefault="00AF3FCC" w:rsidP="00723BC1">
            <w:pPr>
              <w:pStyle w:val="TableParagraph"/>
              <w:spacing w:before="1"/>
              <w:rPr>
                <w:sz w:val="21"/>
              </w:rPr>
            </w:pPr>
          </w:p>
          <w:p w:rsidR="00AF3FCC" w:rsidRDefault="00AF3FCC" w:rsidP="00723BC1">
            <w:pPr>
              <w:pStyle w:val="TableParagraph"/>
              <w:spacing w:line="297" w:lineRule="auto"/>
              <w:ind w:left="69" w:right="292"/>
              <w:jc w:val="both"/>
              <w:rPr>
                <w:i/>
              </w:rPr>
            </w:pPr>
            <w:r>
              <w:rPr>
                <w:i/>
                <w:w w:val="110"/>
              </w:rPr>
              <w:t xml:space="preserve">A </w:t>
            </w:r>
            <w:r>
              <w:rPr>
                <w:i/>
              </w:rPr>
              <w:t xml:space="preserve">K </w:t>
            </w:r>
            <w:r>
              <w:rPr>
                <w:i/>
                <w:w w:val="110"/>
              </w:rPr>
              <w:t xml:space="preserve">I </w:t>
            </w:r>
            <w:r>
              <w:rPr>
                <w:i/>
              </w:rPr>
              <w:t xml:space="preserve">C </w:t>
            </w:r>
            <w:r>
              <w:rPr>
                <w:i/>
                <w:w w:val="110"/>
              </w:rPr>
              <w:t>I</w:t>
            </w:r>
          </w:p>
        </w:tc>
        <w:tc>
          <w:tcPr>
            <w:tcW w:w="772" w:type="dxa"/>
            <w:gridSpan w:val="2"/>
          </w:tcPr>
          <w:p w:rsidR="00AF3FCC" w:rsidRDefault="00AF3FCC" w:rsidP="00723BC1">
            <w:pPr>
              <w:pStyle w:val="TableParagraph"/>
              <w:spacing w:before="2"/>
              <w:rPr>
                <w:sz w:val="32"/>
              </w:rPr>
            </w:pPr>
          </w:p>
          <w:p w:rsidR="00AF3FCC" w:rsidRDefault="00AF3FCC" w:rsidP="00723BC1">
            <w:pPr>
              <w:pStyle w:val="TableParagraph"/>
              <w:ind w:left="69"/>
              <w:rPr>
                <w:w w:val="115"/>
              </w:rPr>
            </w:pPr>
            <w:proofErr w:type="spellStart"/>
            <w:r>
              <w:rPr>
                <w:w w:val="115"/>
              </w:rPr>
              <w:t>Burun</w:t>
            </w:r>
            <w:proofErr w:type="spellEnd"/>
          </w:p>
          <w:p w:rsidR="007A3199" w:rsidRDefault="007A3199" w:rsidP="00723BC1">
            <w:pPr>
              <w:pStyle w:val="TableParagraph"/>
              <w:ind w:left="69"/>
            </w:pPr>
            <w:r>
              <w:rPr>
                <w:w w:val="115"/>
              </w:rPr>
              <w:t>Nasal</w:t>
            </w:r>
          </w:p>
        </w:tc>
        <w:tc>
          <w:tcPr>
            <w:tcW w:w="849" w:type="dxa"/>
          </w:tcPr>
          <w:p w:rsidR="00AF3FCC" w:rsidRDefault="00AF3FCC" w:rsidP="00723BC1">
            <w:pPr>
              <w:pStyle w:val="TableParagraph"/>
              <w:spacing w:before="2"/>
              <w:rPr>
                <w:sz w:val="32"/>
              </w:rPr>
            </w:pPr>
          </w:p>
          <w:p w:rsidR="00AF3FCC" w:rsidRDefault="00AF3FCC" w:rsidP="00723BC1">
            <w:pPr>
              <w:pStyle w:val="TableParagraph"/>
              <w:ind w:right="71"/>
              <w:jc w:val="center"/>
            </w:pPr>
            <w:r>
              <w:rPr>
                <w:w w:val="107"/>
              </w:rPr>
              <w:t>m</w:t>
            </w:r>
          </w:p>
        </w:tc>
        <w:tc>
          <w:tcPr>
            <w:tcW w:w="849" w:type="dxa"/>
          </w:tcPr>
          <w:p w:rsidR="00AF3FCC" w:rsidRDefault="00AF3FCC" w:rsidP="00723BC1">
            <w:pPr>
              <w:pStyle w:val="TableParagraph"/>
              <w:rPr>
                <w:sz w:val="20"/>
              </w:rPr>
            </w:pPr>
          </w:p>
        </w:tc>
        <w:tc>
          <w:tcPr>
            <w:tcW w:w="851" w:type="dxa"/>
          </w:tcPr>
          <w:p w:rsidR="00AF3FCC" w:rsidRDefault="00AF3FCC" w:rsidP="00723BC1">
            <w:pPr>
              <w:pStyle w:val="TableParagraph"/>
              <w:spacing w:before="2"/>
              <w:rPr>
                <w:sz w:val="32"/>
              </w:rPr>
            </w:pPr>
          </w:p>
          <w:p w:rsidR="00AF3FCC" w:rsidRDefault="00AF3FCC" w:rsidP="00723BC1">
            <w:pPr>
              <w:pStyle w:val="TableParagraph"/>
              <w:ind w:right="17"/>
              <w:jc w:val="center"/>
            </w:pPr>
            <w:r>
              <w:rPr>
                <w:w w:val="111"/>
              </w:rPr>
              <w:t>n</w:t>
            </w:r>
          </w:p>
        </w:tc>
        <w:tc>
          <w:tcPr>
            <w:tcW w:w="849" w:type="dxa"/>
          </w:tcPr>
          <w:p w:rsidR="00AF3FCC" w:rsidRDefault="00AF3FCC" w:rsidP="00723BC1">
            <w:pPr>
              <w:pStyle w:val="TableParagraph"/>
              <w:rPr>
                <w:sz w:val="20"/>
              </w:rPr>
            </w:pPr>
          </w:p>
        </w:tc>
        <w:tc>
          <w:tcPr>
            <w:tcW w:w="1001" w:type="dxa"/>
            <w:gridSpan w:val="2"/>
          </w:tcPr>
          <w:p w:rsidR="00AF3FCC" w:rsidRDefault="00AF3FCC" w:rsidP="00723BC1">
            <w:pPr>
              <w:pStyle w:val="TableParagraph"/>
              <w:rPr>
                <w:sz w:val="20"/>
              </w:rPr>
            </w:pPr>
          </w:p>
        </w:tc>
        <w:tc>
          <w:tcPr>
            <w:tcW w:w="699" w:type="dxa"/>
          </w:tcPr>
          <w:p w:rsidR="00AF3FCC" w:rsidRDefault="00AF3FCC" w:rsidP="00723BC1">
            <w:pPr>
              <w:pStyle w:val="TableParagraph"/>
              <w:rPr>
                <w:sz w:val="20"/>
              </w:rPr>
            </w:pP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0"/>
              </w:rPr>
            </w:pPr>
          </w:p>
        </w:tc>
        <w:tc>
          <w:tcPr>
            <w:tcW w:w="852" w:type="dxa"/>
          </w:tcPr>
          <w:p w:rsidR="00AF3FCC" w:rsidRDefault="00AF3FCC" w:rsidP="00723BC1">
            <w:pPr>
              <w:pStyle w:val="TableParagraph"/>
              <w:rPr>
                <w:sz w:val="20"/>
              </w:rPr>
            </w:pPr>
          </w:p>
        </w:tc>
      </w:tr>
      <w:tr w:rsidR="00AF3FCC" w:rsidTr="007A3199">
        <w:trPr>
          <w:trHeight w:val="1000"/>
        </w:trPr>
        <w:tc>
          <w:tcPr>
            <w:tcW w:w="521" w:type="dxa"/>
            <w:vMerge/>
            <w:tcBorders>
              <w:top w:val="nil"/>
            </w:tcBorders>
          </w:tcPr>
          <w:p w:rsidR="00AF3FCC" w:rsidRDefault="00AF3FCC" w:rsidP="00723BC1">
            <w:pPr>
              <w:rPr>
                <w:sz w:val="2"/>
                <w:szCs w:val="2"/>
              </w:rPr>
            </w:pPr>
          </w:p>
        </w:tc>
        <w:tc>
          <w:tcPr>
            <w:tcW w:w="772" w:type="dxa"/>
            <w:gridSpan w:val="2"/>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left="69"/>
              <w:rPr>
                <w:w w:val="115"/>
              </w:rPr>
            </w:pPr>
            <w:proofErr w:type="spellStart"/>
            <w:r>
              <w:rPr>
                <w:w w:val="115"/>
              </w:rPr>
              <w:t>Titrek</w:t>
            </w:r>
            <w:proofErr w:type="spellEnd"/>
          </w:p>
          <w:p w:rsidR="007A3199" w:rsidRDefault="007A3199" w:rsidP="00723BC1">
            <w:pPr>
              <w:pStyle w:val="TableParagraph"/>
              <w:ind w:left="69"/>
            </w:pPr>
            <w:r>
              <w:rPr>
                <w:w w:val="115"/>
              </w:rPr>
              <w:t>Trill</w:t>
            </w:r>
          </w:p>
        </w:tc>
        <w:tc>
          <w:tcPr>
            <w:tcW w:w="849" w:type="dxa"/>
          </w:tcPr>
          <w:p w:rsidR="00AF3FCC" w:rsidRDefault="00AF3FCC" w:rsidP="00723BC1">
            <w:pPr>
              <w:pStyle w:val="TableParagraph"/>
              <w:rPr>
                <w:sz w:val="20"/>
              </w:rPr>
            </w:pPr>
          </w:p>
        </w:tc>
        <w:tc>
          <w:tcPr>
            <w:tcW w:w="849" w:type="dxa"/>
          </w:tcPr>
          <w:p w:rsidR="00AF3FCC" w:rsidRDefault="00AF3FCC" w:rsidP="00723BC1">
            <w:pPr>
              <w:pStyle w:val="TableParagraph"/>
              <w:rPr>
                <w:sz w:val="20"/>
              </w:rPr>
            </w:pPr>
          </w:p>
        </w:tc>
        <w:tc>
          <w:tcPr>
            <w:tcW w:w="851" w:type="dxa"/>
          </w:tcPr>
          <w:p w:rsidR="00AF3FCC" w:rsidRDefault="00AF3FCC" w:rsidP="00723BC1">
            <w:pPr>
              <w:pStyle w:val="TableParagraph"/>
              <w:rPr>
                <w:sz w:val="24"/>
              </w:rPr>
            </w:pPr>
          </w:p>
          <w:p w:rsidR="00AF3FCC" w:rsidRDefault="00AF3FCC" w:rsidP="00723BC1">
            <w:pPr>
              <w:pStyle w:val="TableParagraph"/>
              <w:spacing w:before="6"/>
              <w:rPr>
                <w:sz w:val="35"/>
              </w:rPr>
            </w:pPr>
          </w:p>
          <w:p w:rsidR="00AF3FCC" w:rsidRDefault="00AF3FCC" w:rsidP="00723BC1">
            <w:pPr>
              <w:pStyle w:val="TableParagraph"/>
              <w:ind w:right="42"/>
              <w:jc w:val="center"/>
            </w:pPr>
            <w:r>
              <w:rPr>
                <w:w w:val="133"/>
              </w:rPr>
              <w:t>r</w:t>
            </w:r>
          </w:p>
        </w:tc>
        <w:tc>
          <w:tcPr>
            <w:tcW w:w="849" w:type="dxa"/>
          </w:tcPr>
          <w:p w:rsidR="00AF3FCC" w:rsidRDefault="00AF3FCC" w:rsidP="00723BC1">
            <w:pPr>
              <w:pStyle w:val="TableParagraph"/>
              <w:rPr>
                <w:sz w:val="20"/>
              </w:rPr>
            </w:pPr>
          </w:p>
        </w:tc>
        <w:tc>
          <w:tcPr>
            <w:tcW w:w="1001" w:type="dxa"/>
            <w:gridSpan w:val="2"/>
          </w:tcPr>
          <w:p w:rsidR="00AF3FCC" w:rsidRDefault="00AF3FCC" w:rsidP="00723BC1">
            <w:pPr>
              <w:pStyle w:val="TableParagraph"/>
              <w:rPr>
                <w:sz w:val="20"/>
              </w:rPr>
            </w:pPr>
          </w:p>
        </w:tc>
        <w:tc>
          <w:tcPr>
            <w:tcW w:w="699" w:type="dxa"/>
          </w:tcPr>
          <w:p w:rsidR="00AF3FCC" w:rsidRDefault="00AF3FCC" w:rsidP="00723BC1">
            <w:pPr>
              <w:pStyle w:val="TableParagraph"/>
              <w:rPr>
                <w:sz w:val="20"/>
              </w:rPr>
            </w:pP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0"/>
              </w:rPr>
            </w:pPr>
          </w:p>
        </w:tc>
        <w:tc>
          <w:tcPr>
            <w:tcW w:w="852" w:type="dxa"/>
          </w:tcPr>
          <w:p w:rsidR="00AF3FCC" w:rsidRDefault="00AF3FCC" w:rsidP="00723BC1">
            <w:pPr>
              <w:pStyle w:val="TableParagraph"/>
              <w:rPr>
                <w:sz w:val="20"/>
              </w:rPr>
            </w:pPr>
          </w:p>
        </w:tc>
      </w:tr>
      <w:tr w:rsidR="00AF3FCC" w:rsidTr="007A3199">
        <w:trPr>
          <w:trHeight w:val="937"/>
        </w:trPr>
        <w:tc>
          <w:tcPr>
            <w:tcW w:w="521" w:type="dxa"/>
            <w:vMerge/>
            <w:tcBorders>
              <w:top w:val="nil"/>
            </w:tcBorders>
          </w:tcPr>
          <w:p w:rsidR="00AF3FCC" w:rsidRDefault="00AF3FCC" w:rsidP="00723BC1">
            <w:pPr>
              <w:rPr>
                <w:sz w:val="2"/>
                <w:szCs w:val="2"/>
              </w:rPr>
            </w:pPr>
          </w:p>
        </w:tc>
        <w:tc>
          <w:tcPr>
            <w:tcW w:w="772" w:type="dxa"/>
            <w:gridSpan w:val="2"/>
          </w:tcPr>
          <w:p w:rsidR="00AF3FCC" w:rsidRDefault="00AF3FCC" w:rsidP="00723BC1">
            <w:pPr>
              <w:pStyle w:val="TableParagraph"/>
              <w:spacing w:before="2"/>
              <w:rPr>
                <w:sz w:val="32"/>
              </w:rPr>
            </w:pPr>
          </w:p>
          <w:p w:rsidR="00AF3FCC" w:rsidRDefault="00AF3FCC" w:rsidP="00723BC1">
            <w:pPr>
              <w:pStyle w:val="TableParagraph"/>
              <w:ind w:left="69" w:right="242"/>
              <w:rPr>
                <w:w w:val="110"/>
              </w:rPr>
            </w:pPr>
            <w:proofErr w:type="spellStart"/>
            <w:r>
              <w:rPr>
                <w:w w:val="110"/>
              </w:rPr>
              <w:t>Yarı</w:t>
            </w:r>
            <w:proofErr w:type="spellEnd"/>
            <w:r>
              <w:rPr>
                <w:w w:val="110"/>
              </w:rPr>
              <w:t xml:space="preserve"> </w:t>
            </w:r>
            <w:proofErr w:type="spellStart"/>
            <w:r>
              <w:rPr>
                <w:w w:val="110"/>
              </w:rPr>
              <w:t>ünlü</w:t>
            </w:r>
            <w:proofErr w:type="spellEnd"/>
          </w:p>
          <w:p w:rsidR="007A3199" w:rsidRDefault="007A3199" w:rsidP="007A3199">
            <w:pPr>
              <w:pStyle w:val="TableParagraph"/>
              <w:ind w:left="69" w:right="242"/>
            </w:pPr>
            <w:r>
              <w:rPr>
                <w:w w:val="110"/>
              </w:rPr>
              <w:t>Semi-</w:t>
            </w:r>
            <w:proofErr w:type="spellStart"/>
            <w:r>
              <w:rPr>
                <w:w w:val="110"/>
              </w:rPr>
              <w:t>vowvel</w:t>
            </w:r>
            <w:proofErr w:type="spellEnd"/>
          </w:p>
        </w:tc>
        <w:tc>
          <w:tcPr>
            <w:tcW w:w="849" w:type="dxa"/>
          </w:tcPr>
          <w:p w:rsidR="00AF3FCC" w:rsidRDefault="00AF3FCC" w:rsidP="00723BC1">
            <w:pPr>
              <w:pStyle w:val="TableParagraph"/>
              <w:rPr>
                <w:sz w:val="20"/>
              </w:rPr>
            </w:pPr>
          </w:p>
        </w:tc>
        <w:tc>
          <w:tcPr>
            <w:tcW w:w="849" w:type="dxa"/>
          </w:tcPr>
          <w:p w:rsidR="00AF3FCC" w:rsidRDefault="00AF3FCC" w:rsidP="00723BC1">
            <w:pPr>
              <w:pStyle w:val="TableParagraph"/>
              <w:rPr>
                <w:sz w:val="20"/>
              </w:rPr>
            </w:pPr>
          </w:p>
        </w:tc>
        <w:tc>
          <w:tcPr>
            <w:tcW w:w="851" w:type="dxa"/>
          </w:tcPr>
          <w:p w:rsidR="00AF3FCC" w:rsidRDefault="00AF3FCC" w:rsidP="00723BC1">
            <w:pPr>
              <w:pStyle w:val="TableParagraph"/>
              <w:rPr>
                <w:sz w:val="20"/>
              </w:rPr>
            </w:pPr>
          </w:p>
        </w:tc>
        <w:tc>
          <w:tcPr>
            <w:tcW w:w="849" w:type="dxa"/>
          </w:tcPr>
          <w:p w:rsidR="00AF3FCC" w:rsidRDefault="00AF3FCC" w:rsidP="00723BC1">
            <w:pPr>
              <w:pStyle w:val="TableParagraph"/>
              <w:rPr>
                <w:sz w:val="20"/>
              </w:rPr>
            </w:pPr>
          </w:p>
        </w:tc>
        <w:tc>
          <w:tcPr>
            <w:tcW w:w="1001" w:type="dxa"/>
            <w:gridSpan w:val="2"/>
          </w:tcPr>
          <w:p w:rsidR="00AF3FCC" w:rsidRDefault="00AF3FCC" w:rsidP="00723BC1">
            <w:pPr>
              <w:pStyle w:val="TableParagraph"/>
              <w:rPr>
                <w:sz w:val="20"/>
              </w:rPr>
            </w:pPr>
          </w:p>
        </w:tc>
        <w:tc>
          <w:tcPr>
            <w:tcW w:w="699" w:type="dxa"/>
          </w:tcPr>
          <w:p w:rsidR="00AF3FCC" w:rsidRDefault="00AF3FCC" w:rsidP="00723BC1">
            <w:pPr>
              <w:pStyle w:val="TableParagraph"/>
              <w:spacing w:before="2"/>
              <w:rPr>
                <w:sz w:val="32"/>
              </w:rPr>
            </w:pPr>
          </w:p>
          <w:p w:rsidR="00AF3FCC" w:rsidRDefault="00AF3FCC" w:rsidP="00723BC1">
            <w:pPr>
              <w:pStyle w:val="TableParagraph"/>
              <w:ind w:left="404"/>
            </w:pPr>
            <w:r>
              <w:t>y</w:t>
            </w: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0"/>
              </w:rPr>
            </w:pPr>
          </w:p>
        </w:tc>
        <w:tc>
          <w:tcPr>
            <w:tcW w:w="852" w:type="dxa"/>
          </w:tcPr>
          <w:p w:rsidR="00AF3FCC" w:rsidRDefault="00AF3FCC" w:rsidP="00723BC1">
            <w:pPr>
              <w:pStyle w:val="TableParagraph"/>
              <w:rPr>
                <w:sz w:val="20"/>
              </w:rPr>
            </w:pPr>
          </w:p>
        </w:tc>
      </w:tr>
      <w:tr w:rsidR="00AF3FCC" w:rsidTr="007A3199">
        <w:trPr>
          <w:trHeight w:val="685"/>
        </w:trPr>
        <w:tc>
          <w:tcPr>
            <w:tcW w:w="521" w:type="dxa"/>
            <w:vMerge/>
            <w:tcBorders>
              <w:top w:val="nil"/>
            </w:tcBorders>
          </w:tcPr>
          <w:p w:rsidR="00AF3FCC" w:rsidRDefault="00AF3FCC" w:rsidP="00723BC1">
            <w:pPr>
              <w:rPr>
                <w:sz w:val="2"/>
                <w:szCs w:val="2"/>
              </w:rPr>
            </w:pPr>
          </w:p>
        </w:tc>
        <w:tc>
          <w:tcPr>
            <w:tcW w:w="379" w:type="dxa"/>
            <w:vMerge w:val="restart"/>
          </w:tcPr>
          <w:p w:rsidR="00AF3FCC" w:rsidRDefault="00AF3FCC" w:rsidP="00723BC1">
            <w:pPr>
              <w:pStyle w:val="TableParagraph"/>
              <w:spacing w:before="58"/>
              <w:ind w:left="69"/>
            </w:pPr>
            <w:r>
              <w:t>Y</w:t>
            </w:r>
          </w:p>
          <w:p w:rsidR="00AF3FCC" w:rsidRDefault="00AF3FCC" w:rsidP="00723BC1">
            <w:pPr>
              <w:pStyle w:val="TableParagraph"/>
              <w:spacing w:before="59" w:line="297" w:lineRule="auto"/>
              <w:ind w:left="69" w:right="159"/>
              <w:rPr>
                <w:w w:val="110"/>
              </w:rPr>
            </w:pPr>
            <w:r>
              <w:rPr>
                <w:w w:val="110"/>
              </w:rPr>
              <w:t>a n</w:t>
            </w:r>
          </w:p>
          <w:p w:rsidR="007A3199" w:rsidRDefault="007A3199" w:rsidP="007A3199">
            <w:pPr>
              <w:pStyle w:val="TableParagraph"/>
              <w:spacing w:before="59" w:line="297" w:lineRule="auto"/>
              <w:ind w:left="69" w:right="159"/>
            </w:pPr>
            <w:r>
              <w:rPr>
                <w:w w:val="110"/>
              </w:rPr>
              <w:t>Lateral</w:t>
            </w:r>
          </w:p>
        </w:tc>
        <w:tc>
          <w:tcPr>
            <w:tcW w:w="393" w:type="dxa"/>
          </w:tcPr>
          <w:p w:rsidR="00AF3FCC" w:rsidRDefault="00AF3FCC" w:rsidP="00723BC1">
            <w:pPr>
              <w:pStyle w:val="TableParagraph"/>
              <w:spacing w:before="53"/>
              <w:ind w:left="69" w:right="49"/>
            </w:pPr>
            <w:r>
              <w:t xml:space="preserve">in- </w:t>
            </w:r>
            <w:proofErr w:type="spellStart"/>
            <w:r>
              <w:t>ce</w:t>
            </w:r>
            <w:proofErr w:type="spellEnd"/>
          </w:p>
        </w:tc>
        <w:tc>
          <w:tcPr>
            <w:tcW w:w="849" w:type="dxa"/>
          </w:tcPr>
          <w:p w:rsidR="00AF3FCC" w:rsidRDefault="00AF3FCC" w:rsidP="00723BC1">
            <w:pPr>
              <w:pStyle w:val="TableParagraph"/>
              <w:rPr>
                <w:sz w:val="20"/>
              </w:rPr>
            </w:pPr>
          </w:p>
        </w:tc>
        <w:tc>
          <w:tcPr>
            <w:tcW w:w="849" w:type="dxa"/>
          </w:tcPr>
          <w:p w:rsidR="00AF3FCC" w:rsidRDefault="00AF3FCC" w:rsidP="00723BC1">
            <w:pPr>
              <w:pStyle w:val="TableParagraph"/>
              <w:rPr>
                <w:sz w:val="20"/>
              </w:rPr>
            </w:pPr>
          </w:p>
        </w:tc>
        <w:tc>
          <w:tcPr>
            <w:tcW w:w="851" w:type="dxa"/>
          </w:tcPr>
          <w:p w:rsidR="00AF3FCC" w:rsidRDefault="00AF3FCC" w:rsidP="00723BC1">
            <w:pPr>
              <w:pStyle w:val="TableParagraph"/>
              <w:spacing w:before="2"/>
              <w:rPr>
                <w:sz w:val="32"/>
              </w:rPr>
            </w:pPr>
          </w:p>
          <w:p w:rsidR="00AF3FCC" w:rsidRDefault="00AF3FCC" w:rsidP="00723BC1">
            <w:pPr>
              <w:pStyle w:val="TableParagraph"/>
              <w:ind w:right="79"/>
              <w:jc w:val="center"/>
            </w:pPr>
            <w:r>
              <w:t>l</w:t>
            </w:r>
          </w:p>
        </w:tc>
        <w:tc>
          <w:tcPr>
            <w:tcW w:w="849" w:type="dxa"/>
          </w:tcPr>
          <w:p w:rsidR="00AF3FCC" w:rsidRDefault="00AF3FCC" w:rsidP="00723BC1">
            <w:pPr>
              <w:pStyle w:val="TableParagraph"/>
              <w:rPr>
                <w:sz w:val="20"/>
              </w:rPr>
            </w:pPr>
          </w:p>
        </w:tc>
        <w:tc>
          <w:tcPr>
            <w:tcW w:w="1001" w:type="dxa"/>
            <w:gridSpan w:val="2"/>
          </w:tcPr>
          <w:p w:rsidR="00AF3FCC" w:rsidRDefault="00AF3FCC" w:rsidP="00723BC1">
            <w:pPr>
              <w:pStyle w:val="TableParagraph"/>
              <w:rPr>
                <w:sz w:val="20"/>
              </w:rPr>
            </w:pPr>
          </w:p>
        </w:tc>
        <w:tc>
          <w:tcPr>
            <w:tcW w:w="699" w:type="dxa"/>
          </w:tcPr>
          <w:p w:rsidR="00AF3FCC" w:rsidRDefault="00AF3FCC" w:rsidP="00723BC1">
            <w:pPr>
              <w:pStyle w:val="TableParagraph"/>
              <w:rPr>
                <w:sz w:val="20"/>
              </w:rPr>
            </w:pP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0"/>
              </w:rPr>
            </w:pPr>
          </w:p>
        </w:tc>
        <w:tc>
          <w:tcPr>
            <w:tcW w:w="852" w:type="dxa"/>
          </w:tcPr>
          <w:p w:rsidR="00AF3FCC" w:rsidRDefault="00AF3FCC" w:rsidP="00723BC1">
            <w:pPr>
              <w:pStyle w:val="TableParagraph"/>
              <w:rPr>
                <w:sz w:val="20"/>
              </w:rPr>
            </w:pPr>
          </w:p>
        </w:tc>
      </w:tr>
      <w:tr w:rsidR="00AF3FCC" w:rsidTr="007A3199">
        <w:trPr>
          <w:trHeight w:val="685"/>
        </w:trPr>
        <w:tc>
          <w:tcPr>
            <w:tcW w:w="521" w:type="dxa"/>
            <w:vMerge/>
            <w:tcBorders>
              <w:top w:val="nil"/>
            </w:tcBorders>
          </w:tcPr>
          <w:p w:rsidR="00AF3FCC" w:rsidRDefault="00AF3FCC" w:rsidP="00723BC1">
            <w:pPr>
              <w:rPr>
                <w:sz w:val="2"/>
                <w:szCs w:val="2"/>
              </w:rPr>
            </w:pPr>
          </w:p>
        </w:tc>
        <w:tc>
          <w:tcPr>
            <w:tcW w:w="379" w:type="dxa"/>
            <w:vMerge/>
            <w:tcBorders>
              <w:top w:val="nil"/>
            </w:tcBorders>
          </w:tcPr>
          <w:p w:rsidR="00AF3FCC" w:rsidRDefault="00AF3FCC" w:rsidP="00723BC1">
            <w:pPr>
              <w:rPr>
                <w:sz w:val="2"/>
                <w:szCs w:val="2"/>
              </w:rPr>
            </w:pPr>
          </w:p>
        </w:tc>
        <w:tc>
          <w:tcPr>
            <w:tcW w:w="393" w:type="dxa"/>
          </w:tcPr>
          <w:p w:rsidR="00AF3FCC" w:rsidRDefault="00AF3FCC" w:rsidP="00723BC1">
            <w:pPr>
              <w:pStyle w:val="TableParagraph"/>
              <w:spacing w:before="53"/>
              <w:ind w:left="69" w:right="61"/>
            </w:pPr>
            <w:proofErr w:type="spellStart"/>
            <w:r>
              <w:t>ka</w:t>
            </w:r>
            <w:proofErr w:type="spellEnd"/>
            <w:r>
              <w:t xml:space="preserve"> </w:t>
            </w:r>
            <w:proofErr w:type="spellStart"/>
            <w:r>
              <w:t>lın</w:t>
            </w:r>
            <w:proofErr w:type="spellEnd"/>
          </w:p>
        </w:tc>
        <w:tc>
          <w:tcPr>
            <w:tcW w:w="849" w:type="dxa"/>
          </w:tcPr>
          <w:p w:rsidR="00AF3FCC" w:rsidRDefault="00AF3FCC" w:rsidP="00723BC1">
            <w:pPr>
              <w:pStyle w:val="TableParagraph"/>
              <w:rPr>
                <w:sz w:val="20"/>
              </w:rPr>
            </w:pPr>
          </w:p>
        </w:tc>
        <w:tc>
          <w:tcPr>
            <w:tcW w:w="849" w:type="dxa"/>
          </w:tcPr>
          <w:p w:rsidR="00AF3FCC" w:rsidRDefault="00AF3FCC" w:rsidP="00723BC1">
            <w:pPr>
              <w:pStyle w:val="TableParagraph"/>
              <w:rPr>
                <w:sz w:val="20"/>
              </w:rPr>
            </w:pPr>
          </w:p>
        </w:tc>
        <w:tc>
          <w:tcPr>
            <w:tcW w:w="851" w:type="dxa"/>
          </w:tcPr>
          <w:p w:rsidR="00AF3FCC" w:rsidRDefault="00AF3FCC" w:rsidP="00723BC1">
            <w:pPr>
              <w:pStyle w:val="TableParagraph"/>
              <w:spacing w:before="2"/>
              <w:rPr>
                <w:sz w:val="32"/>
              </w:rPr>
            </w:pPr>
          </w:p>
          <w:p w:rsidR="00AF3FCC" w:rsidRDefault="00AF3FCC" w:rsidP="00723BC1">
            <w:pPr>
              <w:pStyle w:val="TableParagraph"/>
              <w:ind w:right="79"/>
              <w:jc w:val="center"/>
            </w:pPr>
            <w:r>
              <w:t>ł</w:t>
            </w:r>
          </w:p>
        </w:tc>
        <w:tc>
          <w:tcPr>
            <w:tcW w:w="849" w:type="dxa"/>
          </w:tcPr>
          <w:p w:rsidR="00AF3FCC" w:rsidRDefault="00AF3FCC" w:rsidP="00723BC1">
            <w:pPr>
              <w:pStyle w:val="TableParagraph"/>
              <w:rPr>
                <w:sz w:val="20"/>
              </w:rPr>
            </w:pPr>
          </w:p>
        </w:tc>
        <w:tc>
          <w:tcPr>
            <w:tcW w:w="1001" w:type="dxa"/>
            <w:gridSpan w:val="2"/>
          </w:tcPr>
          <w:p w:rsidR="00AF3FCC" w:rsidRDefault="00AF3FCC" w:rsidP="00723BC1">
            <w:pPr>
              <w:pStyle w:val="TableParagraph"/>
              <w:rPr>
                <w:sz w:val="20"/>
              </w:rPr>
            </w:pPr>
          </w:p>
        </w:tc>
        <w:tc>
          <w:tcPr>
            <w:tcW w:w="699" w:type="dxa"/>
          </w:tcPr>
          <w:p w:rsidR="00AF3FCC" w:rsidRDefault="00AF3FCC" w:rsidP="00723BC1">
            <w:pPr>
              <w:pStyle w:val="TableParagraph"/>
              <w:rPr>
                <w:sz w:val="20"/>
              </w:rPr>
            </w:pPr>
          </w:p>
        </w:tc>
        <w:tc>
          <w:tcPr>
            <w:tcW w:w="169" w:type="dxa"/>
          </w:tcPr>
          <w:p w:rsidR="00AF3FCC" w:rsidRDefault="00AF3FCC" w:rsidP="00723BC1">
            <w:pPr>
              <w:pStyle w:val="TableParagraph"/>
              <w:rPr>
                <w:sz w:val="20"/>
              </w:rPr>
            </w:pPr>
          </w:p>
        </w:tc>
        <w:tc>
          <w:tcPr>
            <w:tcW w:w="822" w:type="dxa"/>
          </w:tcPr>
          <w:p w:rsidR="00AF3FCC" w:rsidRDefault="00AF3FCC" w:rsidP="00723BC1">
            <w:pPr>
              <w:pStyle w:val="TableParagraph"/>
              <w:rPr>
                <w:sz w:val="20"/>
              </w:rPr>
            </w:pPr>
          </w:p>
        </w:tc>
        <w:tc>
          <w:tcPr>
            <w:tcW w:w="852" w:type="dxa"/>
          </w:tcPr>
          <w:p w:rsidR="00AF3FCC" w:rsidRDefault="00AF3FCC" w:rsidP="00723BC1">
            <w:pPr>
              <w:pStyle w:val="TableParagraph"/>
              <w:rPr>
                <w:sz w:val="20"/>
              </w:rPr>
            </w:pPr>
          </w:p>
        </w:tc>
      </w:tr>
    </w:tbl>
    <w:p w:rsidR="00E94986" w:rsidRDefault="00E94986">
      <w:pPr>
        <w:rPr>
          <w:b/>
        </w:rPr>
      </w:pPr>
    </w:p>
    <w:p w:rsidR="00E94986" w:rsidRDefault="00E94986">
      <w:pPr>
        <w:rPr>
          <w:b/>
        </w:rPr>
      </w:pPr>
    </w:p>
    <w:p w:rsidR="00E94986" w:rsidRDefault="00E94986">
      <w:pPr>
        <w:rPr>
          <w:b/>
        </w:rPr>
      </w:pPr>
    </w:p>
    <w:p w:rsidR="00E94986" w:rsidRDefault="00E94986">
      <w:pPr>
        <w:rPr>
          <w:b/>
        </w:rPr>
      </w:pPr>
    </w:p>
    <w:p w:rsidR="00E94986" w:rsidRPr="009026A8" w:rsidRDefault="00E94986">
      <w:pPr>
        <w:rPr>
          <w:b/>
          <w:sz w:val="28"/>
          <w:szCs w:val="28"/>
        </w:rPr>
      </w:pPr>
      <w:r w:rsidRPr="009026A8">
        <w:rPr>
          <w:b/>
          <w:sz w:val="28"/>
          <w:szCs w:val="28"/>
        </w:rPr>
        <w:t>ÜNSÜZ UYUMLARI</w:t>
      </w:r>
    </w:p>
    <w:p w:rsidR="00E94986" w:rsidRPr="009026A8" w:rsidRDefault="00E94986">
      <w:pPr>
        <w:rPr>
          <w:b/>
          <w:sz w:val="28"/>
          <w:szCs w:val="28"/>
        </w:rPr>
      </w:pPr>
    </w:p>
    <w:p w:rsidR="00E94986" w:rsidRPr="009026A8" w:rsidRDefault="00E94986">
      <w:pPr>
        <w:rPr>
          <w:sz w:val="28"/>
          <w:szCs w:val="28"/>
        </w:rPr>
      </w:pPr>
      <w:r w:rsidRPr="009026A8">
        <w:rPr>
          <w:sz w:val="28"/>
          <w:szCs w:val="28"/>
        </w:rPr>
        <w:t xml:space="preserve">Türkçede ötümlü ünsüzlerle biten sözcükler ünlü veya ötümlü ünsüzle başlayan ekler alır: </w:t>
      </w:r>
    </w:p>
    <w:p w:rsidR="00E94986" w:rsidRDefault="00E94986">
      <w:pPr>
        <w:rPr>
          <w:sz w:val="28"/>
          <w:szCs w:val="28"/>
        </w:rPr>
      </w:pPr>
      <w:r w:rsidRPr="00546048">
        <w:rPr>
          <w:i/>
          <w:sz w:val="28"/>
          <w:szCs w:val="28"/>
        </w:rPr>
        <w:t>Bil-</w:t>
      </w:r>
      <w:proofErr w:type="spellStart"/>
      <w:r w:rsidRPr="00546048">
        <w:rPr>
          <w:i/>
          <w:sz w:val="28"/>
          <w:szCs w:val="28"/>
        </w:rPr>
        <w:t>gi</w:t>
      </w:r>
      <w:proofErr w:type="spellEnd"/>
      <w:r w:rsidRPr="00546048">
        <w:rPr>
          <w:i/>
          <w:sz w:val="28"/>
          <w:szCs w:val="28"/>
        </w:rPr>
        <w:t>, al-</w:t>
      </w:r>
      <w:proofErr w:type="spellStart"/>
      <w:r w:rsidRPr="00546048">
        <w:rPr>
          <w:i/>
          <w:sz w:val="28"/>
          <w:szCs w:val="28"/>
        </w:rPr>
        <w:t>dı</w:t>
      </w:r>
      <w:proofErr w:type="spellEnd"/>
      <w:r w:rsidRPr="00546048">
        <w:rPr>
          <w:i/>
          <w:sz w:val="28"/>
          <w:szCs w:val="28"/>
        </w:rPr>
        <w:t xml:space="preserve">, </w:t>
      </w:r>
      <w:proofErr w:type="spellStart"/>
      <w:r w:rsidRPr="00546048">
        <w:rPr>
          <w:i/>
          <w:sz w:val="28"/>
          <w:szCs w:val="28"/>
        </w:rPr>
        <w:t>göz+cü</w:t>
      </w:r>
      <w:proofErr w:type="spellEnd"/>
      <w:r w:rsidRPr="00546048">
        <w:rPr>
          <w:i/>
          <w:sz w:val="28"/>
          <w:szCs w:val="28"/>
        </w:rPr>
        <w:t xml:space="preserve">; </w:t>
      </w:r>
      <w:r w:rsidRPr="00546048">
        <w:rPr>
          <w:i/>
          <w:sz w:val="28"/>
          <w:szCs w:val="28"/>
        </w:rPr>
        <w:t>bil-</w:t>
      </w:r>
      <w:proofErr w:type="spellStart"/>
      <w:r w:rsidRPr="00546048">
        <w:rPr>
          <w:i/>
          <w:sz w:val="28"/>
          <w:szCs w:val="28"/>
        </w:rPr>
        <w:t>ecek</w:t>
      </w:r>
      <w:proofErr w:type="spellEnd"/>
      <w:r w:rsidRPr="00546048">
        <w:rPr>
          <w:i/>
          <w:sz w:val="28"/>
          <w:szCs w:val="28"/>
        </w:rPr>
        <w:t>, gör-</w:t>
      </w:r>
      <w:proofErr w:type="spellStart"/>
      <w:r w:rsidRPr="00546048">
        <w:rPr>
          <w:i/>
          <w:sz w:val="28"/>
          <w:szCs w:val="28"/>
        </w:rPr>
        <w:t>üp</w:t>
      </w:r>
      <w:proofErr w:type="spellEnd"/>
      <w:r w:rsidR="00546048" w:rsidRPr="00546048">
        <w:rPr>
          <w:i/>
          <w:sz w:val="28"/>
          <w:szCs w:val="28"/>
        </w:rPr>
        <w:t xml:space="preserve"> </w:t>
      </w:r>
      <w:r w:rsidRPr="009026A8">
        <w:rPr>
          <w:sz w:val="28"/>
          <w:szCs w:val="28"/>
        </w:rPr>
        <w:t>gibi.</w:t>
      </w:r>
    </w:p>
    <w:p w:rsidR="00E94986" w:rsidRPr="009026A8" w:rsidRDefault="00E94986">
      <w:pPr>
        <w:rPr>
          <w:sz w:val="28"/>
          <w:szCs w:val="28"/>
        </w:rPr>
      </w:pPr>
    </w:p>
    <w:p w:rsidR="00E94986" w:rsidRPr="009026A8" w:rsidRDefault="00E94986">
      <w:pPr>
        <w:rPr>
          <w:sz w:val="28"/>
          <w:szCs w:val="28"/>
        </w:rPr>
      </w:pPr>
      <w:r w:rsidRPr="009026A8">
        <w:rPr>
          <w:sz w:val="28"/>
          <w:szCs w:val="28"/>
        </w:rPr>
        <w:t>Ö</w:t>
      </w:r>
      <w:r w:rsidRPr="009026A8">
        <w:rPr>
          <w:sz w:val="28"/>
          <w:szCs w:val="28"/>
        </w:rPr>
        <w:t>tüm</w:t>
      </w:r>
      <w:r w:rsidRPr="009026A8">
        <w:rPr>
          <w:sz w:val="28"/>
          <w:szCs w:val="28"/>
        </w:rPr>
        <w:t>s</w:t>
      </w:r>
      <w:r w:rsidRPr="009026A8">
        <w:rPr>
          <w:sz w:val="28"/>
          <w:szCs w:val="28"/>
        </w:rPr>
        <w:t>ü</w:t>
      </w:r>
      <w:r w:rsidRPr="009026A8">
        <w:rPr>
          <w:sz w:val="28"/>
          <w:szCs w:val="28"/>
        </w:rPr>
        <w:t>z</w:t>
      </w:r>
      <w:r w:rsidRPr="009026A8">
        <w:rPr>
          <w:sz w:val="28"/>
          <w:szCs w:val="28"/>
        </w:rPr>
        <w:t xml:space="preserve"> ünsüzlerle biten sözcükler </w:t>
      </w:r>
      <w:r w:rsidRPr="009026A8">
        <w:rPr>
          <w:sz w:val="28"/>
          <w:szCs w:val="28"/>
        </w:rPr>
        <w:t xml:space="preserve">ünlü veya </w:t>
      </w:r>
      <w:r w:rsidRPr="009026A8">
        <w:rPr>
          <w:sz w:val="28"/>
          <w:szCs w:val="28"/>
        </w:rPr>
        <w:t>ötüm</w:t>
      </w:r>
      <w:r w:rsidRPr="009026A8">
        <w:rPr>
          <w:sz w:val="28"/>
          <w:szCs w:val="28"/>
        </w:rPr>
        <w:t>s</w:t>
      </w:r>
      <w:r w:rsidRPr="009026A8">
        <w:rPr>
          <w:sz w:val="28"/>
          <w:szCs w:val="28"/>
        </w:rPr>
        <w:t>ü</w:t>
      </w:r>
      <w:r w:rsidRPr="009026A8">
        <w:rPr>
          <w:sz w:val="28"/>
          <w:szCs w:val="28"/>
        </w:rPr>
        <w:t>z</w:t>
      </w:r>
      <w:r w:rsidRPr="009026A8">
        <w:rPr>
          <w:sz w:val="28"/>
          <w:szCs w:val="28"/>
        </w:rPr>
        <w:t xml:space="preserve"> ün</w:t>
      </w:r>
      <w:r w:rsidRPr="009026A8">
        <w:rPr>
          <w:sz w:val="28"/>
          <w:szCs w:val="28"/>
        </w:rPr>
        <w:t>s</w:t>
      </w:r>
      <w:r w:rsidRPr="009026A8">
        <w:rPr>
          <w:sz w:val="28"/>
          <w:szCs w:val="28"/>
        </w:rPr>
        <w:t>ü</w:t>
      </w:r>
      <w:r w:rsidRPr="009026A8">
        <w:rPr>
          <w:sz w:val="28"/>
          <w:szCs w:val="28"/>
        </w:rPr>
        <w:t>z</w:t>
      </w:r>
      <w:r w:rsidRPr="009026A8">
        <w:rPr>
          <w:sz w:val="28"/>
          <w:szCs w:val="28"/>
        </w:rPr>
        <w:t>le başlayan</w:t>
      </w:r>
      <w:r w:rsidRPr="009026A8">
        <w:rPr>
          <w:sz w:val="28"/>
          <w:szCs w:val="28"/>
        </w:rPr>
        <w:t xml:space="preserve"> ekler alır:</w:t>
      </w:r>
    </w:p>
    <w:p w:rsidR="00E94986" w:rsidRDefault="00E94986">
      <w:pPr>
        <w:rPr>
          <w:sz w:val="28"/>
          <w:szCs w:val="28"/>
        </w:rPr>
      </w:pPr>
      <w:proofErr w:type="spellStart"/>
      <w:proofErr w:type="gramStart"/>
      <w:r w:rsidRPr="00546048">
        <w:rPr>
          <w:i/>
          <w:sz w:val="28"/>
          <w:szCs w:val="28"/>
        </w:rPr>
        <w:t>Ağaç+ta</w:t>
      </w:r>
      <w:proofErr w:type="spellEnd"/>
      <w:r w:rsidRPr="00546048">
        <w:rPr>
          <w:i/>
          <w:sz w:val="28"/>
          <w:szCs w:val="28"/>
        </w:rPr>
        <w:t xml:space="preserve">, </w:t>
      </w:r>
      <w:proofErr w:type="spellStart"/>
      <w:r w:rsidRPr="00546048">
        <w:rPr>
          <w:i/>
          <w:sz w:val="28"/>
          <w:szCs w:val="28"/>
        </w:rPr>
        <w:t>ayak+ta</w:t>
      </w:r>
      <w:proofErr w:type="spellEnd"/>
      <w:r w:rsidRPr="00546048">
        <w:rPr>
          <w:i/>
          <w:sz w:val="28"/>
          <w:szCs w:val="28"/>
        </w:rPr>
        <w:t xml:space="preserve">, </w:t>
      </w:r>
      <w:proofErr w:type="spellStart"/>
      <w:r w:rsidRPr="00546048">
        <w:rPr>
          <w:i/>
          <w:sz w:val="28"/>
          <w:szCs w:val="28"/>
        </w:rPr>
        <w:t>bilek+ten</w:t>
      </w:r>
      <w:proofErr w:type="spellEnd"/>
      <w:r w:rsidRPr="009026A8">
        <w:rPr>
          <w:sz w:val="28"/>
          <w:szCs w:val="28"/>
        </w:rPr>
        <w:t xml:space="preserve"> gibi. </w:t>
      </w:r>
      <w:proofErr w:type="gramEnd"/>
    </w:p>
    <w:p w:rsidR="00E11E74" w:rsidRDefault="00E11E74" w:rsidP="009026A8">
      <w:pPr>
        <w:pStyle w:val="NormalWeb"/>
        <w:shd w:val="clear" w:color="auto" w:fill="FFFFFF"/>
        <w:spacing w:before="80" w:beforeAutospacing="0" w:after="270" w:afterAutospacing="0" w:line="240" w:lineRule="atLeast"/>
        <w:ind w:firstLine="397"/>
        <w:jc w:val="both"/>
        <w:rPr>
          <w:color w:val="000000"/>
          <w:sz w:val="28"/>
          <w:szCs w:val="28"/>
        </w:rPr>
      </w:pPr>
    </w:p>
    <w:p w:rsidR="009026A8" w:rsidRPr="009026A8" w:rsidRDefault="009026A8" w:rsidP="009026A8">
      <w:pPr>
        <w:pStyle w:val="NormalWeb"/>
        <w:shd w:val="clear" w:color="auto" w:fill="FFFFFF"/>
        <w:spacing w:before="80" w:beforeAutospacing="0" w:after="270" w:afterAutospacing="0" w:line="240" w:lineRule="atLeast"/>
        <w:ind w:firstLine="397"/>
        <w:jc w:val="both"/>
        <w:rPr>
          <w:rFonts w:ascii="Arial" w:hAnsi="Arial" w:cs="Arial"/>
          <w:color w:val="000000"/>
          <w:sz w:val="28"/>
          <w:szCs w:val="28"/>
        </w:rPr>
      </w:pPr>
      <w:proofErr w:type="gramStart"/>
      <w:r w:rsidRPr="009026A8">
        <w:rPr>
          <w:color w:val="000000"/>
          <w:sz w:val="28"/>
          <w:szCs w:val="28"/>
        </w:rPr>
        <w:t>Çok heceli kelimeler ünlüyle başlayan bir ek aldıklarında sonlarında bulunan </w:t>
      </w:r>
      <w:r w:rsidRPr="009026A8">
        <w:rPr>
          <w:i/>
          <w:iCs/>
          <w:color w:val="000000"/>
          <w:sz w:val="28"/>
          <w:szCs w:val="28"/>
        </w:rPr>
        <w:t>p, ç, t, k </w:t>
      </w:r>
      <w:r>
        <w:rPr>
          <w:iCs/>
          <w:color w:val="000000"/>
          <w:sz w:val="28"/>
          <w:szCs w:val="28"/>
        </w:rPr>
        <w:t xml:space="preserve">ötümsüz </w:t>
      </w:r>
      <w:r w:rsidRPr="009026A8">
        <w:rPr>
          <w:color w:val="000000"/>
          <w:sz w:val="28"/>
          <w:szCs w:val="28"/>
        </w:rPr>
        <w:t xml:space="preserve">ünsüzleri </w:t>
      </w:r>
      <w:r>
        <w:rPr>
          <w:color w:val="000000"/>
          <w:sz w:val="28"/>
          <w:szCs w:val="28"/>
        </w:rPr>
        <w:t>ötümlü çiftleri olan</w:t>
      </w:r>
      <w:r w:rsidRPr="009026A8">
        <w:rPr>
          <w:color w:val="000000"/>
          <w:sz w:val="28"/>
          <w:szCs w:val="28"/>
        </w:rPr>
        <w:t> </w:t>
      </w:r>
      <w:r w:rsidRPr="009026A8">
        <w:rPr>
          <w:i/>
          <w:iCs/>
          <w:color w:val="000000"/>
          <w:sz w:val="28"/>
          <w:szCs w:val="28"/>
        </w:rPr>
        <w:t xml:space="preserve">b, c, d, </w:t>
      </w:r>
      <w:r w:rsidR="0085407E">
        <w:rPr>
          <w:i/>
          <w:iCs/>
          <w:color w:val="000000"/>
          <w:sz w:val="28"/>
          <w:szCs w:val="28"/>
        </w:rPr>
        <w:t>g</w:t>
      </w:r>
      <w:r w:rsidRPr="009026A8">
        <w:rPr>
          <w:i/>
          <w:iCs/>
          <w:color w:val="000000"/>
          <w:sz w:val="28"/>
          <w:szCs w:val="28"/>
        </w:rPr>
        <w:t>’</w:t>
      </w:r>
      <w:r w:rsidRPr="009026A8">
        <w:rPr>
          <w:color w:val="000000"/>
          <w:sz w:val="28"/>
          <w:szCs w:val="28"/>
        </w:rPr>
        <w:t>ye dönü</w:t>
      </w:r>
      <w:r w:rsidRPr="009026A8">
        <w:rPr>
          <w:color w:val="000000"/>
          <w:sz w:val="28"/>
          <w:szCs w:val="28"/>
        </w:rPr>
        <w:softHyphen/>
        <w:t>şür: </w:t>
      </w:r>
      <w:r w:rsidRPr="009026A8">
        <w:rPr>
          <w:i/>
          <w:iCs/>
          <w:color w:val="000000"/>
          <w:sz w:val="28"/>
          <w:szCs w:val="28"/>
        </w:rPr>
        <w:t>kelep / kelebi; ağaç / ağacı, kazanç / kazancı; geçit / geçidi, kanat / kanadı; başak / başağı, bıçak / bıçağı</w:t>
      </w:r>
      <w:r w:rsidRPr="009026A8">
        <w:rPr>
          <w:color w:val="000000"/>
          <w:sz w:val="28"/>
          <w:szCs w:val="28"/>
        </w:rPr>
        <w:t> vb. Ancak birden fazla heceli olduğu hâlde sonlarındaki ünsüzleri yumuşamayan kelimeler de vardır: </w:t>
      </w:r>
      <w:r w:rsidRPr="009026A8">
        <w:rPr>
          <w:i/>
          <w:iCs/>
          <w:color w:val="000000"/>
          <w:sz w:val="28"/>
          <w:szCs w:val="28"/>
        </w:rPr>
        <w:t>anıt / anıtı, bulut / bulutu, kanıt / kanıtı, ölçüt / ölçütü </w:t>
      </w:r>
      <w:r w:rsidRPr="009026A8">
        <w:rPr>
          <w:color w:val="000000"/>
          <w:sz w:val="28"/>
          <w:szCs w:val="28"/>
        </w:rPr>
        <w:t>vb.</w:t>
      </w:r>
      <w:proofErr w:type="gramEnd"/>
    </w:p>
    <w:p w:rsidR="009026A8" w:rsidRPr="009026A8" w:rsidRDefault="009026A8" w:rsidP="009026A8">
      <w:pPr>
        <w:pStyle w:val="NormalWeb"/>
        <w:shd w:val="clear" w:color="auto" w:fill="FFFFFF"/>
        <w:spacing w:before="80" w:beforeAutospacing="0" w:after="270" w:afterAutospacing="0" w:line="240" w:lineRule="atLeast"/>
        <w:ind w:firstLine="397"/>
        <w:jc w:val="both"/>
        <w:rPr>
          <w:rFonts w:ascii="Arial" w:hAnsi="Arial" w:cs="Arial"/>
          <w:color w:val="000000"/>
          <w:sz w:val="28"/>
          <w:szCs w:val="28"/>
        </w:rPr>
      </w:pPr>
      <w:proofErr w:type="gramStart"/>
      <w:r w:rsidRPr="009026A8">
        <w:rPr>
          <w:color w:val="000000"/>
          <w:sz w:val="28"/>
          <w:szCs w:val="28"/>
        </w:rPr>
        <w:t>Tek heceli kelimelerin sonunda bulunan </w:t>
      </w:r>
      <w:r w:rsidRPr="009026A8">
        <w:rPr>
          <w:i/>
          <w:iCs/>
          <w:color w:val="000000"/>
          <w:sz w:val="28"/>
          <w:szCs w:val="28"/>
        </w:rPr>
        <w:t>p, ç, t, k </w:t>
      </w:r>
      <w:r w:rsidRPr="009026A8">
        <w:rPr>
          <w:color w:val="000000"/>
          <w:sz w:val="28"/>
          <w:szCs w:val="28"/>
        </w:rPr>
        <w:t>ünsüzleri ise iki ünlü arasında korunur: </w:t>
      </w:r>
      <w:r w:rsidRPr="009026A8">
        <w:rPr>
          <w:i/>
          <w:iCs/>
          <w:color w:val="000000"/>
          <w:sz w:val="28"/>
          <w:szCs w:val="28"/>
        </w:rPr>
        <w:t>ak / akı, at / atı, bük / bükü, ek / eki, et / eti, göç / göçü, ip / ipi, kaç / kaçıncı, kök / kökü, ok / oku, ot / otu, saç / saçı, sap / sapı, suç / suçu, süt / sütü </w:t>
      </w:r>
      <w:r w:rsidRPr="009026A8">
        <w:rPr>
          <w:color w:val="000000"/>
          <w:sz w:val="28"/>
          <w:szCs w:val="28"/>
        </w:rPr>
        <w:t>vb.</w:t>
      </w:r>
      <w:r w:rsidRPr="009026A8">
        <w:rPr>
          <w:i/>
          <w:iCs/>
          <w:color w:val="000000"/>
          <w:sz w:val="28"/>
          <w:szCs w:val="28"/>
        </w:rPr>
        <w:t> </w:t>
      </w:r>
      <w:r w:rsidRPr="009026A8">
        <w:rPr>
          <w:color w:val="000000"/>
          <w:sz w:val="28"/>
          <w:szCs w:val="28"/>
        </w:rPr>
        <w:t>Buna karşılık tek heceli olduğu hâlde sonlarındaki ünsüzleri yumuşayan kelimeler de vardır: </w:t>
      </w:r>
      <w:r w:rsidRPr="009026A8">
        <w:rPr>
          <w:i/>
          <w:iCs/>
          <w:color w:val="000000"/>
          <w:sz w:val="28"/>
          <w:szCs w:val="28"/>
        </w:rPr>
        <w:t>but / budu, dip / dibi, gök / göğü, kap / kabı, kurt / kurdu, uç / ucu, yurt / yurdu </w:t>
      </w:r>
      <w:r w:rsidRPr="009026A8">
        <w:rPr>
          <w:color w:val="000000"/>
          <w:sz w:val="28"/>
          <w:szCs w:val="28"/>
        </w:rPr>
        <w:t>vb.</w:t>
      </w:r>
      <w:proofErr w:type="gramEnd"/>
    </w:p>
    <w:p w:rsidR="009026A8" w:rsidRPr="009026A8" w:rsidRDefault="009026A8" w:rsidP="009026A8">
      <w:pPr>
        <w:pStyle w:val="NormalWeb"/>
        <w:shd w:val="clear" w:color="auto" w:fill="FFFFFF"/>
        <w:spacing w:before="80" w:beforeAutospacing="0" w:after="270" w:afterAutospacing="0" w:line="240" w:lineRule="atLeast"/>
        <w:ind w:firstLine="397"/>
        <w:jc w:val="both"/>
        <w:rPr>
          <w:rFonts w:ascii="Arial" w:hAnsi="Arial" w:cs="Arial"/>
          <w:color w:val="000000"/>
          <w:sz w:val="28"/>
          <w:szCs w:val="28"/>
        </w:rPr>
      </w:pPr>
      <w:r w:rsidRPr="009026A8">
        <w:rPr>
          <w:color w:val="000000"/>
          <w:sz w:val="28"/>
          <w:szCs w:val="28"/>
        </w:rPr>
        <w:t>Kökeni Türkçe olan kelimelerin so</w:t>
      </w:r>
      <w:r w:rsidRPr="009026A8">
        <w:rPr>
          <w:color w:val="000000"/>
          <w:sz w:val="28"/>
          <w:szCs w:val="28"/>
        </w:rPr>
        <w:softHyphen/>
        <w:t>nunda </w:t>
      </w:r>
      <w:r w:rsidRPr="009026A8">
        <w:rPr>
          <w:i/>
          <w:iCs/>
          <w:color w:val="000000"/>
          <w:sz w:val="28"/>
          <w:szCs w:val="28"/>
        </w:rPr>
        <w:t>b, c, d, g </w:t>
      </w:r>
      <w:r w:rsidRPr="009026A8">
        <w:rPr>
          <w:color w:val="000000"/>
          <w:sz w:val="28"/>
          <w:szCs w:val="28"/>
        </w:rPr>
        <w:t>ünsüzleri bulunmaz. Ancak anlam farkını belirtmek üzere </w:t>
      </w:r>
      <w:r w:rsidRPr="009026A8">
        <w:rPr>
          <w:i/>
          <w:iCs/>
          <w:color w:val="000000"/>
          <w:sz w:val="28"/>
          <w:szCs w:val="28"/>
        </w:rPr>
        <w:t>ad, od, sac </w:t>
      </w:r>
      <w:r w:rsidRPr="009026A8">
        <w:rPr>
          <w:color w:val="000000"/>
          <w:sz w:val="28"/>
          <w:szCs w:val="28"/>
        </w:rPr>
        <w:t>gibi birkaç kelimenin yazılışında bu kurala uyulmaz: </w:t>
      </w:r>
      <w:r w:rsidRPr="009026A8">
        <w:rPr>
          <w:i/>
          <w:iCs/>
          <w:color w:val="000000"/>
          <w:sz w:val="28"/>
          <w:szCs w:val="28"/>
        </w:rPr>
        <w:t>ad</w:t>
      </w:r>
      <w:r w:rsidRPr="009026A8">
        <w:rPr>
          <w:color w:val="000000"/>
          <w:sz w:val="28"/>
          <w:szCs w:val="28"/>
        </w:rPr>
        <w:t> (isim), </w:t>
      </w:r>
      <w:r w:rsidRPr="009026A8">
        <w:rPr>
          <w:i/>
          <w:iCs/>
          <w:color w:val="000000"/>
          <w:sz w:val="28"/>
          <w:szCs w:val="28"/>
        </w:rPr>
        <w:t>at</w:t>
      </w:r>
      <w:r w:rsidRPr="009026A8">
        <w:rPr>
          <w:color w:val="000000"/>
          <w:sz w:val="28"/>
          <w:szCs w:val="28"/>
        </w:rPr>
        <w:t> (binek hayvanı); </w:t>
      </w:r>
      <w:r w:rsidRPr="009026A8">
        <w:rPr>
          <w:i/>
          <w:iCs/>
          <w:color w:val="000000"/>
          <w:sz w:val="28"/>
          <w:szCs w:val="28"/>
        </w:rPr>
        <w:t>od</w:t>
      </w:r>
      <w:r w:rsidRPr="009026A8">
        <w:rPr>
          <w:color w:val="000000"/>
          <w:sz w:val="28"/>
          <w:szCs w:val="28"/>
        </w:rPr>
        <w:t> (ateş), </w:t>
      </w:r>
      <w:r w:rsidRPr="009026A8">
        <w:rPr>
          <w:i/>
          <w:iCs/>
          <w:color w:val="000000"/>
          <w:sz w:val="28"/>
          <w:szCs w:val="28"/>
        </w:rPr>
        <w:t>ot</w:t>
      </w:r>
      <w:r w:rsidRPr="009026A8">
        <w:rPr>
          <w:color w:val="000000"/>
          <w:sz w:val="28"/>
          <w:szCs w:val="28"/>
        </w:rPr>
        <w:t> (bitki); </w:t>
      </w:r>
      <w:r w:rsidRPr="009026A8">
        <w:rPr>
          <w:i/>
          <w:iCs/>
          <w:color w:val="000000"/>
          <w:sz w:val="28"/>
          <w:szCs w:val="28"/>
        </w:rPr>
        <w:t>sac</w:t>
      </w:r>
      <w:r w:rsidRPr="009026A8">
        <w:rPr>
          <w:color w:val="000000"/>
          <w:sz w:val="28"/>
          <w:szCs w:val="28"/>
        </w:rPr>
        <w:t> (yassı demir), </w:t>
      </w:r>
      <w:r w:rsidRPr="009026A8">
        <w:rPr>
          <w:i/>
          <w:iCs/>
          <w:color w:val="000000"/>
          <w:sz w:val="28"/>
          <w:szCs w:val="28"/>
        </w:rPr>
        <w:t>saç</w:t>
      </w:r>
      <w:r w:rsidRPr="009026A8">
        <w:rPr>
          <w:color w:val="000000"/>
          <w:sz w:val="28"/>
          <w:szCs w:val="28"/>
        </w:rPr>
        <w:t> (kıl).</w:t>
      </w:r>
    </w:p>
    <w:p w:rsidR="009026A8" w:rsidRPr="009026A8" w:rsidRDefault="009026A8" w:rsidP="009026A8">
      <w:pPr>
        <w:pStyle w:val="NormalWeb"/>
        <w:shd w:val="clear" w:color="auto" w:fill="FFFFFF"/>
        <w:spacing w:before="80" w:beforeAutospacing="0" w:after="270" w:afterAutospacing="0" w:line="240" w:lineRule="atLeast"/>
        <w:ind w:firstLine="397"/>
        <w:jc w:val="both"/>
        <w:rPr>
          <w:rFonts w:ascii="Arial" w:hAnsi="Arial" w:cs="Arial"/>
          <w:color w:val="000000"/>
          <w:sz w:val="28"/>
          <w:szCs w:val="28"/>
        </w:rPr>
      </w:pPr>
      <w:proofErr w:type="gramStart"/>
      <w:r w:rsidRPr="009026A8">
        <w:rPr>
          <w:color w:val="000000"/>
          <w:sz w:val="28"/>
          <w:szCs w:val="28"/>
        </w:rPr>
        <w:t>Dilimizdeki </w:t>
      </w:r>
      <w:r w:rsidRPr="009026A8">
        <w:rPr>
          <w:i/>
          <w:iCs/>
          <w:color w:val="000000"/>
          <w:sz w:val="28"/>
          <w:szCs w:val="28"/>
        </w:rPr>
        <w:t>hac, şad, yâd </w:t>
      </w:r>
      <w:r w:rsidRPr="009026A8">
        <w:rPr>
          <w:color w:val="000000"/>
          <w:sz w:val="28"/>
          <w:szCs w:val="28"/>
        </w:rPr>
        <w:t>gibi birkaç örnek dışında, alıntı ke</w:t>
      </w:r>
      <w:r w:rsidRPr="009026A8">
        <w:rPr>
          <w:color w:val="000000"/>
          <w:sz w:val="28"/>
          <w:szCs w:val="28"/>
        </w:rPr>
        <w:softHyphen/>
        <w:t xml:space="preserve">limelerin özgün biçimlerinin sonlarında bulunan </w:t>
      </w:r>
      <w:r>
        <w:rPr>
          <w:color w:val="000000"/>
          <w:sz w:val="28"/>
          <w:szCs w:val="28"/>
        </w:rPr>
        <w:t xml:space="preserve">ötümlü </w:t>
      </w:r>
      <w:r w:rsidRPr="009026A8">
        <w:rPr>
          <w:color w:val="000000"/>
          <w:sz w:val="28"/>
          <w:szCs w:val="28"/>
        </w:rPr>
        <w:t xml:space="preserve">ünsüzler </w:t>
      </w:r>
      <w:proofErr w:type="spellStart"/>
      <w:r>
        <w:rPr>
          <w:color w:val="000000"/>
          <w:sz w:val="28"/>
          <w:szCs w:val="28"/>
        </w:rPr>
        <w:t>ötümsüzleşir</w:t>
      </w:r>
      <w:proofErr w:type="spellEnd"/>
      <w:r>
        <w:rPr>
          <w:color w:val="000000"/>
          <w:sz w:val="28"/>
          <w:szCs w:val="28"/>
        </w:rPr>
        <w:t>:</w:t>
      </w:r>
      <w:r w:rsidRPr="009026A8">
        <w:rPr>
          <w:color w:val="000000"/>
          <w:sz w:val="28"/>
          <w:szCs w:val="28"/>
        </w:rPr>
        <w:t> </w:t>
      </w:r>
      <w:r w:rsidRPr="009026A8">
        <w:rPr>
          <w:i/>
          <w:iCs/>
          <w:color w:val="000000"/>
          <w:sz w:val="28"/>
          <w:szCs w:val="28"/>
        </w:rPr>
        <w:t>kitap (&lt;</w:t>
      </w:r>
      <w:proofErr w:type="spellStart"/>
      <w:r w:rsidRPr="009026A8">
        <w:rPr>
          <w:i/>
          <w:iCs/>
          <w:color w:val="000000"/>
          <w:sz w:val="28"/>
          <w:szCs w:val="28"/>
        </w:rPr>
        <w:t>kitab</w:t>
      </w:r>
      <w:proofErr w:type="spellEnd"/>
      <w:r w:rsidRPr="009026A8">
        <w:rPr>
          <w:i/>
          <w:iCs/>
          <w:color w:val="000000"/>
          <w:sz w:val="28"/>
          <w:szCs w:val="28"/>
        </w:rPr>
        <w:t>), sebep</w:t>
      </w:r>
      <w:r w:rsidRPr="009026A8">
        <w:rPr>
          <w:color w:val="000000"/>
          <w:sz w:val="28"/>
          <w:szCs w:val="28"/>
        </w:rPr>
        <w:t> </w:t>
      </w:r>
      <w:r w:rsidRPr="009026A8">
        <w:rPr>
          <w:i/>
          <w:iCs/>
          <w:color w:val="000000"/>
          <w:sz w:val="28"/>
          <w:szCs w:val="28"/>
        </w:rPr>
        <w:t>(&lt;</w:t>
      </w:r>
      <w:proofErr w:type="spellStart"/>
      <w:r w:rsidRPr="009026A8">
        <w:rPr>
          <w:i/>
          <w:iCs/>
          <w:color w:val="000000"/>
          <w:sz w:val="28"/>
          <w:szCs w:val="28"/>
        </w:rPr>
        <w:t>sebeb</w:t>
      </w:r>
      <w:proofErr w:type="spellEnd"/>
      <w:r w:rsidRPr="009026A8">
        <w:rPr>
          <w:i/>
          <w:iCs/>
          <w:color w:val="000000"/>
          <w:sz w:val="28"/>
          <w:szCs w:val="28"/>
        </w:rPr>
        <w:t>); bant (&lt;</w:t>
      </w:r>
      <w:proofErr w:type="spellStart"/>
      <w:r w:rsidRPr="009026A8">
        <w:rPr>
          <w:i/>
          <w:iCs/>
          <w:color w:val="000000"/>
          <w:sz w:val="28"/>
          <w:szCs w:val="28"/>
        </w:rPr>
        <w:t>band</w:t>
      </w:r>
      <w:proofErr w:type="spellEnd"/>
      <w:r w:rsidRPr="009026A8">
        <w:rPr>
          <w:i/>
          <w:iCs/>
          <w:color w:val="000000"/>
          <w:sz w:val="28"/>
          <w:szCs w:val="28"/>
        </w:rPr>
        <w:t>), bent (&lt;</w:t>
      </w:r>
      <w:proofErr w:type="spellStart"/>
      <w:r w:rsidRPr="009026A8">
        <w:rPr>
          <w:i/>
          <w:iCs/>
          <w:color w:val="000000"/>
          <w:sz w:val="28"/>
          <w:szCs w:val="28"/>
        </w:rPr>
        <w:t>bend</w:t>
      </w:r>
      <w:proofErr w:type="spellEnd"/>
      <w:r w:rsidRPr="009026A8">
        <w:rPr>
          <w:i/>
          <w:iCs/>
          <w:color w:val="000000"/>
          <w:sz w:val="28"/>
          <w:szCs w:val="28"/>
        </w:rPr>
        <w:t>), cilt (&lt;</w:t>
      </w:r>
      <w:proofErr w:type="spellStart"/>
      <w:r w:rsidRPr="009026A8">
        <w:rPr>
          <w:i/>
          <w:iCs/>
          <w:color w:val="000000"/>
          <w:sz w:val="28"/>
          <w:szCs w:val="28"/>
        </w:rPr>
        <w:t>cild</w:t>
      </w:r>
      <w:proofErr w:type="spellEnd"/>
      <w:r w:rsidRPr="009026A8">
        <w:rPr>
          <w:i/>
          <w:iCs/>
          <w:color w:val="000000"/>
          <w:sz w:val="28"/>
          <w:szCs w:val="28"/>
        </w:rPr>
        <w:t>), etüt (&lt;</w:t>
      </w:r>
      <w:proofErr w:type="spellStart"/>
      <w:r w:rsidRPr="009026A8">
        <w:rPr>
          <w:i/>
          <w:iCs/>
          <w:color w:val="000000"/>
          <w:sz w:val="28"/>
          <w:szCs w:val="28"/>
        </w:rPr>
        <w:t>etüd</w:t>
      </w:r>
      <w:proofErr w:type="spellEnd"/>
      <w:r w:rsidRPr="009026A8">
        <w:rPr>
          <w:i/>
          <w:iCs/>
          <w:color w:val="000000"/>
          <w:sz w:val="28"/>
          <w:szCs w:val="28"/>
        </w:rPr>
        <w:t xml:space="preserve">), metot </w:t>
      </w:r>
      <w:r w:rsidRPr="009026A8">
        <w:rPr>
          <w:i/>
          <w:iCs/>
          <w:color w:val="000000"/>
          <w:sz w:val="28"/>
          <w:szCs w:val="28"/>
        </w:rPr>
        <w:lastRenderedPageBreak/>
        <w:t>(&lt;</w:t>
      </w:r>
      <w:proofErr w:type="spellStart"/>
      <w:r w:rsidRPr="009026A8">
        <w:rPr>
          <w:i/>
          <w:iCs/>
          <w:color w:val="000000"/>
          <w:sz w:val="28"/>
          <w:szCs w:val="28"/>
        </w:rPr>
        <w:t>metod</w:t>
      </w:r>
      <w:proofErr w:type="spellEnd"/>
      <w:r w:rsidRPr="009026A8">
        <w:rPr>
          <w:i/>
          <w:iCs/>
          <w:color w:val="000000"/>
          <w:sz w:val="28"/>
          <w:szCs w:val="28"/>
        </w:rPr>
        <w:t>), standart (&lt;</w:t>
      </w:r>
      <w:proofErr w:type="spellStart"/>
      <w:r w:rsidRPr="009026A8">
        <w:rPr>
          <w:i/>
          <w:iCs/>
          <w:color w:val="000000"/>
          <w:sz w:val="28"/>
          <w:szCs w:val="28"/>
        </w:rPr>
        <w:t>standard</w:t>
      </w:r>
      <w:proofErr w:type="spellEnd"/>
      <w:r w:rsidRPr="009026A8">
        <w:rPr>
          <w:i/>
          <w:iCs/>
          <w:color w:val="000000"/>
          <w:sz w:val="28"/>
          <w:szCs w:val="28"/>
        </w:rPr>
        <w:t>); ahenk (&lt;</w:t>
      </w:r>
      <w:proofErr w:type="spellStart"/>
      <w:r w:rsidRPr="009026A8">
        <w:rPr>
          <w:i/>
          <w:iCs/>
          <w:color w:val="000000"/>
          <w:sz w:val="28"/>
          <w:szCs w:val="28"/>
        </w:rPr>
        <w:t>aheng</w:t>
      </w:r>
      <w:proofErr w:type="spellEnd"/>
      <w:r w:rsidRPr="009026A8">
        <w:rPr>
          <w:i/>
          <w:iCs/>
          <w:color w:val="000000"/>
          <w:sz w:val="28"/>
          <w:szCs w:val="28"/>
        </w:rPr>
        <w:t>), hevenk (&lt;</w:t>
      </w:r>
      <w:proofErr w:type="spellStart"/>
      <w:r w:rsidRPr="009026A8">
        <w:rPr>
          <w:i/>
          <w:iCs/>
          <w:color w:val="000000"/>
          <w:sz w:val="28"/>
          <w:szCs w:val="28"/>
        </w:rPr>
        <w:t>aveng</w:t>
      </w:r>
      <w:proofErr w:type="spellEnd"/>
      <w:r w:rsidRPr="009026A8">
        <w:rPr>
          <w:i/>
          <w:iCs/>
          <w:color w:val="000000"/>
          <w:sz w:val="28"/>
          <w:szCs w:val="28"/>
        </w:rPr>
        <w:t>), renk (&lt;</w:t>
      </w:r>
      <w:proofErr w:type="spellStart"/>
      <w:r w:rsidRPr="009026A8">
        <w:rPr>
          <w:i/>
          <w:iCs/>
          <w:color w:val="000000"/>
          <w:sz w:val="28"/>
          <w:szCs w:val="28"/>
        </w:rPr>
        <w:t>reng</w:t>
      </w:r>
      <w:proofErr w:type="spellEnd"/>
      <w:r w:rsidRPr="009026A8">
        <w:rPr>
          <w:i/>
          <w:iCs/>
          <w:color w:val="000000"/>
          <w:sz w:val="28"/>
          <w:szCs w:val="28"/>
        </w:rPr>
        <w:t>)</w:t>
      </w:r>
      <w:r w:rsidRPr="009026A8">
        <w:rPr>
          <w:color w:val="000000"/>
          <w:sz w:val="28"/>
          <w:szCs w:val="28"/>
        </w:rPr>
        <w:t> vb.</w:t>
      </w:r>
      <w:r w:rsidRPr="009026A8">
        <w:rPr>
          <w:i/>
          <w:iCs/>
          <w:color w:val="000000"/>
          <w:sz w:val="28"/>
          <w:szCs w:val="28"/>
        </w:rPr>
        <w:t> </w:t>
      </w:r>
      <w:r w:rsidRPr="009026A8">
        <w:rPr>
          <w:color w:val="000000"/>
          <w:sz w:val="28"/>
          <w:szCs w:val="28"/>
        </w:rPr>
        <w:t xml:space="preserve">Bu gibi alıntılar ünlü ile başlayan bir ek aldıklarında kelime sonlarındaki </w:t>
      </w:r>
      <w:r>
        <w:rPr>
          <w:color w:val="000000"/>
          <w:sz w:val="28"/>
          <w:szCs w:val="28"/>
        </w:rPr>
        <w:t>ötümsüz</w:t>
      </w:r>
      <w:r w:rsidRPr="009026A8">
        <w:rPr>
          <w:color w:val="000000"/>
          <w:sz w:val="28"/>
          <w:szCs w:val="28"/>
        </w:rPr>
        <w:t xml:space="preserve"> ünsüzler </w:t>
      </w:r>
      <w:r>
        <w:rPr>
          <w:color w:val="000000"/>
          <w:sz w:val="28"/>
          <w:szCs w:val="28"/>
        </w:rPr>
        <w:t>ötümlü duruma gelir</w:t>
      </w:r>
      <w:r w:rsidRPr="009026A8">
        <w:rPr>
          <w:color w:val="000000"/>
          <w:sz w:val="28"/>
          <w:szCs w:val="28"/>
        </w:rPr>
        <w:t>: </w:t>
      </w:r>
      <w:r w:rsidRPr="009026A8">
        <w:rPr>
          <w:i/>
          <w:iCs/>
          <w:color w:val="000000"/>
          <w:sz w:val="28"/>
          <w:szCs w:val="28"/>
        </w:rPr>
        <w:t>kitap / kitabı, sebep / sebebi; bant / bandı, bent / bendi, cilt / cildi, etüt / etüdü, metot / metodu, standart / standardı; ahenk / ahengi, hevenk / hevengi, renk / rengi </w:t>
      </w:r>
      <w:r w:rsidRPr="009026A8">
        <w:rPr>
          <w:color w:val="000000"/>
          <w:sz w:val="28"/>
          <w:szCs w:val="28"/>
        </w:rPr>
        <w:t>vb.</w:t>
      </w:r>
      <w:proofErr w:type="gramEnd"/>
    </w:p>
    <w:p w:rsidR="009026A8" w:rsidRPr="009026A8" w:rsidRDefault="009026A8" w:rsidP="009026A8">
      <w:pPr>
        <w:pStyle w:val="NormalWeb"/>
        <w:shd w:val="clear" w:color="auto" w:fill="FFFFFF"/>
        <w:spacing w:before="80" w:beforeAutospacing="0" w:after="270" w:afterAutospacing="0" w:line="240" w:lineRule="atLeast"/>
        <w:ind w:firstLine="397"/>
        <w:jc w:val="both"/>
        <w:rPr>
          <w:rFonts w:ascii="Arial" w:hAnsi="Arial" w:cs="Arial"/>
          <w:b/>
          <w:color w:val="000000"/>
          <w:sz w:val="28"/>
          <w:szCs w:val="28"/>
        </w:rPr>
      </w:pPr>
      <w:r w:rsidRPr="009026A8">
        <w:rPr>
          <w:b/>
          <w:color w:val="000000"/>
          <w:sz w:val="28"/>
          <w:szCs w:val="28"/>
        </w:rPr>
        <w:t xml:space="preserve">Bazı alıntı kelimelerde </w:t>
      </w:r>
      <w:proofErr w:type="spellStart"/>
      <w:r>
        <w:rPr>
          <w:b/>
          <w:color w:val="000000"/>
          <w:sz w:val="28"/>
          <w:szCs w:val="28"/>
        </w:rPr>
        <w:t>ötümlüleşme</w:t>
      </w:r>
      <w:proofErr w:type="spellEnd"/>
      <w:r w:rsidRPr="009026A8">
        <w:rPr>
          <w:b/>
          <w:color w:val="000000"/>
          <w:sz w:val="28"/>
          <w:szCs w:val="28"/>
        </w:rPr>
        <w:t xml:space="preserve"> olmaz: </w:t>
      </w:r>
      <w:r w:rsidRPr="009026A8">
        <w:rPr>
          <w:b/>
          <w:i/>
          <w:iCs/>
          <w:color w:val="000000"/>
          <w:sz w:val="28"/>
          <w:szCs w:val="28"/>
        </w:rPr>
        <w:t>ahlak / ahlakın, cumhuriyet / cumhuriyete, evrak / evrakı, hukuk / hukuku, ittifak / ittifaka, sepet / sepeti, tank / tankı </w:t>
      </w:r>
      <w:r w:rsidRPr="009026A8">
        <w:rPr>
          <w:b/>
          <w:color w:val="000000"/>
          <w:sz w:val="28"/>
          <w:szCs w:val="28"/>
        </w:rPr>
        <w:t>vb.</w:t>
      </w:r>
      <w:bookmarkStart w:id="0" w:name="_GoBack"/>
      <w:bookmarkEnd w:id="0"/>
    </w:p>
    <w:p w:rsidR="00E94986" w:rsidRPr="009026A8" w:rsidRDefault="00E94986">
      <w:pPr>
        <w:rPr>
          <w:b/>
          <w:sz w:val="28"/>
          <w:szCs w:val="28"/>
        </w:rPr>
      </w:pPr>
    </w:p>
    <w:p w:rsidR="00E94986" w:rsidRPr="009026A8" w:rsidRDefault="00E94986">
      <w:pPr>
        <w:rPr>
          <w:b/>
          <w:sz w:val="28"/>
          <w:szCs w:val="28"/>
        </w:rPr>
      </w:pPr>
    </w:p>
    <w:p w:rsidR="00E94986" w:rsidRPr="009026A8" w:rsidRDefault="00E94986">
      <w:pPr>
        <w:rPr>
          <w:b/>
          <w:sz w:val="28"/>
          <w:szCs w:val="28"/>
        </w:rPr>
      </w:pPr>
    </w:p>
    <w:p w:rsidR="00E94986" w:rsidRPr="009026A8" w:rsidRDefault="00E94986">
      <w:pPr>
        <w:rPr>
          <w:b/>
          <w:sz w:val="28"/>
          <w:szCs w:val="28"/>
        </w:rPr>
      </w:pPr>
    </w:p>
    <w:p w:rsidR="000E79EC" w:rsidRPr="009026A8" w:rsidRDefault="00C1354B">
      <w:pPr>
        <w:rPr>
          <w:b/>
          <w:sz w:val="28"/>
          <w:szCs w:val="28"/>
        </w:rPr>
      </w:pPr>
      <w:r w:rsidRPr="009026A8">
        <w:rPr>
          <w:b/>
          <w:sz w:val="28"/>
          <w:szCs w:val="28"/>
        </w:rPr>
        <w:t>Kaynak</w:t>
      </w:r>
      <w:r w:rsidR="002A0F11" w:rsidRPr="009026A8">
        <w:rPr>
          <w:b/>
          <w:sz w:val="28"/>
          <w:szCs w:val="28"/>
        </w:rPr>
        <w:t>lar</w:t>
      </w:r>
    </w:p>
    <w:p w:rsidR="00C1354B" w:rsidRPr="009026A8" w:rsidRDefault="00C1354B" w:rsidP="001539B1">
      <w:pPr>
        <w:pStyle w:val="GvdeMetni"/>
        <w:ind w:left="64"/>
        <w:rPr>
          <w:spacing w:val="-1"/>
          <w:w w:val="108"/>
          <w:sz w:val="28"/>
          <w:szCs w:val="28"/>
        </w:rPr>
      </w:pPr>
      <w:r w:rsidRPr="009026A8">
        <w:rPr>
          <w:spacing w:val="-1"/>
          <w:sz w:val="28"/>
          <w:szCs w:val="28"/>
        </w:rPr>
        <w:t>Coşkun, Volkan “S</w:t>
      </w:r>
      <w:r w:rsidRPr="009026A8">
        <w:rPr>
          <w:spacing w:val="-1"/>
          <w:w w:val="109"/>
          <w:sz w:val="28"/>
          <w:szCs w:val="28"/>
        </w:rPr>
        <w:t>T</w:t>
      </w:r>
      <w:r w:rsidRPr="009026A8">
        <w:rPr>
          <w:spacing w:val="-1"/>
          <w:sz w:val="28"/>
          <w:szCs w:val="28"/>
        </w:rPr>
        <w:t>ANDA</w:t>
      </w:r>
      <w:r w:rsidRPr="009026A8">
        <w:rPr>
          <w:spacing w:val="-1"/>
          <w:w w:val="108"/>
          <w:sz w:val="28"/>
          <w:szCs w:val="28"/>
        </w:rPr>
        <w:t>R</w:t>
      </w:r>
      <w:r w:rsidRPr="009026A8">
        <w:rPr>
          <w:w w:val="109"/>
          <w:sz w:val="28"/>
          <w:szCs w:val="28"/>
        </w:rPr>
        <w:t>T</w:t>
      </w:r>
      <w:r w:rsidRPr="009026A8">
        <w:rPr>
          <w:sz w:val="28"/>
          <w:szCs w:val="28"/>
        </w:rPr>
        <w:t xml:space="preserve"> </w:t>
      </w:r>
      <w:r w:rsidRPr="009026A8">
        <w:rPr>
          <w:spacing w:val="-1"/>
          <w:w w:val="109"/>
          <w:sz w:val="28"/>
          <w:szCs w:val="28"/>
        </w:rPr>
        <w:t>T</w:t>
      </w:r>
      <w:r w:rsidRPr="009026A8">
        <w:rPr>
          <w:spacing w:val="1"/>
          <w:sz w:val="28"/>
          <w:szCs w:val="28"/>
        </w:rPr>
        <w:t>Ü</w:t>
      </w:r>
      <w:r w:rsidRPr="009026A8">
        <w:rPr>
          <w:spacing w:val="-1"/>
          <w:w w:val="108"/>
          <w:sz w:val="28"/>
          <w:szCs w:val="28"/>
        </w:rPr>
        <w:t>R</w:t>
      </w:r>
      <w:r w:rsidRPr="009026A8">
        <w:rPr>
          <w:spacing w:val="1"/>
          <w:w w:val="107"/>
          <w:sz w:val="28"/>
          <w:szCs w:val="28"/>
        </w:rPr>
        <w:t>K</w:t>
      </w:r>
      <w:r w:rsidRPr="009026A8">
        <w:rPr>
          <w:spacing w:val="-1"/>
          <w:w w:val="108"/>
          <w:sz w:val="28"/>
          <w:szCs w:val="28"/>
        </w:rPr>
        <w:t>Ç</w:t>
      </w:r>
      <w:r w:rsidRPr="009026A8">
        <w:rPr>
          <w:spacing w:val="-1"/>
          <w:w w:val="109"/>
          <w:sz w:val="28"/>
          <w:szCs w:val="28"/>
        </w:rPr>
        <w:t>E</w:t>
      </w:r>
      <w:r w:rsidRPr="009026A8">
        <w:rPr>
          <w:spacing w:val="1"/>
          <w:sz w:val="28"/>
          <w:szCs w:val="28"/>
        </w:rPr>
        <w:t>D</w:t>
      </w:r>
      <w:r w:rsidRPr="009026A8">
        <w:rPr>
          <w:spacing w:val="-1"/>
          <w:w w:val="109"/>
          <w:sz w:val="28"/>
          <w:szCs w:val="28"/>
        </w:rPr>
        <w:t>E</w:t>
      </w:r>
      <w:r w:rsidRPr="009026A8">
        <w:rPr>
          <w:spacing w:val="1"/>
          <w:w w:val="107"/>
          <w:sz w:val="28"/>
          <w:szCs w:val="28"/>
        </w:rPr>
        <w:t>K</w:t>
      </w:r>
      <w:r w:rsidR="008D067B" w:rsidRPr="009026A8">
        <w:rPr>
          <w:spacing w:val="1"/>
          <w:w w:val="107"/>
          <w:sz w:val="28"/>
          <w:szCs w:val="28"/>
        </w:rPr>
        <w:t>İ</w:t>
      </w:r>
      <w:r w:rsidRPr="009026A8">
        <w:rPr>
          <w:sz w:val="28"/>
          <w:szCs w:val="28"/>
        </w:rPr>
        <w:t xml:space="preserve"> </w:t>
      </w:r>
      <w:r w:rsidRPr="009026A8">
        <w:rPr>
          <w:spacing w:val="-1"/>
          <w:sz w:val="28"/>
          <w:szCs w:val="28"/>
        </w:rPr>
        <w:t>ÜN</w:t>
      </w:r>
      <w:r w:rsidRPr="009026A8">
        <w:rPr>
          <w:spacing w:val="-1"/>
          <w:w w:val="109"/>
          <w:sz w:val="28"/>
          <w:szCs w:val="28"/>
        </w:rPr>
        <w:t>L</w:t>
      </w:r>
      <w:r w:rsidRPr="009026A8">
        <w:rPr>
          <w:spacing w:val="-1"/>
          <w:sz w:val="28"/>
          <w:szCs w:val="28"/>
        </w:rPr>
        <w:t>Ü</w:t>
      </w:r>
      <w:r w:rsidRPr="009026A8">
        <w:rPr>
          <w:spacing w:val="-1"/>
          <w:w w:val="109"/>
          <w:sz w:val="28"/>
          <w:szCs w:val="28"/>
        </w:rPr>
        <w:t>LE</w:t>
      </w:r>
      <w:r w:rsidRPr="009026A8">
        <w:rPr>
          <w:w w:val="108"/>
          <w:sz w:val="28"/>
          <w:szCs w:val="28"/>
        </w:rPr>
        <w:t>R</w:t>
      </w:r>
      <w:r w:rsidRPr="009026A8">
        <w:rPr>
          <w:spacing w:val="-1"/>
          <w:sz w:val="28"/>
          <w:szCs w:val="28"/>
        </w:rPr>
        <w:t xml:space="preserve"> </w:t>
      </w:r>
      <w:r w:rsidRPr="009026A8">
        <w:rPr>
          <w:sz w:val="28"/>
          <w:szCs w:val="28"/>
        </w:rPr>
        <w:t xml:space="preserve">ve </w:t>
      </w:r>
      <w:r w:rsidRPr="009026A8">
        <w:rPr>
          <w:spacing w:val="-1"/>
          <w:sz w:val="28"/>
          <w:szCs w:val="28"/>
        </w:rPr>
        <w:t>ÜNSÜ</w:t>
      </w:r>
      <w:r w:rsidRPr="009026A8">
        <w:rPr>
          <w:spacing w:val="-4"/>
          <w:w w:val="109"/>
          <w:sz w:val="28"/>
          <w:szCs w:val="28"/>
        </w:rPr>
        <w:t>Z</w:t>
      </w:r>
      <w:r w:rsidRPr="009026A8">
        <w:rPr>
          <w:spacing w:val="-1"/>
          <w:w w:val="109"/>
          <w:sz w:val="28"/>
          <w:szCs w:val="28"/>
        </w:rPr>
        <w:t>L</w:t>
      </w:r>
      <w:r w:rsidRPr="009026A8">
        <w:rPr>
          <w:spacing w:val="1"/>
          <w:w w:val="109"/>
          <w:sz w:val="28"/>
          <w:szCs w:val="28"/>
        </w:rPr>
        <w:t>E</w:t>
      </w:r>
      <w:r w:rsidRPr="009026A8">
        <w:rPr>
          <w:spacing w:val="-1"/>
          <w:w w:val="108"/>
          <w:sz w:val="28"/>
          <w:szCs w:val="28"/>
        </w:rPr>
        <w:t>R”</w:t>
      </w:r>
    </w:p>
    <w:p w:rsidR="001539B1" w:rsidRPr="009026A8" w:rsidRDefault="001539B1" w:rsidP="001539B1">
      <w:pPr>
        <w:pStyle w:val="GvdeMetni"/>
        <w:ind w:left="64"/>
        <w:rPr>
          <w:sz w:val="28"/>
          <w:szCs w:val="28"/>
        </w:rPr>
      </w:pPr>
      <w:r w:rsidRPr="009026A8">
        <w:rPr>
          <w:spacing w:val="-1"/>
          <w:w w:val="108"/>
          <w:sz w:val="28"/>
          <w:szCs w:val="28"/>
        </w:rPr>
        <w:t xml:space="preserve">Kılıç, Mehmet Akif (2018) “Türkçedeki Burun Ünsüzlerinin Akustik Özellikleri”, </w:t>
      </w:r>
      <w:proofErr w:type="spellStart"/>
      <w:r w:rsidRPr="009026A8">
        <w:rPr>
          <w:spacing w:val="-1"/>
          <w:w w:val="108"/>
          <w:sz w:val="28"/>
          <w:szCs w:val="28"/>
        </w:rPr>
        <w:t>Turkish</w:t>
      </w:r>
      <w:proofErr w:type="spellEnd"/>
      <w:r w:rsidRPr="009026A8">
        <w:rPr>
          <w:spacing w:val="-1"/>
          <w:w w:val="108"/>
          <w:sz w:val="28"/>
          <w:szCs w:val="28"/>
        </w:rPr>
        <w:t xml:space="preserve"> </w:t>
      </w:r>
      <w:proofErr w:type="spellStart"/>
      <w:r w:rsidRPr="009026A8">
        <w:rPr>
          <w:spacing w:val="-1"/>
          <w:w w:val="108"/>
          <w:sz w:val="28"/>
          <w:szCs w:val="28"/>
        </w:rPr>
        <w:t>Studies</w:t>
      </w:r>
      <w:proofErr w:type="spellEnd"/>
      <w:r w:rsidRPr="009026A8">
        <w:rPr>
          <w:spacing w:val="-1"/>
          <w:w w:val="108"/>
          <w:sz w:val="28"/>
          <w:szCs w:val="28"/>
        </w:rPr>
        <w:t>, 13/12, s. 259-271.</w:t>
      </w:r>
    </w:p>
    <w:p w:rsidR="00C1354B" w:rsidRPr="009026A8" w:rsidRDefault="00C1354B" w:rsidP="00C1354B">
      <w:pPr>
        <w:pStyle w:val="GvdeMetni"/>
        <w:spacing w:before="6"/>
        <w:rPr>
          <w:sz w:val="28"/>
          <w:szCs w:val="28"/>
        </w:rPr>
      </w:pPr>
    </w:p>
    <w:sectPr w:rsidR="00C1354B" w:rsidRPr="009026A8">
      <w:pgSz w:w="11900" w:h="16840"/>
      <w:pgMar w:top="1600" w:right="1020" w:bottom="280" w:left="168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817E13"/>
    <w:multiLevelType w:val="hybridMultilevel"/>
    <w:tmpl w:val="F86022F8"/>
    <w:lvl w:ilvl="0" w:tplc="D8FE46AA">
      <w:start w:val="6"/>
      <w:numFmt w:val="decimal"/>
      <w:lvlText w:val="%1."/>
      <w:lvlJc w:val="left"/>
      <w:pPr>
        <w:ind w:left="1515" w:hanging="360"/>
      </w:pPr>
      <w:rPr>
        <w:rFonts w:ascii="Times New Roman" w:eastAsia="Times New Roman" w:hAnsi="Times New Roman" w:cs="Times New Roman" w:hint="default"/>
        <w:w w:val="100"/>
        <w:sz w:val="22"/>
        <w:szCs w:val="22"/>
        <w:lang w:val="tr-TR" w:eastAsia="en-US" w:bidi="ar-SA"/>
      </w:rPr>
    </w:lvl>
    <w:lvl w:ilvl="1" w:tplc="7C868FF4">
      <w:numFmt w:val="bullet"/>
      <w:lvlText w:val="•"/>
      <w:lvlJc w:val="left"/>
      <w:pPr>
        <w:ind w:left="2288" w:hanging="360"/>
      </w:pPr>
      <w:rPr>
        <w:rFonts w:hint="default"/>
        <w:lang w:val="tr-TR" w:eastAsia="en-US" w:bidi="ar-SA"/>
      </w:rPr>
    </w:lvl>
    <w:lvl w:ilvl="2" w:tplc="1526906A">
      <w:numFmt w:val="bullet"/>
      <w:lvlText w:val="•"/>
      <w:lvlJc w:val="left"/>
      <w:pPr>
        <w:ind w:left="3056" w:hanging="360"/>
      </w:pPr>
      <w:rPr>
        <w:rFonts w:hint="default"/>
        <w:lang w:val="tr-TR" w:eastAsia="en-US" w:bidi="ar-SA"/>
      </w:rPr>
    </w:lvl>
    <w:lvl w:ilvl="3" w:tplc="A5E23936">
      <w:numFmt w:val="bullet"/>
      <w:lvlText w:val="•"/>
      <w:lvlJc w:val="left"/>
      <w:pPr>
        <w:ind w:left="3824" w:hanging="360"/>
      </w:pPr>
      <w:rPr>
        <w:rFonts w:hint="default"/>
        <w:lang w:val="tr-TR" w:eastAsia="en-US" w:bidi="ar-SA"/>
      </w:rPr>
    </w:lvl>
    <w:lvl w:ilvl="4" w:tplc="3950FFDA">
      <w:numFmt w:val="bullet"/>
      <w:lvlText w:val="•"/>
      <w:lvlJc w:val="left"/>
      <w:pPr>
        <w:ind w:left="4592" w:hanging="360"/>
      </w:pPr>
      <w:rPr>
        <w:rFonts w:hint="default"/>
        <w:lang w:val="tr-TR" w:eastAsia="en-US" w:bidi="ar-SA"/>
      </w:rPr>
    </w:lvl>
    <w:lvl w:ilvl="5" w:tplc="1046C65C">
      <w:numFmt w:val="bullet"/>
      <w:lvlText w:val="•"/>
      <w:lvlJc w:val="left"/>
      <w:pPr>
        <w:ind w:left="5360" w:hanging="360"/>
      </w:pPr>
      <w:rPr>
        <w:rFonts w:hint="default"/>
        <w:lang w:val="tr-TR" w:eastAsia="en-US" w:bidi="ar-SA"/>
      </w:rPr>
    </w:lvl>
    <w:lvl w:ilvl="6" w:tplc="49B6312C">
      <w:numFmt w:val="bullet"/>
      <w:lvlText w:val="•"/>
      <w:lvlJc w:val="left"/>
      <w:pPr>
        <w:ind w:left="6128" w:hanging="360"/>
      </w:pPr>
      <w:rPr>
        <w:rFonts w:hint="default"/>
        <w:lang w:val="tr-TR" w:eastAsia="en-US" w:bidi="ar-SA"/>
      </w:rPr>
    </w:lvl>
    <w:lvl w:ilvl="7" w:tplc="CE0C3CBE">
      <w:numFmt w:val="bullet"/>
      <w:lvlText w:val="•"/>
      <w:lvlJc w:val="left"/>
      <w:pPr>
        <w:ind w:left="6896" w:hanging="360"/>
      </w:pPr>
      <w:rPr>
        <w:rFonts w:hint="default"/>
        <w:lang w:val="tr-TR" w:eastAsia="en-US" w:bidi="ar-SA"/>
      </w:rPr>
    </w:lvl>
    <w:lvl w:ilvl="8" w:tplc="93407CC8">
      <w:numFmt w:val="bullet"/>
      <w:lvlText w:val="•"/>
      <w:lvlJc w:val="left"/>
      <w:pPr>
        <w:ind w:left="7664" w:hanging="360"/>
      </w:pPr>
      <w:rPr>
        <w:rFonts w:hint="default"/>
        <w:lang w:val="tr-TR" w:eastAsia="en-US" w:bidi="ar-SA"/>
      </w:rPr>
    </w:lvl>
  </w:abstractNum>
  <w:abstractNum w:abstractNumId="1">
    <w:nsid w:val="56565CCE"/>
    <w:multiLevelType w:val="hybridMultilevel"/>
    <w:tmpl w:val="41B652D0"/>
    <w:lvl w:ilvl="0" w:tplc="5728FD6C">
      <w:start w:val="2"/>
      <w:numFmt w:val="decimal"/>
      <w:lvlText w:val="%1."/>
      <w:lvlJc w:val="left"/>
      <w:pPr>
        <w:ind w:left="1514" w:hanging="360"/>
      </w:pPr>
      <w:rPr>
        <w:rFonts w:ascii="Times New Roman" w:eastAsia="Times New Roman" w:hAnsi="Times New Roman" w:cs="Times New Roman" w:hint="default"/>
        <w:w w:val="100"/>
        <w:sz w:val="22"/>
        <w:szCs w:val="22"/>
        <w:lang w:val="tr-TR" w:eastAsia="en-US" w:bidi="ar-SA"/>
      </w:rPr>
    </w:lvl>
    <w:lvl w:ilvl="1" w:tplc="C8726AFC">
      <w:numFmt w:val="bullet"/>
      <w:lvlText w:val="•"/>
      <w:lvlJc w:val="left"/>
      <w:pPr>
        <w:ind w:left="2288" w:hanging="360"/>
      </w:pPr>
      <w:rPr>
        <w:rFonts w:hint="default"/>
        <w:lang w:val="tr-TR" w:eastAsia="en-US" w:bidi="ar-SA"/>
      </w:rPr>
    </w:lvl>
    <w:lvl w:ilvl="2" w:tplc="C7DCEA68">
      <w:numFmt w:val="bullet"/>
      <w:lvlText w:val="•"/>
      <w:lvlJc w:val="left"/>
      <w:pPr>
        <w:ind w:left="3056" w:hanging="360"/>
      </w:pPr>
      <w:rPr>
        <w:rFonts w:hint="default"/>
        <w:lang w:val="tr-TR" w:eastAsia="en-US" w:bidi="ar-SA"/>
      </w:rPr>
    </w:lvl>
    <w:lvl w:ilvl="3" w:tplc="227E9F18">
      <w:numFmt w:val="bullet"/>
      <w:lvlText w:val="•"/>
      <w:lvlJc w:val="left"/>
      <w:pPr>
        <w:ind w:left="3824" w:hanging="360"/>
      </w:pPr>
      <w:rPr>
        <w:rFonts w:hint="default"/>
        <w:lang w:val="tr-TR" w:eastAsia="en-US" w:bidi="ar-SA"/>
      </w:rPr>
    </w:lvl>
    <w:lvl w:ilvl="4" w:tplc="DA08E228">
      <w:numFmt w:val="bullet"/>
      <w:lvlText w:val="•"/>
      <w:lvlJc w:val="left"/>
      <w:pPr>
        <w:ind w:left="4592" w:hanging="360"/>
      </w:pPr>
      <w:rPr>
        <w:rFonts w:hint="default"/>
        <w:lang w:val="tr-TR" w:eastAsia="en-US" w:bidi="ar-SA"/>
      </w:rPr>
    </w:lvl>
    <w:lvl w:ilvl="5" w:tplc="AF7CD4AC">
      <w:numFmt w:val="bullet"/>
      <w:lvlText w:val="•"/>
      <w:lvlJc w:val="left"/>
      <w:pPr>
        <w:ind w:left="5360" w:hanging="360"/>
      </w:pPr>
      <w:rPr>
        <w:rFonts w:hint="default"/>
        <w:lang w:val="tr-TR" w:eastAsia="en-US" w:bidi="ar-SA"/>
      </w:rPr>
    </w:lvl>
    <w:lvl w:ilvl="6" w:tplc="4FD4D4E0">
      <w:numFmt w:val="bullet"/>
      <w:lvlText w:val="•"/>
      <w:lvlJc w:val="left"/>
      <w:pPr>
        <w:ind w:left="6128" w:hanging="360"/>
      </w:pPr>
      <w:rPr>
        <w:rFonts w:hint="default"/>
        <w:lang w:val="tr-TR" w:eastAsia="en-US" w:bidi="ar-SA"/>
      </w:rPr>
    </w:lvl>
    <w:lvl w:ilvl="7" w:tplc="32B01698">
      <w:numFmt w:val="bullet"/>
      <w:lvlText w:val="•"/>
      <w:lvlJc w:val="left"/>
      <w:pPr>
        <w:ind w:left="6896" w:hanging="360"/>
      </w:pPr>
      <w:rPr>
        <w:rFonts w:hint="default"/>
        <w:lang w:val="tr-TR" w:eastAsia="en-US" w:bidi="ar-SA"/>
      </w:rPr>
    </w:lvl>
    <w:lvl w:ilvl="8" w:tplc="2E76BA70">
      <w:numFmt w:val="bullet"/>
      <w:lvlText w:val="•"/>
      <w:lvlJc w:val="left"/>
      <w:pPr>
        <w:ind w:left="7664" w:hanging="360"/>
      </w:pPr>
      <w:rPr>
        <w:rFonts w:hint="default"/>
        <w:lang w:val="tr-TR"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106"/>
    <w:rsid w:val="00060E01"/>
    <w:rsid w:val="0006641E"/>
    <w:rsid w:val="000E79EC"/>
    <w:rsid w:val="001539B1"/>
    <w:rsid w:val="00232356"/>
    <w:rsid w:val="002A0F11"/>
    <w:rsid w:val="002A2457"/>
    <w:rsid w:val="00324C6B"/>
    <w:rsid w:val="003749E7"/>
    <w:rsid w:val="0046418F"/>
    <w:rsid w:val="00546048"/>
    <w:rsid w:val="006C08AD"/>
    <w:rsid w:val="007A3199"/>
    <w:rsid w:val="008423FA"/>
    <w:rsid w:val="0085407E"/>
    <w:rsid w:val="008D067B"/>
    <w:rsid w:val="008E6C74"/>
    <w:rsid w:val="008E7053"/>
    <w:rsid w:val="008F4106"/>
    <w:rsid w:val="009026A8"/>
    <w:rsid w:val="009156BD"/>
    <w:rsid w:val="009B6083"/>
    <w:rsid w:val="009F11A1"/>
    <w:rsid w:val="00A95D0D"/>
    <w:rsid w:val="00AE624A"/>
    <w:rsid w:val="00AF3FCC"/>
    <w:rsid w:val="00B91C14"/>
    <w:rsid w:val="00BA0FB7"/>
    <w:rsid w:val="00C1354B"/>
    <w:rsid w:val="00C67416"/>
    <w:rsid w:val="00C86572"/>
    <w:rsid w:val="00CB0E2F"/>
    <w:rsid w:val="00CD3467"/>
    <w:rsid w:val="00D707DE"/>
    <w:rsid w:val="00D87970"/>
    <w:rsid w:val="00DD0DB1"/>
    <w:rsid w:val="00DE6AE1"/>
    <w:rsid w:val="00E11E74"/>
    <w:rsid w:val="00E16ABD"/>
    <w:rsid w:val="00E31056"/>
    <w:rsid w:val="00E94986"/>
    <w:rsid w:val="00F05145"/>
    <w:rsid w:val="00F5293D"/>
    <w:rsid w:val="00FA2F2A"/>
    <w:rsid w:val="00FA6010"/>
    <w:rsid w:val="00FE520F"/>
    <w:rsid w:val="00FF1D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F3FCC"/>
    <w:pPr>
      <w:widowControl w:val="0"/>
      <w:autoSpaceDE w:val="0"/>
      <w:autoSpaceDN w:val="0"/>
      <w:spacing w:after="0" w:line="240" w:lineRule="auto"/>
    </w:pPr>
    <w:rPr>
      <w:rFonts w:ascii="Times New Roman" w:eastAsia="Times New Roman" w:hAnsi="Times New Roman" w:cs="Times New Roman"/>
    </w:rPr>
  </w:style>
  <w:style w:type="paragraph" w:styleId="Balk1">
    <w:name w:val="heading 1"/>
    <w:basedOn w:val="Normal"/>
    <w:link w:val="Balk1Char"/>
    <w:uiPriority w:val="1"/>
    <w:qFormat/>
    <w:rsid w:val="00AF3FCC"/>
    <w:pPr>
      <w:ind w:left="1155"/>
      <w:outlineLvl w:val="0"/>
    </w:pPr>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1"/>
    <w:rsid w:val="00AF3FCC"/>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AF3FC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AF3FCC"/>
  </w:style>
  <w:style w:type="character" w:customStyle="1" w:styleId="GvdeMetniChar">
    <w:name w:val="Gövde Metni Char"/>
    <w:basedOn w:val="VarsaylanParagrafYazTipi"/>
    <w:link w:val="GvdeMetni"/>
    <w:uiPriority w:val="1"/>
    <w:rsid w:val="00AF3FCC"/>
    <w:rPr>
      <w:rFonts w:ascii="Times New Roman" w:eastAsia="Times New Roman" w:hAnsi="Times New Roman" w:cs="Times New Roman"/>
    </w:rPr>
  </w:style>
  <w:style w:type="paragraph" w:styleId="ListeParagraf">
    <w:name w:val="List Paragraph"/>
    <w:basedOn w:val="Normal"/>
    <w:uiPriority w:val="1"/>
    <w:qFormat/>
    <w:rsid w:val="00AF3FCC"/>
    <w:pPr>
      <w:spacing w:before="59"/>
      <w:ind w:left="2083" w:hanging="222"/>
      <w:jc w:val="both"/>
    </w:pPr>
  </w:style>
  <w:style w:type="paragraph" w:customStyle="1" w:styleId="TableParagraph">
    <w:name w:val="Table Paragraph"/>
    <w:basedOn w:val="Normal"/>
    <w:uiPriority w:val="1"/>
    <w:qFormat/>
    <w:rsid w:val="00AF3FCC"/>
  </w:style>
  <w:style w:type="paragraph" w:styleId="NormalWeb">
    <w:name w:val="Normal (Web)"/>
    <w:basedOn w:val="Normal"/>
    <w:uiPriority w:val="99"/>
    <w:semiHidden/>
    <w:unhideWhenUsed/>
    <w:rsid w:val="009026A8"/>
    <w:pPr>
      <w:widowControl/>
      <w:autoSpaceDE/>
      <w:autoSpaceDN/>
      <w:spacing w:before="100" w:beforeAutospacing="1" w:after="100" w:afterAutospacing="1"/>
    </w:pPr>
    <w:rPr>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F3FCC"/>
    <w:pPr>
      <w:widowControl w:val="0"/>
      <w:autoSpaceDE w:val="0"/>
      <w:autoSpaceDN w:val="0"/>
      <w:spacing w:after="0" w:line="240" w:lineRule="auto"/>
    </w:pPr>
    <w:rPr>
      <w:rFonts w:ascii="Times New Roman" w:eastAsia="Times New Roman" w:hAnsi="Times New Roman" w:cs="Times New Roman"/>
    </w:rPr>
  </w:style>
  <w:style w:type="paragraph" w:styleId="Balk1">
    <w:name w:val="heading 1"/>
    <w:basedOn w:val="Normal"/>
    <w:link w:val="Balk1Char"/>
    <w:uiPriority w:val="1"/>
    <w:qFormat/>
    <w:rsid w:val="00AF3FCC"/>
    <w:pPr>
      <w:ind w:left="1155"/>
      <w:outlineLvl w:val="0"/>
    </w:pPr>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1"/>
    <w:rsid w:val="00AF3FCC"/>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AF3FC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AF3FCC"/>
  </w:style>
  <w:style w:type="character" w:customStyle="1" w:styleId="GvdeMetniChar">
    <w:name w:val="Gövde Metni Char"/>
    <w:basedOn w:val="VarsaylanParagrafYazTipi"/>
    <w:link w:val="GvdeMetni"/>
    <w:uiPriority w:val="1"/>
    <w:rsid w:val="00AF3FCC"/>
    <w:rPr>
      <w:rFonts w:ascii="Times New Roman" w:eastAsia="Times New Roman" w:hAnsi="Times New Roman" w:cs="Times New Roman"/>
    </w:rPr>
  </w:style>
  <w:style w:type="paragraph" w:styleId="ListeParagraf">
    <w:name w:val="List Paragraph"/>
    <w:basedOn w:val="Normal"/>
    <w:uiPriority w:val="1"/>
    <w:qFormat/>
    <w:rsid w:val="00AF3FCC"/>
    <w:pPr>
      <w:spacing w:before="59"/>
      <w:ind w:left="2083" w:hanging="222"/>
      <w:jc w:val="both"/>
    </w:pPr>
  </w:style>
  <w:style w:type="paragraph" w:customStyle="1" w:styleId="TableParagraph">
    <w:name w:val="Table Paragraph"/>
    <w:basedOn w:val="Normal"/>
    <w:uiPriority w:val="1"/>
    <w:qFormat/>
    <w:rsid w:val="00AF3FCC"/>
  </w:style>
  <w:style w:type="paragraph" w:styleId="NormalWeb">
    <w:name w:val="Normal (Web)"/>
    <w:basedOn w:val="Normal"/>
    <w:uiPriority w:val="99"/>
    <w:semiHidden/>
    <w:unhideWhenUsed/>
    <w:rsid w:val="009026A8"/>
    <w:pPr>
      <w:widowControl/>
      <w:autoSpaceDE/>
      <w:autoSpaceDN/>
      <w:spacing w:before="100" w:beforeAutospacing="1" w:after="100" w:afterAutospacing="1"/>
    </w:pPr>
    <w:rPr>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617708">
      <w:bodyDiv w:val="1"/>
      <w:marLeft w:val="0"/>
      <w:marRight w:val="0"/>
      <w:marTop w:val="0"/>
      <w:marBottom w:val="0"/>
      <w:divBdr>
        <w:top w:val="none" w:sz="0" w:space="0" w:color="auto"/>
        <w:left w:val="none" w:sz="0" w:space="0" w:color="auto"/>
        <w:bottom w:val="none" w:sz="0" w:space="0" w:color="auto"/>
        <w:right w:val="none" w:sz="0" w:space="0" w:color="auto"/>
      </w:divBdr>
      <w:divsChild>
        <w:div w:id="1708488087">
          <w:marLeft w:val="0"/>
          <w:marRight w:val="0"/>
          <w:marTop w:val="0"/>
          <w:marBottom w:val="6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370</TotalTime>
  <Pages>11</Pages>
  <Words>2346</Words>
  <Characters>13374</Characters>
  <Application>Microsoft Office Word</Application>
  <DocSecurity>0</DocSecurity>
  <Lines>111</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Ozen Yaylagul Ustunel</dc:creator>
  <cp:keywords/>
  <dc:description/>
  <cp:lastModifiedBy>Ozen Yaylagul Ustunel</cp:lastModifiedBy>
  <cp:revision>53</cp:revision>
  <dcterms:created xsi:type="dcterms:W3CDTF">2021-10-20T05:34:00Z</dcterms:created>
  <dcterms:modified xsi:type="dcterms:W3CDTF">2021-11-04T11:13:00Z</dcterms:modified>
</cp:coreProperties>
</file>