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D55" w:rsidRPr="00A8407C" w:rsidRDefault="00D73D55" w:rsidP="00D73D55">
      <w:pPr>
        <w:spacing w:line="240" w:lineRule="auto"/>
        <w:jc w:val="both"/>
        <w:rPr>
          <w:rFonts w:ascii="Times New Roman" w:hAnsi="Times New Roman" w:cs="Times New Roman"/>
          <w:b/>
          <w:color w:val="FF0000"/>
          <w:sz w:val="44"/>
          <w:szCs w:val="44"/>
          <w:u w:val="single"/>
        </w:rPr>
      </w:pPr>
      <w:r w:rsidRPr="00A8407C">
        <w:rPr>
          <w:rFonts w:ascii="Times New Roman" w:hAnsi="Times New Roman" w:cs="Times New Roman"/>
          <w:b/>
          <w:color w:val="FF0000"/>
          <w:sz w:val="44"/>
          <w:szCs w:val="44"/>
          <w:u w:val="single"/>
        </w:rPr>
        <w:t>SPONSORLUK</w:t>
      </w:r>
    </w:p>
    <w:p w:rsidR="00D73D55" w:rsidRPr="00823D17" w:rsidRDefault="00D73D55" w:rsidP="00D73D55">
      <w:pPr>
        <w:spacing w:line="240" w:lineRule="auto"/>
        <w:jc w:val="both"/>
        <w:rPr>
          <w:rFonts w:ascii="Times New Roman" w:hAnsi="Times New Roman" w:cs="Times New Roman"/>
          <w:b/>
          <w:sz w:val="24"/>
          <w:szCs w:val="24"/>
          <w:u w:val="single"/>
        </w:rPr>
      </w:pPr>
      <w:r w:rsidRPr="00823D17">
        <w:rPr>
          <w:rFonts w:ascii="Times New Roman" w:hAnsi="Times New Roman" w:cs="Times New Roman"/>
          <w:b/>
          <w:sz w:val="24"/>
          <w:szCs w:val="24"/>
          <w:u w:val="single"/>
        </w:rPr>
        <w:t>Sponsorluk nedir?</w:t>
      </w:r>
    </w:p>
    <w:p w:rsidR="00D73D55" w:rsidRPr="00823D17" w:rsidRDefault="00D73D55" w:rsidP="00D73D55">
      <w:pPr>
        <w:pStyle w:val="Default"/>
        <w:jc w:val="both"/>
      </w:pPr>
      <w:r w:rsidRPr="00823D17">
        <w:t xml:space="preserve">Sponsorluk, bir kuruluşun belirlemiş olduğu hedeflere ulaşmak amacıyla </w:t>
      </w:r>
      <w:r w:rsidRPr="00823D17">
        <w:rPr>
          <w:b/>
        </w:rPr>
        <w:t>spor, kültür sanat ve sosyal alanlarda</w:t>
      </w:r>
      <w:r w:rsidRPr="00823D17">
        <w:t xml:space="preserve"> çeşitli kişi, kuruluş ve organizasyonlara aynî, nakdî veya başka türlü desteklerle yapılan tüm faaliyetlerin planlanması, uygulanması ve kontrol edilmesi süreçlerini kapsayan, </w:t>
      </w:r>
      <w:r w:rsidRPr="00823D17">
        <w:rPr>
          <w:b/>
        </w:rPr>
        <w:t>taraflar arasında karşılıklı olarak birbirine fayda sağlamaya yönelik olarak yapılan</w:t>
      </w:r>
      <w:r w:rsidRPr="00823D17">
        <w:t xml:space="preserve"> ticari bir iş anlaşmasıdır.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Buna göre </w:t>
      </w:r>
      <w:proofErr w:type="gramStart"/>
      <w:r w:rsidRPr="00823D17">
        <w:rPr>
          <w:rFonts w:ascii="Times New Roman" w:hAnsi="Times New Roman" w:cs="Times New Roman"/>
          <w:sz w:val="24"/>
          <w:szCs w:val="24"/>
        </w:rPr>
        <w:t>sponsorluğun</w:t>
      </w:r>
      <w:proofErr w:type="gramEnd"/>
      <w:r w:rsidRPr="00823D17">
        <w:rPr>
          <w:rFonts w:ascii="Times New Roman" w:hAnsi="Times New Roman" w:cs="Times New Roman"/>
          <w:sz w:val="24"/>
          <w:szCs w:val="24"/>
        </w:rPr>
        <w:t xml:space="preserve">, sponsorluğu yapan ve sponsorluğu yapılan iki taraf arasında olduğu, sponsorun yapmış olduğu destekten bir fayda sağlamak amacını taşıdığını, dolayısıyla da </w:t>
      </w:r>
      <w:r w:rsidRPr="00823D17">
        <w:rPr>
          <w:rFonts w:ascii="Times New Roman" w:hAnsi="Times New Roman" w:cs="Times New Roman"/>
          <w:b/>
          <w:sz w:val="24"/>
          <w:szCs w:val="24"/>
        </w:rPr>
        <w:t>sponsorluğun iki taraflı olarak bir fayda ilişkisine dayandığını</w:t>
      </w:r>
      <w:r w:rsidRPr="00823D17">
        <w:rPr>
          <w:rFonts w:ascii="Times New Roman" w:hAnsi="Times New Roman" w:cs="Times New Roman"/>
          <w:sz w:val="24"/>
          <w:szCs w:val="24"/>
        </w:rPr>
        <w:t xml:space="preserve">, önceden belirlenmiş kuruluş, ürün veya marka hedeflerini gerçekleştirmek için bir durum analizi yapılarak belirlenen hedeflere göre yapılacak faaliyetlerin tek </w:t>
      </w:r>
      <w:proofErr w:type="spellStart"/>
      <w:r w:rsidRPr="00823D17">
        <w:rPr>
          <w:rFonts w:ascii="Times New Roman" w:hAnsi="Times New Roman" w:cs="Times New Roman"/>
          <w:sz w:val="24"/>
          <w:szCs w:val="24"/>
        </w:rPr>
        <w:t>tek</w:t>
      </w:r>
      <w:proofErr w:type="spellEnd"/>
      <w:r w:rsidRPr="00823D17">
        <w:rPr>
          <w:rFonts w:ascii="Times New Roman" w:hAnsi="Times New Roman" w:cs="Times New Roman"/>
          <w:sz w:val="24"/>
          <w:szCs w:val="24"/>
        </w:rPr>
        <w:t xml:space="preserve"> planlanması, organize edilmesi, uygulanması ve faaliyet sonucunda elde edilecek sonuçların değerlendirilmesi sürecini de kapsadığını, hangi alanlarda ve ne şekilde sponsorluk yapılabileceğini ve tarafların karşılıklı çıkarlarını korumak amacıyla </w:t>
      </w:r>
      <w:r w:rsidRPr="00823D17">
        <w:rPr>
          <w:rFonts w:ascii="Times New Roman" w:hAnsi="Times New Roman" w:cs="Times New Roman"/>
          <w:b/>
          <w:sz w:val="24"/>
          <w:szCs w:val="24"/>
        </w:rPr>
        <w:t>yazılı bir anlaşmaya dayalı olarak</w:t>
      </w:r>
      <w:r w:rsidRPr="00823D17">
        <w:rPr>
          <w:rFonts w:ascii="Times New Roman" w:hAnsi="Times New Roman" w:cs="Times New Roman"/>
          <w:sz w:val="24"/>
          <w:szCs w:val="24"/>
        </w:rPr>
        <w:t xml:space="preserve"> sponsorluğun yapılabileceği ifade edilmektedir.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Sponsorluğu, </w:t>
      </w:r>
      <w:r w:rsidRPr="00823D17">
        <w:rPr>
          <w:rFonts w:ascii="Times New Roman" w:hAnsi="Times New Roman" w:cs="Times New Roman"/>
          <w:b/>
          <w:sz w:val="24"/>
          <w:szCs w:val="24"/>
          <w:u w:val="single"/>
        </w:rPr>
        <w:t>yardımseverlikten ve mesenlikten ayıran üç önemli özellikten</w:t>
      </w:r>
      <w:r w:rsidRPr="00823D17">
        <w:rPr>
          <w:rFonts w:ascii="Times New Roman" w:hAnsi="Times New Roman" w:cs="Times New Roman"/>
          <w:sz w:val="24"/>
          <w:szCs w:val="24"/>
        </w:rPr>
        <w:t xml:space="preserve"> söz edilebilir: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1-</w:t>
      </w:r>
      <w:proofErr w:type="gramStart"/>
      <w:r w:rsidRPr="00823D17">
        <w:rPr>
          <w:rFonts w:ascii="Times New Roman" w:hAnsi="Times New Roman" w:cs="Times New Roman"/>
          <w:sz w:val="24"/>
          <w:szCs w:val="24"/>
        </w:rPr>
        <w:t>Sponsor,tüm</w:t>
      </w:r>
      <w:proofErr w:type="gramEnd"/>
      <w:r w:rsidRPr="00823D17">
        <w:rPr>
          <w:rFonts w:ascii="Times New Roman" w:hAnsi="Times New Roman" w:cs="Times New Roman"/>
          <w:sz w:val="24"/>
          <w:szCs w:val="24"/>
        </w:rPr>
        <w:t xml:space="preserve"> yaptıklarına, </w:t>
      </w:r>
      <w:proofErr w:type="spellStart"/>
      <w:r w:rsidRPr="00823D17">
        <w:rPr>
          <w:rFonts w:ascii="Times New Roman" w:hAnsi="Times New Roman" w:cs="Times New Roman"/>
          <w:sz w:val="24"/>
          <w:szCs w:val="24"/>
        </w:rPr>
        <w:t>sponsore</w:t>
      </w:r>
      <w:proofErr w:type="spellEnd"/>
      <w:r w:rsidRPr="00823D17">
        <w:rPr>
          <w:rFonts w:ascii="Times New Roman" w:hAnsi="Times New Roman" w:cs="Times New Roman"/>
          <w:sz w:val="24"/>
          <w:szCs w:val="24"/>
        </w:rPr>
        <w:t xml:space="preserve"> edilenin de karşılık vermesini bekler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2-Sponsorluk faaliyetleri para, araç/gereç kazandırabileceği gibi hizmet olarak da geri dönebilir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3-Sponsor, verdiği desteğin, panolarda firma logosunun yer alması, kıyafetlerin üstüne baskı vb. yöntemlerle medyada açıklanmasını ister</w:t>
      </w:r>
    </w:p>
    <w:p w:rsidR="00D73D55" w:rsidRPr="00823D17" w:rsidRDefault="00D73D55" w:rsidP="00D73D55">
      <w:pPr>
        <w:spacing w:line="240" w:lineRule="auto"/>
        <w:jc w:val="both"/>
        <w:rPr>
          <w:rFonts w:ascii="Times New Roman" w:hAnsi="Times New Roman" w:cs="Times New Roman"/>
          <w:sz w:val="24"/>
          <w:szCs w:val="24"/>
        </w:rPr>
      </w:pP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Sponsorluk, halkla ilişkiler uygulamalarının içinde önemli bir yer tutan </w:t>
      </w:r>
      <w:r w:rsidRPr="00823D17">
        <w:rPr>
          <w:rFonts w:ascii="Times New Roman" w:hAnsi="Times New Roman" w:cs="Times New Roman"/>
          <w:b/>
          <w:sz w:val="24"/>
          <w:szCs w:val="24"/>
        </w:rPr>
        <w:t>etkinlik yönetimiyle çoğu zaman karıştırılmakla</w:t>
      </w:r>
      <w:r w:rsidRPr="00823D17">
        <w:rPr>
          <w:rFonts w:ascii="Times New Roman" w:hAnsi="Times New Roman" w:cs="Times New Roman"/>
          <w:sz w:val="24"/>
          <w:szCs w:val="24"/>
        </w:rPr>
        <w:t xml:space="preserve"> birlikte, sponsor olunan </w:t>
      </w:r>
      <w:proofErr w:type="gramStart"/>
      <w:r w:rsidRPr="00823D17">
        <w:rPr>
          <w:rFonts w:ascii="Times New Roman" w:hAnsi="Times New Roman" w:cs="Times New Roman"/>
          <w:sz w:val="24"/>
          <w:szCs w:val="24"/>
        </w:rPr>
        <w:t>etkinliğin  her</w:t>
      </w:r>
      <w:proofErr w:type="gramEnd"/>
      <w:r w:rsidRPr="00823D17">
        <w:rPr>
          <w:rFonts w:ascii="Times New Roman" w:hAnsi="Times New Roman" w:cs="Times New Roman"/>
          <w:sz w:val="24"/>
          <w:szCs w:val="24"/>
        </w:rPr>
        <w:t xml:space="preserve"> zaman sponsor tarafından gerçekleştirilmiyor olması, bu iki kavram arasındaki temel farklılıklardan biridir. Çünkü, her sponsorluk faaliyetinin bir etkinlik olmayacağı gibi her etkinliğe bir </w:t>
      </w:r>
      <w:proofErr w:type="gramStart"/>
      <w:r w:rsidRPr="00823D17">
        <w:rPr>
          <w:rFonts w:ascii="Times New Roman" w:hAnsi="Times New Roman" w:cs="Times New Roman"/>
          <w:sz w:val="24"/>
          <w:szCs w:val="24"/>
        </w:rPr>
        <w:t>sponsor</w:t>
      </w:r>
      <w:proofErr w:type="gramEnd"/>
      <w:r w:rsidRPr="00823D17">
        <w:rPr>
          <w:rFonts w:ascii="Times New Roman" w:hAnsi="Times New Roman" w:cs="Times New Roman"/>
          <w:sz w:val="24"/>
          <w:szCs w:val="24"/>
        </w:rPr>
        <w:t xml:space="preserve"> bulunması gerekmez.</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Ürün ya da kuruma </w:t>
      </w:r>
      <w:proofErr w:type="spellStart"/>
      <w:r w:rsidRPr="00823D17">
        <w:rPr>
          <w:rFonts w:ascii="Times New Roman" w:hAnsi="Times New Roman" w:cs="Times New Roman"/>
          <w:sz w:val="24"/>
          <w:szCs w:val="24"/>
        </w:rPr>
        <w:t>farkındalık</w:t>
      </w:r>
      <w:proofErr w:type="spellEnd"/>
      <w:r w:rsidRPr="00823D17">
        <w:rPr>
          <w:rFonts w:ascii="Times New Roman" w:hAnsi="Times New Roman" w:cs="Times New Roman"/>
          <w:sz w:val="24"/>
          <w:szCs w:val="24"/>
        </w:rPr>
        <w:t xml:space="preserve"> sağlaması ve pozitif algının oluşmasına katkıda bulunması, </w:t>
      </w:r>
      <w:r w:rsidRPr="00823D17">
        <w:rPr>
          <w:rFonts w:ascii="Times New Roman" w:hAnsi="Times New Roman" w:cs="Times New Roman"/>
          <w:b/>
          <w:sz w:val="24"/>
          <w:szCs w:val="24"/>
        </w:rPr>
        <w:t>sponsorluğun reklamla karıştırılmasına</w:t>
      </w:r>
      <w:r w:rsidRPr="00823D17">
        <w:rPr>
          <w:rFonts w:ascii="Times New Roman" w:hAnsi="Times New Roman" w:cs="Times New Roman"/>
          <w:sz w:val="24"/>
          <w:szCs w:val="24"/>
        </w:rPr>
        <w:t xml:space="preserve"> neden olurken, </w:t>
      </w:r>
      <w:r w:rsidRPr="00823D17">
        <w:rPr>
          <w:rFonts w:ascii="Times New Roman" w:hAnsi="Times New Roman" w:cs="Times New Roman"/>
          <w:b/>
          <w:sz w:val="24"/>
          <w:szCs w:val="24"/>
        </w:rPr>
        <w:t xml:space="preserve">reklam medyasının kontrol edilebilir olması özelliği, sponsorluğu reklamdan ayıran temel özelliklerden </w:t>
      </w:r>
      <w:proofErr w:type="gramStart"/>
      <w:r w:rsidRPr="00823D17">
        <w:rPr>
          <w:rFonts w:ascii="Times New Roman" w:hAnsi="Times New Roman" w:cs="Times New Roman"/>
          <w:b/>
          <w:sz w:val="24"/>
          <w:szCs w:val="24"/>
        </w:rPr>
        <w:t>biridir</w:t>
      </w:r>
      <w:r w:rsidRPr="00823D17">
        <w:rPr>
          <w:rFonts w:ascii="Times New Roman" w:hAnsi="Times New Roman" w:cs="Times New Roman"/>
          <w:sz w:val="24"/>
          <w:szCs w:val="24"/>
        </w:rPr>
        <w:t>.Çünkü</w:t>
      </w:r>
      <w:proofErr w:type="gramEnd"/>
      <w:r w:rsidRPr="00823D17">
        <w:rPr>
          <w:rFonts w:ascii="Times New Roman" w:hAnsi="Times New Roman" w:cs="Times New Roman"/>
          <w:sz w:val="24"/>
          <w:szCs w:val="24"/>
        </w:rPr>
        <w:t xml:space="preserve">, sponsorluğun ya da sponsor olunan etkinliğin reklamının yapılmasının söz konusu olmadığı sürece medya kontrolü olanaksızdır. Çoğu zaman reklama oranla daha düşük maliyetle gerçekleştirilebilmesi, reklam kalabalığından kurtulma şansının yüksek olması ve çoğu durumda vergi muafiyetine olanak tanıması, </w:t>
      </w:r>
      <w:proofErr w:type="gramStart"/>
      <w:r w:rsidRPr="00823D17">
        <w:rPr>
          <w:rFonts w:ascii="Times New Roman" w:hAnsi="Times New Roman" w:cs="Times New Roman"/>
          <w:sz w:val="24"/>
          <w:szCs w:val="24"/>
          <w:u w:val="single"/>
        </w:rPr>
        <w:t>sponsorluğun</w:t>
      </w:r>
      <w:proofErr w:type="gramEnd"/>
      <w:r w:rsidRPr="00823D17">
        <w:rPr>
          <w:rFonts w:ascii="Times New Roman" w:hAnsi="Times New Roman" w:cs="Times New Roman"/>
          <w:sz w:val="24"/>
          <w:szCs w:val="24"/>
          <w:u w:val="single"/>
        </w:rPr>
        <w:t xml:space="preserve"> yaygınlaşmasının temel nedenleri</w:t>
      </w:r>
      <w:r w:rsidRPr="00823D17">
        <w:rPr>
          <w:rFonts w:ascii="Times New Roman" w:hAnsi="Times New Roman" w:cs="Times New Roman"/>
          <w:sz w:val="24"/>
          <w:szCs w:val="24"/>
        </w:rPr>
        <w:t xml:space="preserve"> olarak anılabilir.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b/>
          <w:sz w:val="24"/>
          <w:szCs w:val="24"/>
        </w:rPr>
        <w:lastRenderedPageBreak/>
        <w:t>Sponsorlukla karıştırılan bir başka alan da kurumsal sosyal sorumluluktur.</w:t>
      </w:r>
      <w:r w:rsidRPr="00823D17">
        <w:rPr>
          <w:rFonts w:ascii="Times New Roman" w:hAnsi="Times New Roman" w:cs="Times New Roman"/>
          <w:sz w:val="24"/>
          <w:szCs w:val="24"/>
        </w:rPr>
        <w:t xml:space="preserve"> Sosyal sorumlulukta şirket yapmış olduğu herhangi bir faaliyette kendisini tanıtmak veya yersiz yere kendisini gösterme </w:t>
      </w:r>
      <w:proofErr w:type="gramStart"/>
      <w:r w:rsidRPr="00823D17">
        <w:rPr>
          <w:rFonts w:ascii="Times New Roman" w:hAnsi="Times New Roman" w:cs="Times New Roman"/>
          <w:sz w:val="24"/>
          <w:szCs w:val="24"/>
        </w:rPr>
        <w:t>imkanı</w:t>
      </w:r>
      <w:proofErr w:type="gramEnd"/>
      <w:r w:rsidRPr="00823D17">
        <w:rPr>
          <w:rFonts w:ascii="Times New Roman" w:hAnsi="Times New Roman" w:cs="Times New Roman"/>
          <w:sz w:val="24"/>
          <w:szCs w:val="24"/>
        </w:rPr>
        <w:t xml:space="preserve"> aramamasına rağmen, sponsorlukta, kuruluşun yapmış olduğu faaliyetlerde kendisini tanıtması esastır.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b/>
          <w:sz w:val="24"/>
          <w:szCs w:val="24"/>
        </w:rPr>
        <w:t>Alkollü içecekler ile sigara gibi reklamı yasak olan ürünler</w:t>
      </w:r>
      <w:r w:rsidRPr="00823D17">
        <w:rPr>
          <w:rFonts w:ascii="Times New Roman" w:hAnsi="Times New Roman" w:cs="Times New Roman"/>
          <w:sz w:val="24"/>
          <w:szCs w:val="24"/>
        </w:rPr>
        <w:t xml:space="preserve"> için en sık kullanılan iletişim yöntemlerinden biri olan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özellikle </w:t>
      </w:r>
      <w:r w:rsidRPr="00823D17">
        <w:rPr>
          <w:rFonts w:ascii="Times New Roman" w:hAnsi="Times New Roman" w:cs="Times New Roman"/>
          <w:b/>
          <w:sz w:val="24"/>
          <w:szCs w:val="24"/>
        </w:rPr>
        <w:t>petrol işletmeleri, bankalar, kimya endüstrisi</w:t>
      </w:r>
      <w:r w:rsidRPr="00823D17">
        <w:rPr>
          <w:rFonts w:ascii="Times New Roman" w:hAnsi="Times New Roman" w:cs="Times New Roman"/>
          <w:sz w:val="24"/>
          <w:szCs w:val="24"/>
        </w:rPr>
        <w:t xml:space="preserve"> gibi toplumsal güvene daha çok gereksinimi olan sektörler açısından da marka itibarının anahtarıdır.</w:t>
      </w:r>
    </w:p>
    <w:p w:rsidR="00D73D55" w:rsidRPr="00823D17" w:rsidRDefault="00D73D55" w:rsidP="00D73D55">
      <w:pPr>
        <w:spacing w:line="240" w:lineRule="auto"/>
        <w:jc w:val="both"/>
        <w:rPr>
          <w:rFonts w:ascii="Times New Roman" w:hAnsi="Times New Roman" w:cs="Times New Roman"/>
          <w:sz w:val="24"/>
          <w:szCs w:val="24"/>
        </w:rPr>
      </w:pPr>
    </w:p>
    <w:p w:rsidR="00D73D55" w:rsidRPr="00823D17" w:rsidRDefault="00D73D55" w:rsidP="00D73D55">
      <w:pPr>
        <w:spacing w:line="240" w:lineRule="auto"/>
        <w:jc w:val="both"/>
        <w:rPr>
          <w:rFonts w:ascii="Times New Roman" w:hAnsi="Times New Roman" w:cs="Times New Roman"/>
          <w:b/>
          <w:bCs/>
          <w:sz w:val="24"/>
          <w:szCs w:val="24"/>
        </w:rPr>
      </w:pPr>
      <w:r w:rsidRPr="00823D17">
        <w:rPr>
          <w:rFonts w:ascii="Times New Roman" w:hAnsi="Times New Roman" w:cs="Times New Roman"/>
          <w:b/>
          <w:bCs/>
          <w:sz w:val="24"/>
          <w:szCs w:val="24"/>
        </w:rPr>
        <w:t xml:space="preserve">Sponsorluk Yapılmasının Nedenleri </w:t>
      </w:r>
    </w:p>
    <w:p w:rsidR="00D73D55" w:rsidRPr="00823D17" w:rsidRDefault="00D73D55" w:rsidP="00D73D55">
      <w:pPr>
        <w:pStyle w:val="Default"/>
        <w:jc w:val="both"/>
      </w:pPr>
      <w:r w:rsidRPr="00823D17">
        <w:t xml:space="preserve">Sponsorluk yapan her kuruluşun yaptığı </w:t>
      </w:r>
      <w:proofErr w:type="gramStart"/>
      <w:r w:rsidRPr="00823D17">
        <w:t>sponsorluktan</w:t>
      </w:r>
      <w:proofErr w:type="gramEnd"/>
      <w:r w:rsidRPr="00823D17">
        <w:t xml:space="preserve"> belirli bir beklentisi vardır. Kuruluşlar benzer olayların </w:t>
      </w:r>
      <w:proofErr w:type="gramStart"/>
      <w:r w:rsidRPr="00823D17">
        <w:t>sponsorluğunu</w:t>
      </w:r>
      <w:proofErr w:type="gramEnd"/>
      <w:r w:rsidRPr="00823D17">
        <w:t xml:space="preserve"> farklı nedenlerle yapabilirler. Genel olarak </w:t>
      </w:r>
      <w:r w:rsidRPr="00823D17">
        <w:rPr>
          <w:b/>
        </w:rPr>
        <w:t>kuruluşlar imajlarını güçlendirmek, kurum kimliklerini yerleştirmek, halkın gözünde iyi bir kuruluş olarak algılanmak, faaliyette bulunduğu topluma katkıda bulunmak kuruluşun tanıtımını yapmak</w:t>
      </w:r>
      <w:r w:rsidRPr="00823D17">
        <w:t xml:space="preserve"> gibi nedenlerle </w:t>
      </w:r>
      <w:proofErr w:type="gramStart"/>
      <w:r w:rsidRPr="00823D17">
        <w:t>sponsorluk</w:t>
      </w:r>
      <w:proofErr w:type="gramEnd"/>
      <w:r w:rsidRPr="00823D17">
        <w:t xml:space="preserve"> faaliyetleri yapmaktadırlar. </w:t>
      </w:r>
    </w:p>
    <w:p w:rsidR="00D73D55" w:rsidRPr="00823D17" w:rsidRDefault="00D73D55" w:rsidP="00D73D55">
      <w:pPr>
        <w:pStyle w:val="Default"/>
        <w:jc w:val="both"/>
      </w:pPr>
    </w:p>
    <w:p w:rsidR="00D73D55" w:rsidRPr="00823D17" w:rsidRDefault="00D73D55" w:rsidP="00D73D55">
      <w:pPr>
        <w:pStyle w:val="Default"/>
        <w:jc w:val="both"/>
      </w:pPr>
      <w:r w:rsidRPr="00823D17">
        <w:rPr>
          <w:b/>
          <w:color w:val="FF0000"/>
        </w:rPr>
        <w:t>Örneğin</w:t>
      </w:r>
      <w:r w:rsidRPr="00823D17">
        <w:t xml:space="preserve"> sigara reklamlarının birçok ülkenin radyo ve televizyonlarında reklamlarının yasak olması nedeniyle sigara üreten bir şirketin yaptığı </w:t>
      </w:r>
      <w:proofErr w:type="gramStart"/>
      <w:r w:rsidRPr="00823D17">
        <w:t>sponsorluk</w:t>
      </w:r>
      <w:proofErr w:type="gramEnd"/>
      <w:r w:rsidRPr="00823D17">
        <w:t xml:space="preserve"> doğrudan reklamın yerine geçebilmektedir. Çok uluslu bir kuruluş </w:t>
      </w:r>
      <w:proofErr w:type="gramStart"/>
      <w:r w:rsidRPr="00823D17">
        <w:t>sponsorluğu</w:t>
      </w:r>
      <w:proofErr w:type="gramEnd"/>
      <w:r w:rsidRPr="00823D17">
        <w:t xml:space="preserve"> halkla ilişkiler aracı olarak kullanabilirken, bir başka kuruluş da örneğin olimpiyatların sponsorluğunu üstlenerek ismini "olimpiyat imajıyla ve mükemmellikle" birleştirme yoluna gidebilir. Sponsorluğun yapılma amaçlarını reklam, halkla ilişkiler ve pazarlama başlıkları altında toplamak mümkündür fakat yapılan herhangi bir </w:t>
      </w:r>
      <w:proofErr w:type="gramStart"/>
      <w:r w:rsidRPr="00823D17">
        <w:t>sponsorluk</w:t>
      </w:r>
      <w:proofErr w:type="gramEnd"/>
      <w:r w:rsidRPr="00823D17">
        <w:t xml:space="preserve"> faaliyeti sadece sponsorluğu yapanın reklam veya pazarlama amaçlarına hizmet etmez, aynı zamanda halkla ilişkiler amaçlarına da hizmet eder. Bu nedenle yapılan bir </w:t>
      </w:r>
      <w:proofErr w:type="gramStart"/>
      <w:r w:rsidRPr="00823D17">
        <w:t>sponsorluk</w:t>
      </w:r>
      <w:proofErr w:type="gramEnd"/>
      <w:r w:rsidRPr="00823D17">
        <w:t xml:space="preserve"> faaliyetinin amaçlarını kesin çizgilerle birbirinden ayırmak zordur. </w:t>
      </w:r>
    </w:p>
    <w:p w:rsidR="00D73D55" w:rsidRPr="00823D17" w:rsidRDefault="00D73D55" w:rsidP="00D73D55">
      <w:pPr>
        <w:pStyle w:val="Default"/>
        <w:jc w:val="both"/>
      </w:pPr>
    </w:p>
    <w:p w:rsidR="00D73D55" w:rsidRPr="00823D17" w:rsidRDefault="00D73D55" w:rsidP="00D73D55">
      <w:pPr>
        <w:pStyle w:val="Default"/>
        <w:jc w:val="both"/>
      </w:pPr>
      <w:r w:rsidRPr="00823D17">
        <w:rPr>
          <w:b/>
        </w:rPr>
        <w:t xml:space="preserve">Hangi amaçla yapılırsa yapılsın </w:t>
      </w:r>
      <w:proofErr w:type="gramStart"/>
      <w:r w:rsidRPr="00823D17">
        <w:rPr>
          <w:b/>
        </w:rPr>
        <w:t>sponsorlukta</w:t>
      </w:r>
      <w:proofErr w:type="gramEnd"/>
      <w:r w:rsidRPr="00823D17">
        <w:rPr>
          <w:b/>
        </w:rPr>
        <w:t xml:space="preserve"> temel amaç karşılıklı fayda elde etmektir</w:t>
      </w:r>
      <w:r w:rsidRPr="00823D17">
        <w:t xml:space="preserve">. Ülkeden ülkeye, sektörden sektöre farklılık gösteren </w:t>
      </w:r>
      <w:proofErr w:type="gramStart"/>
      <w:r w:rsidRPr="00823D17">
        <w:rPr>
          <w:b/>
          <w:u w:val="single"/>
        </w:rPr>
        <w:t>sponsorluk</w:t>
      </w:r>
      <w:proofErr w:type="gramEnd"/>
      <w:r w:rsidRPr="00823D17">
        <w:rPr>
          <w:b/>
          <w:u w:val="single"/>
        </w:rPr>
        <w:t xml:space="preserve"> faaliyetlerinin büyümesine etki eden faktörleri </w:t>
      </w:r>
      <w:r w:rsidRPr="00823D17">
        <w:t xml:space="preserve">şu şekilde sıralamamız mümkündür: </w:t>
      </w:r>
    </w:p>
    <w:p w:rsidR="00D73D55" w:rsidRPr="00823D17" w:rsidRDefault="00D73D55" w:rsidP="00D73D55">
      <w:pPr>
        <w:pStyle w:val="Default"/>
        <w:spacing w:after="6"/>
        <w:jc w:val="both"/>
      </w:pPr>
      <w:r w:rsidRPr="00823D17">
        <w:t xml:space="preserve">-Alkol, sigara ve ilaç reklamları üzerindeki kısıtlamalar, </w:t>
      </w:r>
    </w:p>
    <w:p w:rsidR="00D73D55" w:rsidRPr="00823D17" w:rsidRDefault="00D73D55" w:rsidP="00D73D55">
      <w:pPr>
        <w:pStyle w:val="Default"/>
        <w:spacing w:after="6"/>
        <w:jc w:val="both"/>
      </w:pPr>
      <w:r w:rsidRPr="00823D17">
        <w:t xml:space="preserve">-Medyadaki reklam fiyatlarının artması, </w:t>
      </w:r>
    </w:p>
    <w:p w:rsidR="00D73D55" w:rsidRPr="00823D17" w:rsidRDefault="00D73D55" w:rsidP="00D73D55">
      <w:pPr>
        <w:pStyle w:val="Default"/>
        <w:spacing w:after="6"/>
        <w:jc w:val="both"/>
      </w:pPr>
      <w:r w:rsidRPr="00823D17">
        <w:t xml:space="preserve">-İnsanların boş vakitlerinin artması, </w:t>
      </w:r>
    </w:p>
    <w:p w:rsidR="00D73D55" w:rsidRPr="00823D17" w:rsidRDefault="00D73D55" w:rsidP="00D73D55">
      <w:pPr>
        <w:pStyle w:val="Default"/>
        <w:jc w:val="both"/>
      </w:pPr>
      <w:r w:rsidRPr="00823D17">
        <w:t xml:space="preserve">-Sponsorluğu yapılan olayların daha çok kitle iletişim araçlarında yer alması, </w:t>
      </w:r>
    </w:p>
    <w:p w:rsidR="00D73D55" w:rsidRPr="00823D17" w:rsidRDefault="00D73D55" w:rsidP="00D73D55">
      <w:pPr>
        <w:pStyle w:val="Default"/>
        <w:jc w:val="both"/>
      </w:pPr>
      <w:r w:rsidRPr="00823D17">
        <w:t xml:space="preserve">-Geleneksel medyada özellikle televizyonda </w:t>
      </w:r>
      <w:proofErr w:type="gramStart"/>
      <w:r w:rsidRPr="00823D17">
        <w:t>zaping</w:t>
      </w:r>
      <w:proofErr w:type="gramEnd"/>
      <w:r w:rsidRPr="00823D17">
        <w:t xml:space="preserve"> yapma nedeniyle meydana gelen verimsizlikler. </w:t>
      </w:r>
    </w:p>
    <w:p w:rsidR="00D73D55" w:rsidRPr="00823D17" w:rsidRDefault="00D73D55" w:rsidP="00D73D55">
      <w:pPr>
        <w:pStyle w:val="Default"/>
        <w:jc w:val="both"/>
        <w:rPr>
          <w:u w:val="single"/>
        </w:rPr>
      </w:pPr>
    </w:p>
    <w:p w:rsidR="00D73D55" w:rsidRPr="00823D17" w:rsidRDefault="00D73D55" w:rsidP="00D73D55">
      <w:pPr>
        <w:pStyle w:val="Default"/>
        <w:jc w:val="both"/>
        <w:rPr>
          <w:b/>
          <w:u w:val="single"/>
        </w:rPr>
      </w:pPr>
      <w:r w:rsidRPr="00823D17">
        <w:rPr>
          <w:b/>
          <w:u w:val="single"/>
        </w:rPr>
        <w:t>Sponsorluğun yapılmasının nedenleri:</w:t>
      </w:r>
    </w:p>
    <w:p w:rsidR="00D73D55" w:rsidRPr="00823D17" w:rsidRDefault="00D73D55" w:rsidP="00D73D55">
      <w:pPr>
        <w:pStyle w:val="Default"/>
        <w:jc w:val="both"/>
      </w:pPr>
      <w:r w:rsidRPr="00823D17">
        <w:lastRenderedPageBreak/>
        <w:t xml:space="preserve"> </w:t>
      </w:r>
    </w:p>
    <w:p w:rsidR="00D73D55" w:rsidRPr="00823D17" w:rsidRDefault="00D73D55" w:rsidP="00D73D55">
      <w:pPr>
        <w:pStyle w:val="Default"/>
        <w:spacing w:after="131"/>
        <w:jc w:val="both"/>
      </w:pPr>
      <w:r w:rsidRPr="00823D17">
        <w:t xml:space="preserve"> Kurum kimliğinin tanınmasına ve pekişmesine katkıda bulunmak, </w:t>
      </w:r>
    </w:p>
    <w:p w:rsidR="00D73D55" w:rsidRPr="00823D17" w:rsidRDefault="00D73D55" w:rsidP="00D73D55">
      <w:pPr>
        <w:pStyle w:val="Default"/>
        <w:spacing w:after="131"/>
        <w:jc w:val="both"/>
      </w:pPr>
      <w:r w:rsidRPr="00823D17">
        <w:t xml:space="preserve"> Kuruluşun ismini hedef gruplara duyurmak, </w:t>
      </w:r>
    </w:p>
    <w:p w:rsidR="00D73D55" w:rsidRPr="00823D17" w:rsidRDefault="00D73D55" w:rsidP="00D73D55">
      <w:pPr>
        <w:pStyle w:val="Default"/>
        <w:spacing w:after="131"/>
        <w:jc w:val="both"/>
      </w:pPr>
      <w:r w:rsidRPr="00823D17">
        <w:t xml:space="preserve"> Kuruluşun tanıtımına katkıda bulunmak, </w:t>
      </w:r>
    </w:p>
    <w:p w:rsidR="00D73D55" w:rsidRPr="00823D17" w:rsidRDefault="00D73D55" w:rsidP="00D73D55">
      <w:pPr>
        <w:pStyle w:val="Default"/>
        <w:spacing w:after="131"/>
        <w:jc w:val="both"/>
      </w:pPr>
      <w:r w:rsidRPr="00823D17">
        <w:t xml:space="preserve"> Kurum imajını güçlendirmek, </w:t>
      </w:r>
    </w:p>
    <w:p w:rsidR="00D73D55" w:rsidRPr="00823D17" w:rsidRDefault="00D73D55" w:rsidP="00D73D55">
      <w:pPr>
        <w:pStyle w:val="Default"/>
        <w:spacing w:after="131"/>
        <w:jc w:val="both"/>
      </w:pPr>
      <w:r w:rsidRPr="00823D17">
        <w:t xml:space="preserve"> Kurum kültürünü geliştirmek, </w:t>
      </w:r>
    </w:p>
    <w:p w:rsidR="00D73D55" w:rsidRPr="00823D17" w:rsidRDefault="00D73D55" w:rsidP="00D73D55">
      <w:pPr>
        <w:pStyle w:val="Default"/>
        <w:spacing w:after="131"/>
        <w:jc w:val="both"/>
      </w:pPr>
      <w:r w:rsidRPr="00823D17">
        <w:t xml:space="preserve"> Topluma katkıda bulunarak halkın iyi niyetini kazanmak, </w:t>
      </w:r>
    </w:p>
    <w:p w:rsidR="00D73D55" w:rsidRPr="00823D17" w:rsidRDefault="00D73D55" w:rsidP="00D73D55">
      <w:pPr>
        <w:pStyle w:val="Default"/>
        <w:spacing w:after="131"/>
        <w:jc w:val="both"/>
      </w:pPr>
      <w:r w:rsidRPr="00823D17">
        <w:t xml:space="preserve"> Kurum içi iletişimi desteklemek, </w:t>
      </w:r>
    </w:p>
    <w:p w:rsidR="00D73D55" w:rsidRPr="00823D17" w:rsidRDefault="00D73D55" w:rsidP="00D73D55">
      <w:pPr>
        <w:pStyle w:val="Default"/>
        <w:spacing w:after="131"/>
        <w:jc w:val="both"/>
      </w:pPr>
      <w:r w:rsidRPr="00823D17">
        <w:t xml:space="preserve"> Personelin </w:t>
      </w:r>
      <w:proofErr w:type="gramStart"/>
      <w:r w:rsidRPr="00823D17">
        <w:t>motivasyonunu</w:t>
      </w:r>
      <w:proofErr w:type="gramEnd"/>
      <w:r w:rsidRPr="00823D17">
        <w:t xml:space="preserve"> ve kuruluşlarına karşı olan sadakatlerini artırmak, </w:t>
      </w:r>
    </w:p>
    <w:p w:rsidR="00D73D55" w:rsidRPr="00823D17" w:rsidRDefault="00D73D55" w:rsidP="00D73D55">
      <w:pPr>
        <w:pStyle w:val="Default"/>
        <w:spacing w:after="131"/>
        <w:jc w:val="both"/>
      </w:pPr>
      <w:r w:rsidRPr="00823D17">
        <w:t xml:space="preserve"> Kitle iletişim araçlarında yer almak, yeni bir ürünü tanıtmak, </w:t>
      </w:r>
    </w:p>
    <w:p w:rsidR="00D73D55" w:rsidRPr="00823D17" w:rsidRDefault="00D73D55" w:rsidP="00D73D55">
      <w:pPr>
        <w:pStyle w:val="Default"/>
        <w:jc w:val="both"/>
      </w:pPr>
      <w:r w:rsidRPr="00823D17">
        <w:t xml:space="preserve"> Satışları desteklemek ve çeşitli eğlence imkânları sunmak şeklinde sıralanmıştır. </w:t>
      </w:r>
    </w:p>
    <w:p w:rsidR="00D73D55" w:rsidRPr="00823D17" w:rsidRDefault="00D73D55" w:rsidP="00D73D55">
      <w:pPr>
        <w:pStyle w:val="Default"/>
        <w:jc w:val="both"/>
      </w:pP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Sponsorluğun yapılma nedenleri olarak sıralanan bu unsurların hepsini tek bir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vasıtasıyla gerçekleştirmek mümkün değildir. Sponsor kendisine seçmiş olduğu bir veya birkaç amacı gerçekleştirmek için o amaca uygun olabilecek bir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alanını ve faaliyetini seçmesi ve diğer iletişim araç ve yöntemleriyle sponsorluk faaliyetinin desteklenmesi gerekecektir. Aksi takdirde tek başına yapılan bir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faaliyetinden gerektiği gibi başarı elde edilemez.</w:t>
      </w:r>
    </w:p>
    <w:p w:rsidR="00D73D55" w:rsidRPr="00823D17" w:rsidRDefault="00D73D55" w:rsidP="00D73D55">
      <w:pPr>
        <w:spacing w:line="240" w:lineRule="auto"/>
        <w:jc w:val="both"/>
        <w:rPr>
          <w:rFonts w:ascii="Times New Roman" w:hAnsi="Times New Roman" w:cs="Times New Roman"/>
          <w:b/>
          <w:sz w:val="24"/>
          <w:szCs w:val="24"/>
          <w:u w:val="single"/>
        </w:rPr>
      </w:pPr>
      <w:r w:rsidRPr="00823D17">
        <w:rPr>
          <w:rFonts w:ascii="Times New Roman" w:hAnsi="Times New Roman" w:cs="Times New Roman"/>
          <w:sz w:val="24"/>
          <w:szCs w:val="24"/>
        </w:rPr>
        <w:t xml:space="preserve">Sponsorluğun günümüzde yükselen bir değer haline gelmesi ise, </w:t>
      </w:r>
      <w:r w:rsidRPr="00823D17">
        <w:rPr>
          <w:rFonts w:ascii="Times New Roman" w:hAnsi="Times New Roman" w:cs="Times New Roman"/>
          <w:b/>
          <w:sz w:val="24"/>
          <w:szCs w:val="24"/>
        </w:rPr>
        <w:t xml:space="preserve">işletmelere sağladığı vergi </w:t>
      </w:r>
      <w:proofErr w:type="spellStart"/>
      <w:r w:rsidRPr="00823D17">
        <w:rPr>
          <w:rFonts w:ascii="Times New Roman" w:hAnsi="Times New Roman" w:cs="Times New Roman"/>
          <w:b/>
          <w:sz w:val="24"/>
          <w:szCs w:val="24"/>
        </w:rPr>
        <w:t>mufiyeti</w:t>
      </w:r>
      <w:proofErr w:type="spellEnd"/>
      <w:r w:rsidRPr="00823D17">
        <w:rPr>
          <w:rFonts w:ascii="Times New Roman" w:hAnsi="Times New Roman" w:cs="Times New Roman"/>
          <w:b/>
          <w:sz w:val="24"/>
          <w:szCs w:val="24"/>
        </w:rPr>
        <w:t xml:space="preserve"> yanında, kurumlara toplumsal duyarlılıklarını kanıtlamak için önemli fırsatlar sunması</w:t>
      </w:r>
      <w:r w:rsidRPr="00823D17">
        <w:rPr>
          <w:rFonts w:ascii="Times New Roman" w:hAnsi="Times New Roman" w:cs="Times New Roman"/>
          <w:sz w:val="24"/>
          <w:szCs w:val="24"/>
        </w:rPr>
        <w:t>yla da yakından ilgilidir.</w:t>
      </w:r>
    </w:p>
    <w:p w:rsidR="00D73D55" w:rsidRPr="00823D17" w:rsidRDefault="00D73D55" w:rsidP="00D73D55">
      <w:pPr>
        <w:spacing w:line="240" w:lineRule="auto"/>
        <w:jc w:val="both"/>
        <w:rPr>
          <w:rFonts w:ascii="Times New Roman" w:hAnsi="Times New Roman" w:cs="Times New Roman"/>
          <w:b/>
          <w:sz w:val="24"/>
          <w:szCs w:val="24"/>
          <w:u w:val="single"/>
        </w:rPr>
      </w:pPr>
      <w:r w:rsidRPr="00823D17">
        <w:rPr>
          <w:rFonts w:ascii="Times New Roman" w:hAnsi="Times New Roman" w:cs="Times New Roman"/>
          <w:b/>
          <w:sz w:val="24"/>
          <w:szCs w:val="24"/>
          <w:u w:val="single"/>
        </w:rPr>
        <w:t>SPONSORULUĞUN GELİŞİMİ</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Eski çağlarda </w:t>
      </w:r>
      <w:r w:rsidRPr="00823D17">
        <w:rPr>
          <w:rFonts w:ascii="Times New Roman" w:hAnsi="Times New Roman" w:cs="Times New Roman"/>
          <w:b/>
          <w:sz w:val="24"/>
          <w:szCs w:val="24"/>
        </w:rPr>
        <w:t>soyluların ya da kraliyet ailelerinin, karşılık beklemeksizin bir kişi ya da etkinliği desteklemeleri</w:t>
      </w:r>
      <w:r w:rsidRPr="00823D17">
        <w:rPr>
          <w:rFonts w:ascii="Times New Roman" w:hAnsi="Times New Roman" w:cs="Times New Roman"/>
          <w:sz w:val="24"/>
          <w:szCs w:val="24"/>
        </w:rPr>
        <w:t xml:space="preserve">, </w:t>
      </w:r>
      <w:proofErr w:type="gramStart"/>
      <w:r w:rsidRPr="00823D17">
        <w:rPr>
          <w:rFonts w:ascii="Times New Roman" w:hAnsi="Times New Roman" w:cs="Times New Roman"/>
          <w:sz w:val="24"/>
          <w:szCs w:val="24"/>
        </w:rPr>
        <w:t>sponsorluğun</w:t>
      </w:r>
      <w:proofErr w:type="gramEnd"/>
      <w:r w:rsidRPr="00823D17">
        <w:rPr>
          <w:rFonts w:ascii="Times New Roman" w:hAnsi="Times New Roman" w:cs="Times New Roman"/>
          <w:sz w:val="24"/>
          <w:szCs w:val="24"/>
        </w:rPr>
        <w:t xml:space="preserve"> tarihsel gelişimi içindeki yerini ortaya koyar.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Tarihsel süreç içinde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soyluların ve saray dünyasının üstlendiği </w:t>
      </w:r>
      <w:r w:rsidRPr="00823D17">
        <w:rPr>
          <w:rFonts w:ascii="Times New Roman" w:hAnsi="Times New Roman" w:cs="Times New Roman"/>
          <w:b/>
          <w:sz w:val="24"/>
          <w:szCs w:val="24"/>
          <w:u w:val="single"/>
        </w:rPr>
        <w:t>’sanat destekleme’</w:t>
      </w:r>
      <w:r w:rsidRPr="00823D17">
        <w:rPr>
          <w:rFonts w:ascii="Times New Roman" w:hAnsi="Times New Roman" w:cs="Times New Roman"/>
          <w:sz w:val="24"/>
          <w:szCs w:val="24"/>
        </w:rPr>
        <w:t xml:space="preserve"> işlevidir. Roma İmparatoru Agustus’a, sanatçıyı koruma düşüncesini aşılayan yakın dostu ve danışmanı </w:t>
      </w:r>
      <w:proofErr w:type="spellStart"/>
      <w:r w:rsidRPr="00823D17">
        <w:rPr>
          <w:rFonts w:ascii="Times New Roman" w:hAnsi="Times New Roman" w:cs="Times New Roman"/>
          <w:sz w:val="24"/>
          <w:szCs w:val="24"/>
        </w:rPr>
        <w:t>Gaius</w:t>
      </w:r>
      <w:proofErr w:type="spellEnd"/>
      <w:r w:rsidRPr="00823D17">
        <w:rPr>
          <w:rFonts w:ascii="Times New Roman" w:hAnsi="Times New Roman" w:cs="Times New Roman"/>
          <w:sz w:val="24"/>
          <w:szCs w:val="24"/>
        </w:rPr>
        <w:t xml:space="preserve"> </w:t>
      </w:r>
      <w:proofErr w:type="spellStart"/>
      <w:r w:rsidRPr="00823D17">
        <w:rPr>
          <w:rFonts w:ascii="Times New Roman" w:hAnsi="Times New Roman" w:cs="Times New Roman"/>
          <w:sz w:val="24"/>
          <w:szCs w:val="24"/>
        </w:rPr>
        <w:t>Clinius</w:t>
      </w:r>
      <w:proofErr w:type="spellEnd"/>
      <w:r w:rsidRPr="00823D17">
        <w:rPr>
          <w:rFonts w:ascii="Times New Roman" w:hAnsi="Times New Roman" w:cs="Times New Roman"/>
          <w:sz w:val="24"/>
          <w:szCs w:val="24"/>
        </w:rPr>
        <w:t xml:space="preserve"> </w:t>
      </w:r>
      <w:proofErr w:type="spellStart"/>
      <w:r w:rsidRPr="00823D17">
        <w:rPr>
          <w:rFonts w:ascii="Times New Roman" w:hAnsi="Times New Roman" w:cs="Times New Roman"/>
          <w:sz w:val="24"/>
          <w:szCs w:val="24"/>
        </w:rPr>
        <w:t>Maecenas</w:t>
      </w:r>
      <w:proofErr w:type="spellEnd"/>
      <w:r w:rsidRPr="00823D17">
        <w:rPr>
          <w:rFonts w:ascii="Times New Roman" w:hAnsi="Times New Roman" w:cs="Times New Roman"/>
          <w:sz w:val="24"/>
          <w:szCs w:val="24"/>
        </w:rPr>
        <w:t xml:space="preserve"> sanat koruyuculuğunun isim babası olarak tarihte yerini alır.</w:t>
      </w:r>
    </w:p>
    <w:p w:rsidR="00D73D55" w:rsidRPr="00823D17" w:rsidRDefault="00D73D55" w:rsidP="00D73D55">
      <w:pPr>
        <w:spacing w:line="240" w:lineRule="auto"/>
        <w:jc w:val="both"/>
        <w:rPr>
          <w:rFonts w:ascii="Times New Roman" w:hAnsi="Times New Roman" w:cs="Times New Roman"/>
          <w:sz w:val="24"/>
          <w:szCs w:val="24"/>
        </w:rPr>
      </w:pPr>
      <w:proofErr w:type="spellStart"/>
      <w:r w:rsidRPr="00823D17">
        <w:rPr>
          <w:rFonts w:ascii="Times New Roman" w:hAnsi="Times New Roman" w:cs="Times New Roman"/>
          <w:sz w:val="24"/>
          <w:szCs w:val="24"/>
        </w:rPr>
        <w:lastRenderedPageBreak/>
        <w:t>Maecenas’ın</w:t>
      </w:r>
      <w:proofErr w:type="spellEnd"/>
      <w:r w:rsidRPr="00823D17">
        <w:rPr>
          <w:rFonts w:ascii="Times New Roman" w:hAnsi="Times New Roman" w:cs="Times New Roman"/>
          <w:sz w:val="24"/>
          <w:szCs w:val="24"/>
        </w:rPr>
        <w:t xml:space="preserve"> adına bağlı olarak, sanatı ve sanatçıyı koruyanlara </w:t>
      </w:r>
      <w:r w:rsidRPr="00823D17">
        <w:rPr>
          <w:rFonts w:ascii="Times New Roman" w:hAnsi="Times New Roman" w:cs="Times New Roman"/>
          <w:b/>
          <w:sz w:val="24"/>
          <w:szCs w:val="24"/>
        </w:rPr>
        <w:t>mesen</w:t>
      </w:r>
      <w:r w:rsidRPr="00823D17">
        <w:rPr>
          <w:rFonts w:ascii="Times New Roman" w:hAnsi="Times New Roman" w:cs="Times New Roman"/>
          <w:sz w:val="24"/>
          <w:szCs w:val="24"/>
        </w:rPr>
        <w:t xml:space="preserve">, koruma için yapılan tüm çalışmalara da </w:t>
      </w:r>
      <w:r w:rsidRPr="00823D17">
        <w:rPr>
          <w:rFonts w:ascii="Times New Roman" w:hAnsi="Times New Roman" w:cs="Times New Roman"/>
          <w:b/>
          <w:sz w:val="24"/>
          <w:szCs w:val="24"/>
        </w:rPr>
        <w:t xml:space="preserve">mesenlik </w:t>
      </w:r>
      <w:r w:rsidRPr="00823D17">
        <w:rPr>
          <w:rFonts w:ascii="Times New Roman" w:hAnsi="Times New Roman" w:cs="Times New Roman"/>
          <w:sz w:val="24"/>
          <w:szCs w:val="24"/>
        </w:rPr>
        <w:t>denilir. Mesenlikte, mesenin yetenekli kişileri bularak, onların mali destek yoluyla tanınmalarını sağladıkları ve böylece kendi saygınlıklarını toplumda oluşturduklarını söylemek mümkündür.</w:t>
      </w:r>
    </w:p>
    <w:p w:rsidR="00D73D55" w:rsidRPr="00823D17" w:rsidRDefault="00D73D55" w:rsidP="00D73D55">
      <w:pPr>
        <w:pStyle w:val="Default"/>
        <w:jc w:val="both"/>
        <w:rPr>
          <w:b/>
          <w:u w:val="single"/>
        </w:rPr>
      </w:pPr>
      <w:r w:rsidRPr="00823D17">
        <w:t xml:space="preserve">Eski çağlardan beri yapılmakta olan </w:t>
      </w:r>
      <w:proofErr w:type="gramStart"/>
      <w:r w:rsidRPr="00823D17">
        <w:t>sponsorluk</w:t>
      </w:r>
      <w:proofErr w:type="gramEnd"/>
      <w:r w:rsidRPr="00823D17">
        <w:t xml:space="preserve"> faaliyetleri, ilk uygulanmaya başladığı dönemlerdeki amaçlarını, sanayileşmenin ve iletişim araçlarının gelişmesiyle birlikte değiştirmiş ve bunlara yeni amaçlar eklenmiştir. </w:t>
      </w:r>
      <w:r w:rsidRPr="00823D17">
        <w:rPr>
          <w:b/>
          <w:u w:val="single"/>
        </w:rPr>
        <w:t xml:space="preserve">Eskiden kralların, soyluların ve varlıklı aristokrat ailelerin ünlerinin yayılması dışında bir beklentileri olmadan yaptıkları destek faaliyetlerinin, günümüzde daha çok sayıda ticari kuruluşlarca ve daha çok beklenti içerisine girilerek yapıldığı görülmektedir.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Sponsorluk faaliyetleri günümüzün rekabete dayalı piyasa koşullarında kuruluşların çeşitli avantajlar elde etmek, varlıklarını sürdürmek ve hedeflerini gerçekleştirmek amacıyla yaptıkları iletişim faaliyetleri içerisinde, her geçen gün artan bir biçimde varlığını sürdürmektedir. Sponsorluk faaliyetlerinden, kuruluşların tüm iletişim politikaları içerisinde yer alan halkla ilişkiler, reklam, pazarlama ve satış geliştirme amaçlarını gerçekleştirmek ve bu amaçları desteklemek amacıyla yararlanılmaktadır</w:t>
      </w:r>
    </w:p>
    <w:p w:rsidR="00D73D55" w:rsidRPr="00823D17" w:rsidRDefault="00D73D55" w:rsidP="00D73D55">
      <w:pPr>
        <w:pStyle w:val="Default"/>
        <w:jc w:val="both"/>
      </w:pPr>
      <w:r w:rsidRPr="00823D17">
        <w:rPr>
          <w:color w:val="FF0000"/>
          <w:u w:val="single"/>
        </w:rPr>
        <w:t xml:space="preserve">Uygulamada bazı faaliyetlerin bağış olarak yapıldığı fakat yanlış bir biçimde </w:t>
      </w:r>
      <w:proofErr w:type="gramStart"/>
      <w:r w:rsidRPr="00823D17">
        <w:rPr>
          <w:color w:val="FF0000"/>
          <w:u w:val="single"/>
        </w:rPr>
        <w:t>sponsorluk</w:t>
      </w:r>
      <w:proofErr w:type="gramEnd"/>
      <w:r w:rsidRPr="00823D17">
        <w:rPr>
          <w:color w:val="FF0000"/>
          <w:u w:val="single"/>
        </w:rPr>
        <w:t xml:space="preserve"> olarak adlandırıldıkları görülmektedir.</w:t>
      </w:r>
      <w:r w:rsidRPr="00823D17">
        <w:t xml:space="preserve"> </w:t>
      </w:r>
      <w:r w:rsidRPr="00823D17">
        <w:rPr>
          <w:b/>
        </w:rPr>
        <w:t>Sponsorluğun esasında karşılıklı bir fayda beklentisi vardır, bağışta ise bu söz konusu değildir.</w:t>
      </w:r>
      <w:r w:rsidRPr="00823D17">
        <w:t xml:space="preserve"> Çünkü bağış, bağışı yapanla alan arasında olan ve herhangi bir karşılık beklenmeden yapılan bir uygulamadır; bağışı verenin tanıtım yapması söz konusu değildir. Desteklenen kişi veya kuruluştan herhangi bir karşılık beklenilmeden bağış yapılır. </w:t>
      </w:r>
    </w:p>
    <w:p w:rsidR="00D73D55" w:rsidRPr="00823D17" w:rsidRDefault="00D73D55" w:rsidP="00D73D55">
      <w:pPr>
        <w:spacing w:line="240" w:lineRule="auto"/>
        <w:jc w:val="both"/>
        <w:rPr>
          <w:rFonts w:ascii="Times New Roman" w:hAnsi="Times New Roman" w:cs="Times New Roman"/>
          <w:b/>
          <w:sz w:val="24"/>
          <w:szCs w:val="24"/>
        </w:rPr>
      </w:pPr>
      <w:r w:rsidRPr="00823D17">
        <w:rPr>
          <w:rFonts w:ascii="Times New Roman" w:hAnsi="Times New Roman" w:cs="Times New Roman"/>
          <w:sz w:val="24"/>
          <w:szCs w:val="24"/>
        </w:rPr>
        <w:t xml:space="preserve">Şirketlerin yapmış oldukları bağışları tanıtım amaçları için kullanmaları halinde yapılan bağışın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olarak adlandırılması gerekecektir. </w:t>
      </w:r>
      <w:r w:rsidRPr="00823D17">
        <w:rPr>
          <w:rFonts w:ascii="Times New Roman" w:hAnsi="Times New Roman" w:cs="Times New Roman"/>
          <w:b/>
          <w:sz w:val="24"/>
          <w:szCs w:val="24"/>
        </w:rPr>
        <w:t xml:space="preserve">Bunun yanında mesenlik ve bağışı daha çok kişiler, </w:t>
      </w:r>
      <w:proofErr w:type="gramStart"/>
      <w:r w:rsidRPr="00823D17">
        <w:rPr>
          <w:rFonts w:ascii="Times New Roman" w:hAnsi="Times New Roman" w:cs="Times New Roman"/>
          <w:b/>
          <w:sz w:val="24"/>
          <w:szCs w:val="24"/>
        </w:rPr>
        <w:t>sponsorluğu</w:t>
      </w:r>
      <w:proofErr w:type="gramEnd"/>
      <w:r w:rsidRPr="00823D17">
        <w:rPr>
          <w:rFonts w:ascii="Times New Roman" w:hAnsi="Times New Roman" w:cs="Times New Roman"/>
          <w:b/>
          <w:sz w:val="24"/>
          <w:szCs w:val="24"/>
        </w:rPr>
        <w:t xml:space="preserve"> ise kuruluşlar yapmakta ve verilen destek sponsorlukta açıkça duyurulmaktadır</w:t>
      </w:r>
    </w:p>
    <w:p w:rsidR="00D73D55" w:rsidRPr="00823D17" w:rsidRDefault="00D73D55" w:rsidP="00D73D55">
      <w:pPr>
        <w:spacing w:line="240" w:lineRule="auto"/>
        <w:jc w:val="both"/>
        <w:rPr>
          <w:rFonts w:ascii="Times New Roman" w:hAnsi="Times New Roman" w:cs="Times New Roman"/>
          <w:b/>
          <w:color w:val="FF0000"/>
          <w:sz w:val="24"/>
          <w:szCs w:val="24"/>
        </w:rPr>
      </w:pPr>
      <w:r w:rsidRPr="00823D17">
        <w:rPr>
          <w:rFonts w:ascii="Times New Roman" w:hAnsi="Times New Roman" w:cs="Times New Roman"/>
          <w:b/>
          <w:color w:val="FF0000"/>
          <w:sz w:val="24"/>
          <w:szCs w:val="24"/>
        </w:rPr>
        <w:t>SPONSORLUK VE HALKLA İLİŞKİLER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     Genel olarak, kurumsal iletişim boyutunda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halkla ilişkilerin bir uygulama alanı, bir iletişim aracı olarak değerlendirilir. Bunun nedeni ise, </w:t>
      </w:r>
      <w:proofErr w:type="gramStart"/>
      <w:r w:rsidRPr="00823D17">
        <w:rPr>
          <w:rFonts w:ascii="Times New Roman" w:hAnsi="Times New Roman" w:cs="Times New Roman"/>
          <w:b/>
          <w:sz w:val="24"/>
          <w:szCs w:val="24"/>
        </w:rPr>
        <w:t>sponsorluk</w:t>
      </w:r>
      <w:proofErr w:type="gramEnd"/>
      <w:r w:rsidRPr="00823D17">
        <w:rPr>
          <w:rFonts w:ascii="Times New Roman" w:hAnsi="Times New Roman" w:cs="Times New Roman"/>
          <w:b/>
          <w:sz w:val="24"/>
          <w:szCs w:val="24"/>
        </w:rPr>
        <w:t xml:space="preserve"> amaçlarının halkla ilişkilerle örtüşmesinden</w:t>
      </w:r>
      <w:r w:rsidRPr="00823D17">
        <w:rPr>
          <w:rFonts w:ascii="Times New Roman" w:hAnsi="Times New Roman" w:cs="Times New Roman"/>
          <w:sz w:val="24"/>
          <w:szCs w:val="24"/>
        </w:rPr>
        <w:t xml:space="preserve"> kaynaklanır.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Sponsorluk da, halkla ilişkiler gibi, toplumla yakın bir iletişim kurarak, hedef kitlede kuruma karşı güven duygusu yaratır, kurumun itibarını ve ününü sürdürmesine katkı sağlar. Sponsor olunan olay ya da etkinlikler çerçevesinde kurum aynı zamanda toplumsal sorumluluğunu da yerine getirmiş olur.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Kuruluş, halkla ilişkiler amaçlarına bağlı olarak,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faaliyeti ile yalnız kendisi için değil, içinde bulunduğu toplumun çıkarlarını gözettiğini ve toplum refahının yükselmesine katkıda bulunduğunu kanıtlar. </w:t>
      </w:r>
      <w:r w:rsidRPr="00823D17">
        <w:rPr>
          <w:rFonts w:ascii="Times New Roman" w:hAnsi="Times New Roman" w:cs="Times New Roman"/>
          <w:b/>
          <w:sz w:val="24"/>
          <w:szCs w:val="24"/>
        </w:rPr>
        <w:t xml:space="preserve">Halkla ilişkiler açısından, toplumsal sorumluluk bağlamında toplumun eğitim, sanat, kültür vb. gelişimine destek verme yükümlülüğünü </w:t>
      </w:r>
      <w:proofErr w:type="gramStart"/>
      <w:r w:rsidRPr="00823D17">
        <w:rPr>
          <w:rFonts w:ascii="Times New Roman" w:hAnsi="Times New Roman" w:cs="Times New Roman"/>
          <w:b/>
          <w:sz w:val="24"/>
          <w:szCs w:val="24"/>
        </w:rPr>
        <w:t>sponsorluk</w:t>
      </w:r>
      <w:proofErr w:type="gramEnd"/>
      <w:r w:rsidRPr="00823D17">
        <w:rPr>
          <w:rFonts w:ascii="Times New Roman" w:hAnsi="Times New Roman" w:cs="Times New Roman"/>
          <w:b/>
          <w:sz w:val="24"/>
          <w:szCs w:val="24"/>
        </w:rPr>
        <w:t xml:space="preserve"> yerine getirir</w:t>
      </w:r>
      <w:r w:rsidRPr="00823D17">
        <w:rPr>
          <w:rFonts w:ascii="Times New Roman" w:hAnsi="Times New Roman" w:cs="Times New Roman"/>
          <w:sz w:val="24"/>
          <w:szCs w:val="24"/>
        </w:rPr>
        <w:t>.</w:t>
      </w:r>
    </w:p>
    <w:p w:rsidR="00D73D55" w:rsidRPr="00823D17" w:rsidRDefault="00D73D55" w:rsidP="00D73D55">
      <w:pPr>
        <w:spacing w:line="240" w:lineRule="auto"/>
        <w:jc w:val="both"/>
        <w:rPr>
          <w:rFonts w:ascii="Times New Roman" w:hAnsi="Times New Roman" w:cs="Times New Roman"/>
          <w:b/>
          <w:bCs/>
          <w:color w:val="FF0000"/>
          <w:sz w:val="24"/>
          <w:szCs w:val="24"/>
          <w:u w:val="single"/>
        </w:rPr>
      </w:pPr>
      <w:r w:rsidRPr="00823D17">
        <w:rPr>
          <w:rFonts w:ascii="Times New Roman" w:hAnsi="Times New Roman" w:cs="Times New Roman"/>
          <w:b/>
          <w:bCs/>
          <w:color w:val="FF0000"/>
          <w:sz w:val="24"/>
          <w:szCs w:val="24"/>
          <w:u w:val="single"/>
        </w:rPr>
        <w:lastRenderedPageBreak/>
        <w:t>SPONSORLUĞUN HALKLA İLİŞKİLER AMAÇLARI</w:t>
      </w:r>
    </w:p>
    <w:p w:rsidR="00D73D55" w:rsidRPr="00823D17" w:rsidRDefault="00D73D55" w:rsidP="00D73D55">
      <w:pPr>
        <w:pStyle w:val="Default"/>
        <w:jc w:val="both"/>
      </w:pPr>
      <w:r w:rsidRPr="00823D17">
        <w:t xml:space="preserve">Kuruluşlar, kurum ve ürün imajını desteklemek, kurumsal kimliği yerleştirmek, hedef kitlede iyi niyet ve anlayışı oluşturmak gibi nedenlerle diğer iletişim yöntemlerine ek olarak </w:t>
      </w:r>
      <w:proofErr w:type="gramStart"/>
      <w:r w:rsidRPr="00823D17">
        <w:t>sponsorluk</w:t>
      </w:r>
      <w:proofErr w:type="gramEnd"/>
      <w:r w:rsidRPr="00823D17">
        <w:t xml:space="preserve"> üstlenmektedir. </w:t>
      </w:r>
    </w:p>
    <w:p w:rsidR="00D73D55" w:rsidRPr="00823D17" w:rsidRDefault="00D73D55" w:rsidP="00D73D55">
      <w:pPr>
        <w:pStyle w:val="Default"/>
        <w:jc w:val="both"/>
      </w:pPr>
      <w:r w:rsidRPr="00823D17">
        <w:rPr>
          <w:b/>
        </w:rPr>
        <w:t xml:space="preserve">Sponsorluk faaliyetleri, defalarca tekrarlanan </w:t>
      </w:r>
      <w:proofErr w:type="gramStart"/>
      <w:r w:rsidRPr="00823D17">
        <w:rPr>
          <w:b/>
        </w:rPr>
        <w:t>logo</w:t>
      </w:r>
      <w:proofErr w:type="gramEnd"/>
      <w:r w:rsidRPr="00823D17">
        <w:rPr>
          <w:b/>
        </w:rPr>
        <w:t>, kurumsal renk ve fiziksel görüntünün farkına varılmasına, kurumsal kimliğin tanınmasına ve yerleşmesine katkıda bulunmaktadır</w:t>
      </w:r>
      <w:r w:rsidRPr="00823D17">
        <w:t xml:space="preserve">. </w:t>
      </w:r>
    </w:p>
    <w:p w:rsidR="00D73D55" w:rsidRPr="00823D17" w:rsidRDefault="00D73D55" w:rsidP="00D73D55">
      <w:pPr>
        <w:pStyle w:val="Default"/>
        <w:jc w:val="both"/>
        <w:rPr>
          <w:color w:val="auto"/>
        </w:rPr>
      </w:pPr>
      <w:r w:rsidRPr="00823D17">
        <w:t xml:space="preserve">Özellikle halkla ilişkiler açısından değerlendirildiğinde, </w:t>
      </w:r>
      <w:proofErr w:type="gramStart"/>
      <w:r w:rsidRPr="00823D17">
        <w:t>sponsorluk</w:t>
      </w:r>
      <w:proofErr w:type="gramEnd"/>
      <w:r w:rsidRPr="00823D17">
        <w:t xml:space="preserve"> faaliyetleri, kurum veya kişilere sağlanan imkânlar nedeniyle, hedef kitle üzerinde iyi niyetin oluşturulmasında etkin </w:t>
      </w:r>
      <w:r w:rsidRPr="00823D17">
        <w:rPr>
          <w:color w:val="auto"/>
        </w:rPr>
        <w:t xml:space="preserve">rol oynamakta, uygulamalar medyanın dikkatini çekerek, medya ile ilişkileri güçlendirmektedir. </w:t>
      </w:r>
    </w:p>
    <w:p w:rsidR="00D73D55" w:rsidRPr="00823D17" w:rsidRDefault="00D73D55" w:rsidP="00D73D55">
      <w:pPr>
        <w:pStyle w:val="Default"/>
        <w:jc w:val="both"/>
        <w:rPr>
          <w:b/>
          <w:color w:val="auto"/>
        </w:rPr>
      </w:pPr>
      <w:r w:rsidRPr="00823D17">
        <w:rPr>
          <w:b/>
          <w:color w:val="auto"/>
        </w:rPr>
        <w:t xml:space="preserve">Sponsorluğun halkla ilişkiler açısından en önemli boyutu işletmelere eğitim, araştırma ve sanata destek vererek, toplumsal konulara duyarlılıklarını dile getirme imkânı sağlamasıdır. </w:t>
      </w:r>
    </w:p>
    <w:p w:rsidR="00D73D55" w:rsidRPr="00823D17" w:rsidRDefault="00D73D55" w:rsidP="00D73D55">
      <w:pPr>
        <w:pStyle w:val="Default"/>
        <w:jc w:val="both"/>
        <w:rPr>
          <w:color w:val="auto"/>
        </w:rPr>
      </w:pPr>
      <w:r w:rsidRPr="00823D17">
        <w:rPr>
          <w:b/>
          <w:color w:val="auto"/>
        </w:rPr>
        <w:t>Sponsorluktan bazen kurum bazen de ürün imajını desteklemek için yararlanılır.</w:t>
      </w:r>
      <w:r w:rsidRPr="00823D17">
        <w:rPr>
          <w:color w:val="auto"/>
        </w:rPr>
        <w:t xml:space="preserve"> Örneğin X markası sadece fotoğraf makinesi ve kamera değil, aynı zamanda ofis malzemeleri ürettiği konusunu üstlendiğini, </w:t>
      </w:r>
      <w:proofErr w:type="gramStart"/>
      <w:r w:rsidRPr="00823D17">
        <w:rPr>
          <w:color w:val="auto"/>
        </w:rPr>
        <w:t>sponsorluk</w:t>
      </w:r>
      <w:proofErr w:type="gramEnd"/>
      <w:r w:rsidRPr="00823D17">
        <w:rPr>
          <w:color w:val="auto"/>
        </w:rPr>
        <w:t xml:space="preserve"> sayesinde açıklığa kavuşturarak kurumsal imajını geliştirmiştir. Çok çeşitli ürün üreten işletmelerin, bu çeşitlilikleri </w:t>
      </w:r>
      <w:proofErr w:type="gramStart"/>
      <w:r w:rsidRPr="00823D17">
        <w:rPr>
          <w:color w:val="auto"/>
        </w:rPr>
        <w:t>sponsorluğa</w:t>
      </w:r>
      <w:proofErr w:type="gramEnd"/>
      <w:r w:rsidRPr="00823D17">
        <w:rPr>
          <w:color w:val="auto"/>
        </w:rPr>
        <w:t xml:space="preserve"> da yansımakta, kuruluşlar, Y firmasının yaptığı gibi ürettiği her bir ürün için müzik, sinema, sağlık, çevre hatta olimpiyatlar gibi çok farklı alanlarda sponsorluk üstlenmektedirler. </w:t>
      </w:r>
    </w:p>
    <w:p w:rsidR="00D73D55" w:rsidRPr="00823D17" w:rsidRDefault="00D73D55" w:rsidP="00D73D55">
      <w:pPr>
        <w:pStyle w:val="Default"/>
        <w:jc w:val="both"/>
        <w:rPr>
          <w:b/>
          <w:color w:val="auto"/>
          <w:u w:val="single"/>
        </w:rPr>
      </w:pPr>
    </w:p>
    <w:p w:rsidR="00D73D55" w:rsidRPr="00823D17" w:rsidRDefault="00D73D55" w:rsidP="00D73D55">
      <w:pPr>
        <w:pStyle w:val="Default"/>
        <w:jc w:val="both"/>
        <w:rPr>
          <w:b/>
          <w:color w:val="auto"/>
          <w:u w:val="single"/>
        </w:rPr>
      </w:pPr>
      <w:r w:rsidRPr="00823D17">
        <w:rPr>
          <w:b/>
          <w:color w:val="auto"/>
          <w:u w:val="single"/>
        </w:rPr>
        <w:t xml:space="preserve">Sponsorluğun halkla ilişkiler amaçları: </w:t>
      </w:r>
    </w:p>
    <w:p w:rsidR="00D73D55" w:rsidRPr="00823D17" w:rsidRDefault="00D73D55" w:rsidP="00D73D55">
      <w:pPr>
        <w:pStyle w:val="Default"/>
        <w:jc w:val="both"/>
        <w:rPr>
          <w:b/>
          <w:color w:val="auto"/>
          <w:u w:val="single"/>
        </w:rPr>
      </w:pPr>
    </w:p>
    <w:p w:rsidR="00D73D55" w:rsidRPr="00823D17" w:rsidRDefault="00D73D55" w:rsidP="00D73D55">
      <w:pPr>
        <w:pStyle w:val="Default"/>
        <w:spacing w:after="126"/>
        <w:jc w:val="both"/>
        <w:rPr>
          <w:color w:val="auto"/>
        </w:rPr>
      </w:pPr>
      <w:r w:rsidRPr="00823D17">
        <w:rPr>
          <w:color w:val="auto"/>
        </w:rPr>
        <w:t xml:space="preserve"> Kurum kimliğini pekiştirmek, </w:t>
      </w:r>
    </w:p>
    <w:p w:rsidR="00D73D55" w:rsidRPr="00823D17" w:rsidRDefault="00D73D55" w:rsidP="00D73D55">
      <w:pPr>
        <w:pStyle w:val="Default"/>
        <w:spacing w:after="126"/>
        <w:jc w:val="both"/>
        <w:rPr>
          <w:color w:val="auto"/>
        </w:rPr>
      </w:pPr>
      <w:r w:rsidRPr="00823D17">
        <w:rPr>
          <w:color w:val="auto"/>
        </w:rPr>
        <w:t xml:space="preserve"> Kuruluşun ismini hedef gruplara duyurmak, </w:t>
      </w:r>
    </w:p>
    <w:p w:rsidR="00D73D55" w:rsidRPr="00823D17" w:rsidRDefault="00D73D55" w:rsidP="00D73D55">
      <w:pPr>
        <w:pStyle w:val="Default"/>
        <w:spacing w:after="126"/>
        <w:jc w:val="both"/>
        <w:rPr>
          <w:color w:val="auto"/>
        </w:rPr>
      </w:pPr>
      <w:r w:rsidRPr="00823D17">
        <w:rPr>
          <w:color w:val="auto"/>
        </w:rPr>
        <w:t xml:space="preserve"> Kurum imajını pekiştirmek, </w:t>
      </w:r>
    </w:p>
    <w:p w:rsidR="00D73D55" w:rsidRPr="00823D17" w:rsidRDefault="00D73D55" w:rsidP="00D73D55">
      <w:pPr>
        <w:pStyle w:val="Default"/>
        <w:spacing w:after="126"/>
        <w:jc w:val="both"/>
        <w:rPr>
          <w:color w:val="auto"/>
        </w:rPr>
      </w:pPr>
      <w:r w:rsidRPr="00823D17">
        <w:rPr>
          <w:color w:val="auto"/>
        </w:rPr>
        <w:t xml:space="preserve"> Halkın iyi niyetini kazanmak, </w:t>
      </w:r>
    </w:p>
    <w:p w:rsidR="00D73D55" w:rsidRPr="00823D17" w:rsidRDefault="00D73D55" w:rsidP="00D73D55">
      <w:pPr>
        <w:pStyle w:val="Default"/>
        <w:spacing w:after="126"/>
        <w:jc w:val="both"/>
        <w:rPr>
          <w:color w:val="auto"/>
        </w:rPr>
      </w:pPr>
      <w:r w:rsidRPr="00823D17">
        <w:rPr>
          <w:color w:val="auto"/>
        </w:rPr>
        <w:t xml:space="preserve"> Medyanın ilgisini çekmek, </w:t>
      </w:r>
    </w:p>
    <w:p w:rsidR="00D73D55" w:rsidRPr="00823D17" w:rsidRDefault="00D73D55" w:rsidP="00D73D55">
      <w:pPr>
        <w:pStyle w:val="Default"/>
        <w:jc w:val="both"/>
        <w:rPr>
          <w:color w:val="auto"/>
        </w:rPr>
      </w:pPr>
      <w:r w:rsidRPr="00823D17">
        <w:rPr>
          <w:color w:val="auto"/>
        </w:rPr>
        <w:t xml:space="preserve"> Kurum içi ilişkileri geliştirmek ve eğlence imkânları oluşturmaktır. </w:t>
      </w:r>
    </w:p>
    <w:p w:rsidR="00D73D55" w:rsidRPr="00823D17" w:rsidRDefault="00D73D55" w:rsidP="00D73D55">
      <w:pPr>
        <w:spacing w:line="240" w:lineRule="auto"/>
        <w:jc w:val="both"/>
        <w:rPr>
          <w:rFonts w:ascii="Times New Roman" w:hAnsi="Times New Roman" w:cs="Times New Roman"/>
          <w:sz w:val="24"/>
          <w:szCs w:val="24"/>
        </w:rPr>
      </w:pPr>
    </w:p>
    <w:p w:rsidR="00D73D55" w:rsidRPr="00823D17" w:rsidRDefault="00D73D55" w:rsidP="00D73D55">
      <w:pPr>
        <w:spacing w:line="240" w:lineRule="auto"/>
        <w:jc w:val="both"/>
        <w:rPr>
          <w:rFonts w:ascii="Times New Roman" w:hAnsi="Times New Roman" w:cs="Times New Roman"/>
          <w:sz w:val="24"/>
          <w:szCs w:val="24"/>
        </w:rPr>
      </w:pPr>
    </w:p>
    <w:p w:rsidR="00D73D55" w:rsidRPr="00823D17" w:rsidRDefault="00D73D55" w:rsidP="00D73D55">
      <w:pPr>
        <w:spacing w:line="240" w:lineRule="auto"/>
        <w:jc w:val="both"/>
        <w:rPr>
          <w:rFonts w:ascii="Times New Roman" w:hAnsi="Times New Roman" w:cs="Times New Roman"/>
          <w:b/>
          <w:sz w:val="24"/>
          <w:szCs w:val="24"/>
          <w:u w:val="single"/>
        </w:rPr>
      </w:pPr>
      <w:proofErr w:type="gramStart"/>
      <w:r w:rsidRPr="00823D17">
        <w:rPr>
          <w:rFonts w:ascii="Times New Roman" w:hAnsi="Times New Roman" w:cs="Times New Roman"/>
          <w:b/>
          <w:sz w:val="24"/>
          <w:szCs w:val="24"/>
          <w:u w:val="single"/>
        </w:rPr>
        <w:t>SPONSORLUK  ÇEŞİTLERİ</w:t>
      </w:r>
      <w:proofErr w:type="gramEnd"/>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 xml:space="preserve">1- Spor </w:t>
      </w:r>
      <w:proofErr w:type="gramStart"/>
      <w:r w:rsidRPr="00823D17">
        <w:rPr>
          <w:rFonts w:ascii="Times New Roman" w:hAnsi="Times New Roman" w:cs="Times New Roman"/>
          <w:b/>
          <w:bCs/>
          <w:sz w:val="24"/>
          <w:szCs w:val="24"/>
          <w:u w:val="single"/>
        </w:rPr>
        <w:t>sponsorluğu</w:t>
      </w:r>
      <w:proofErr w:type="gramEnd"/>
      <w:r w:rsidRPr="00823D17">
        <w:rPr>
          <w:rFonts w:ascii="Times New Roman" w:hAnsi="Times New Roman" w:cs="Times New Roman"/>
          <w:b/>
          <w:bCs/>
          <w:sz w:val="24"/>
          <w:szCs w:val="24"/>
          <w:u w:val="single"/>
        </w:rPr>
        <w:t xml:space="preserve">: </w:t>
      </w:r>
    </w:p>
    <w:p w:rsidR="00D73D55" w:rsidRPr="00823D17" w:rsidRDefault="00D73D55" w:rsidP="00D73D55">
      <w:pPr>
        <w:spacing w:line="240" w:lineRule="auto"/>
        <w:jc w:val="both"/>
        <w:rPr>
          <w:rFonts w:ascii="Times New Roman" w:hAnsi="Times New Roman" w:cs="Times New Roman"/>
          <w:bCs/>
          <w:sz w:val="24"/>
          <w:szCs w:val="24"/>
        </w:rPr>
      </w:pPr>
      <w:r w:rsidRPr="00823D17">
        <w:rPr>
          <w:rFonts w:ascii="Times New Roman" w:hAnsi="Times New Roman" w:cs="Times New Roman"/>
          <w:bCs/>
          <w:sz w:val="24"/>
          <w:szCs w:val="24"/>
        </w:rPr>
        <w:lastRenderedPageBreak/>
        <w:t xml:space="preserve">Spor </w:t>
      </w:r>
      <w:proofErr w:type="gramStart"/>
      <w:r w:rsidRPr="00823D17">
        <w:rPr>
          <w:rFonts w:ascii="Times New Roman" w:hAnsi="Times New Roman" w:cs="Times New Roman"/>
          <w:bCs/>
          <w:sz w:val="24"/>
          <w:szCs w:val="24"/>
        </w:rPr>
        <w:t>sponsorluğu</w:t>
      </w:r>
      <w:proofErr w:type="gramEnd"/>
      <w:r w:rsidRPr="00823D17">
        <w:rPr>
          <w:rFonts w:ascii="Times New Roman" w:hAnsi="Times New Roman" w:cs="Times New Roman"/>
          <w:bCs/>
          <w:sz w:val="24"/>
          <w:szCs w:val="24"/>
        </w:rPr>
        <w:t xml:space="preserve">, günümüzde sponsorluk uygulamaları içinde önemli bir yer tutar. Sporun evrensel iletişimi sağlaması nedeniyle geniş hedef kitleye sahip olması, kurumların </w:t>
      </w:r>
      <w:proofErr w:type="gramStart"/>
      <w:r w:rsidRPr="00823D17">
        <w:rPr>
          <w:rFonts w:ascii="Times New Roman" w:hAnsi="Times New Roman" w:cs="Times New Roman"/>
          <w:bCs/>
          <w:sz w:val="24"/>
          <w:szCs w:val="24"/>
        </w:rPr>
        <w:t>sponsorluklarda</w:t>
      </w:r>
      <w:proofErr w:type="gramEnd"/>
      <w:r w:rsidRPr="00823D17">
        <w:rPr>
          <w:rFonts w:ascii="Times New Roman" w:hAnsi="Times New Roman" w:cs="Times New Roman"/>
          <w:bCs/>
          <w:sz w:val="24"/>
          <w:szCs w:val="24"/>
        </w:rPr>
        <w:t xml:space="preserve"> sporu tercih etme nedenleri arasındadır. Spor dalları arasında futbol, tenis, golf, yüzme, atletizm, basketbol, bisiklet, otomobil yarışları başlıca spor </w:t>
      </w:r>
      <w:proofErr w:type="gramStart"/>
      <w:r w:rsidRPr="00823D17">
        <w:rPr>
          <w:rFonts w:ascii="Times New Roman" w:hAnsi="Times New Roman" w:cs="Times New Roman"/>
          <w:bCs/>
          <w:sz w:val="24"/>
          <w:szCs w:val="24"/>
        </w:rPr>
        <w:t>sponsorlukları</w:t>
      </w:r>
      <w:proofErr w:type="gramEnd"/>
      <w:r w:rsidRPr="00823D17">
        <w:rPr>
          <w:rFonts w:ascii="Times New Roman" w:hAnsi="Times New Roman" w:cs="Times New Roman"/>
          <w:bCs/>
          <w:sz w:val="24"/>
          <w:szCs w:val="24"/>
        </w:rPr>
        <w:t xml:space="preserve"> örnekleridir.</w:t>
      </w: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 xml:space="preserve">2-Sanat Ve Kültür </w:t>
      </w:r>
      <w:proofErr w:type="gramStart"/>
      <w:r w:rsidRPr="00823D17">
        <w:rPr>
          <w:rFonts w:ascii="Times New Roman" w:hAnsi="Times New Roman" w:cs="Times New Roman"/>
          <w:b/>
          <w:bCs/>
          <w:sz w:val="24"/>
          <w:szCs w:val="24"/>
          <w:u w:val="single"/>
        </w:rPr>
        <w:t>Sponsorluğu :</w:t>
      </w:r>
      <w:proofErr w:type="gramEnd"/>
    </w:p>
    <w:p w:rsidR="00D73D55" w:rsidRPr="00823D17" w:rsidRDefault="00D73D55" w:rsidP="00D73D55">
      <w:pPr>
        <w:spacing w:line="240" w:lineRule="auto"/>
        <w:jc w:val="both"/>
        <w:rPr>
          <w:rFonts w:ascii="Times New Roman" w:hAnsi="Times New Roman" w:cs="Times New Roman"/>
          <w:bCs/>
          <w:sz w:val="24"/>
          <w:szCs w:val="24"/>
        </w:rPr>
      </w:pPr>
      <w:r w:rsidRPr="00823D17">
        <w:rPr>
          <w:rFonts w:ascii="Times New Roman" w:hAnsi="Times New Roman" w:cs="Times New Roman"/>
          <w:bCs/>
          <w:sz w:val="24"/>
          <w:szCs w:val="24"/>
        </w:rPr>
        <w:t xml:space="preserve">Spordan sonra en fazla </w:t>
      </w:r>
      <w:proofErr w:type="gramStart"/>
      <w:r w:rsidRPr="00823D17">
        <w:rPr>
          <w:rFonts w:ascii="Times New Roman" w:hAnsi="Times New Roman" w:cs="Times New Roman"/>
          <w:bCs/>
          <w:sz w:val="24"/>
          <w:szCs w:val="24"/>
        </w:rPr>
        <w:t>sponsorluk</w:t>
      </w:r>
      <w:proofErr w:type="gramEnd"/>
      <w:r w:rsidRPr="00823D17">
        <w:rPr>
          <w:rFonts w:ascii="Times New Roman" w:hAnsi="Times New Roman" w:cs="Times New Roman"/>
          <w:bCs/>
          <w:sz w:val="24"/>
          <w:szCs w:val="24"/>
        </w:rPr>
        <w:t xml:space="preserve"> yatırımı sanat ve kültür alanlarına yapılır. Sanat ve kültür </w:t>
      </w:r>
      <w:proofErr w:type="gramStart"/>
      <w:r w:rsidRPr="00823D17">
        <w:rPr>
          <w:rFonts w:ascii="Times New Roman" w:hAnsi="Times New Roman" w:cs="Times New Roman"/>
          <w:bCs/>
          <w:sz w:val="24"/>
          <w:szCs w:val="24"/>
        </w:rPr>
        <w:t>sponsorluğu</w:t>
      </w:r>
      <w:proofErr w:type="gramEnd"/>
      <w:r w:rsidRPr="00823D17">
        <w:rPr>
          <w:rFonts w:ascii="Times New Roman" w:hAnsi="Times New Roman" w:cs="Times New Roman"/>
          <w:bCs/>
          <w:sz w:val="24"/>
          <w:szCs w:val="24"/>
        </w:rPr>
        <w:t xml:space="preserve"> müzik, opera, bale, tiyatro, resim, fotoğraf ve edebiyat gibi alanlar yanında bu alanda emek veren sanatçılar da kapsamına alır.</w:t>
      </w: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3-Eğitim / Sağlık / Çevre Sponsorluğu:</w:t>
      </w:r>
    </w:p>
    <w:p w:rsidR="00D73D55" w:rsidRPr="00823D17" w:rsidRDefault="00D73D55" w:rsidP="00D73D55">
      <w:pPr>
        <w:spacing w:line="240" w:lineRule="auto"/>
        <w:jc w:val="both"/>
        <w:rPr>
          <w:rFonts w:ascii="Times New Roman" w:hAnsi="Times New Roman" w:cs="Times New Roman"/>
          <w:bCs/>
          <w:sz w:val="24"/>
          <w:szCs w:val="24"/>
        </w:rPr>
      </w:pPr>
      <w:r w:rsidRPr="00823D17">
        <w:rPr>
          <w:rFonts w:ascii="Times New Roman" w:hAnsi="Times New Roman" w:cs="Times New Roman"/>
          <w:bCs/>
          <w:sz w:val="24"/>
          <w:szCs w:val="24"/>
        </w:rPr>
        <w:t xml:space="preserve">Eğitim, sağlık ve çevre konularını kapsayan </w:t>
      </w:r>
      <w:proofErr w:type="gramStart"/>
      <w:r w:rsidRPr="00823D17">
        <w:rPr>
          <w:rFonts w:ascii="Times New Roman" w:hAnsi="Times New Roman" w:cs="Times New Roman"/>
          <w:bCs/>
          <w:sz w:val="24"/>
          <w:szCs w:val="24"/>
        </w:rPr>
        <w:t>sponsorluk</w:t>
      </w:r>
      <w:proofErr w:type="gramEnd"/>
      <w:r w:rsidRPr="00823D17">
        <w:rPr>
          <w:rFonts w:ascii="Times New Roman" w:hAnsi="Times New Roman" w:cs="Times New Roman"/>
          <w:bCs/>
          <w:sz w:val="24"/>
          <w:szCs w:val="24"/>
        </w:rPr>
        <w:t xml:space="preserve">, çoğunlukla hayırsever faaliyetler olarak değerlendirilebilir. Bunun nedeni, bu </w:t>
      </w:r>
      <w:proofErr w:type="gramStart"/>
      <w:r w:rsidRPr="00823D17">
        <w:rPr>
          <w:rFonts w:ascii="Times New Roman" w:hAnsi="Times New Roman" w:cs="Times New Roman"/>
          <w:bCs/>
          <w:sz w:val="24"/>
          <w:szCs w:val="24"/>
        </w:rPr>
        <w:t>sponsorluk</w:t>
      </w:r>
      <w:proofErr w:type="gramEnd"/>
      <w:r w:rsidRPr="00823D17">
        <w:rPr>
          <w:rFonts w:ascii="Times New Roman" w:hAnsi="Times New Roman" w:cs="Times New Roman"/>
          <w:bCs/>
          <w:sz w:val="24"/>
          <w:szCs w:val="24"/>
        </w:rPr>
        <w:t xml:space="preserve"> türlerinin toplumsal sorumluluk bilincini daha yoğun yansıtmalarıdır.</w:t>
      </w: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 xml:space="preserve">4-Macera/seyahat </w:t>
      </w:r>
      <w:proofErr w:type="gramStart"/>
      <w:r w:rsidRPr="00823D17">
        <w:rPr>
          <w:rFonts w:ascii="Times New Roman" w:hAnsi="Times New Roman" w:cs="Times New Roman"/>
          <w:b/>
          <w:bCs/>
          <w:sz w:val="24"/>
          <w:szCs w:val="24"/>
          <w:u w:val="single"/>
        </w:rPr>
        <w:t>sponsorluğu</w:t>
      </w:r>
      <w:proofErr w:type="gramEnd"/>
      <w:r w:rsidRPr="00823D17">
        <w:rPr>
          <w:rFonts w:ascii="Times New Roman" w:hAnsi="Times New Roman" w:cs="Times New Roman"/>
          <w:b/>
          <w:bCs/>
          <w:sz w:val="24"/>
          <w:szCs w:val="24"/>
          <w:u w:val="single"/>
        </w:rPr>
        <w:t>:</w:t>
      </w:r>
    </w:p>
    <w:p w:rsidR="00D73D55" w:rsidRPr="00823D17" w:rsidRDefault="00D73D55" w:rsidP="00D73D55">
      <w:pPr>
        <w:spacing w:line="240" w:lineRule="auto"/>
        <w:jc w:val="both"/>
        <w:rPr>
          <w:rFonts w:ascii="Times New Roman" w:hAnsi="Times New Roman" w:cs="Times New Roman"/>
          <w:bCs/>
          <w:sz w:val="24"/>
          <w:szCs w:val="24"/>
        </w:rPr>
      </w:pPr>
      <w:r w:rsidRPr="00823D17">
        <w:rPr>
          <w:rFonts w:ascii="Times New Roman" w:hAnsi="Times New Roman" w:cs="Times New Roman"/>
          <w:bCs/>
          <w:sz w:val="24"/>
          <w:szCs w:val="24"/>
        </w:rPr>
        <w:t xml:space="preserve">Bu tür </w:t>
      </w:r>
      <w:proofErr w:type="gramStart"/>
      <w:r w:rsidRPr="00823D17">
        <w:rPr>
          <w:rFonts w:ascii="Times New Roman" w:hAnsi="Times New Roman" w:cs="Times New Roman"/>
          <w:bCs/>
          <w:sz w:val="24"/>
          <w:szCs w:val="24"/>
        </w:rPr>
        <w:t>sponsorluk</w:t>
      </w:r>
      <w:proofErr w:type="gramEnd"/>
      <w:r w:rsidRPr="00823D17">
        <w:rPr>
          <w:rFonts w:ascii="Times New Roman" w:hAnsi="Times New Roman" w:cs="Times New Roman"/>
          <w:bCs/>
          <w:sz w:val="24"/>
          <w:szCs w:val="24"/>
        </w:rPr>
        <w:t xml:space="preserve"> kurumlar açısından riskli olsa da tercih edilen sponsorluk türleri arasında yerini alır. Tek kişilik dünya turu, Everest’e tırmanma, rekor denemeleri gibi olayları macera / seyahat </w:t>
      </w:r>
      <w:proofErr w:type="gramStart"/>
      <w:r w:rsidRPr="00823D17">
        <w:rPr>
          <w:rFonts w:ascii="Times New Roman" w:hAnsi="Times New Roman" w:cs="Times New Roman"/>
          <w:bCs/>
          <w:sz w:val="24"/>
          <w:szCs w:val="24"/>
        </w:rPr>
        <w:t>sponsorluklarına</w:t>
      </w:r>
      <w:proofErr w:type="gramEnd"/>
      <w:r w:rsidRPr="00823D17">
        <w:rPr>
          <w:rFonts w:ascii="Times New Roman" w:hAnsi="Times New Roman" w:cs="Times New Roman"/>
          <w:bCs/>
          <w:sz w:val="24"/>
          <w:szCs w:val="24"/>
        </w:rPr>
        <w:t xml:space="preserve"> örnek gösterebiliriz. </w:t>
      </w:r>
    </w:p>
    <w:p w:rsidR="00D73D55" w:rsidRPr="00823D17" w:rsidRDefault="00D73D55" w:rsidP="00D73D55">
      <w:pPr>
        <w:spacing w:line="240" w:lineRule="auto"/>
        <w:jc w:val="both"/>
        <w:rPr>
          <w:rFonts w:ascii="Times New Roman" w:hAnsi="Times New Roman" w:cs="Times New Roman"/>
          <w:b/>
          <w:bCs/>
          <w:sz w:val="24"/>
          <w:szCs w:val="24"/>
          <w:u w:val="single"/>
        </w:rPr>
      </w:pP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SPONSORLUK ANLAŞMASI YAPILMASI</w:t>
      </w:r>
    </w:p>
    <w:p w:rsidR="00D73D55" w:rsidRPr="00823D17" w:rsidRDefault="00D73D55" w:rsidP="00D73D55">
      <w:pPr>
        <w:pStyle w:val="Default"/>
        <w:jc w:val="both"/>
      </w:pPr>
      <w:r w:rsidRPr="00823D17">
        <w:t xml:space="preserve">Kuruluşlar </w:t>
      </w:r>
      <w:proofErr w:type="gramStart"/>
      <w:r w:rsidRPr="00823D17">
        <w:t>sponsorluk</w:t>
      </w:r>
      <w:proofErr w:type="gramEnd"/>
      <w:r w:rsidRPr="00823D17">
        <w:t xml:space="preserve"> yapacakları alanı seçerken hedef kitleye ulaşmak, kuruluşla sponsorluk yapılacak alan arasında bağlantı olması gibi bazı özellikler ararlar. Sponsorluğu yapılacak bireyin de </w:t>
      </w:r>
      <w:proofErr w:type="gramStart"/>
      <w:r w:rsidRPr="00823D17">
        <w:t>sponsora</w:t>
      </w:r>
      <w:proofErr w:type="gramEnd"/>
      <w:r w:rsidRPr="00823D17">
        <w:t xml:space="preserve">, yapmış olduğu nakdî veya aynî desteğin karşılığında birtakım haklar sunması gerekir.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Sponsorluk yapacak olan bir kuruluş, amaçlarını gerçekleştirmek için uygun bir sponsorluk alanı ararken, yardıma ihtiyaç duyan bazı gruplar, organizasyonlar da </w:t>
      </w:r>
      <w:proofErr w:type="gramStart"/>
      <w:r w:rsidRPr="00823D17">
        <w:rPr>
          <w:rFonts w:ascii="Times New Roman" w:hAnsi="Times New Roman" w:cs="Times New Roman"/>
          <w:sz w:val="24"/>
          <w:szCs w:val="24"/>
        </w:rPr>
        <w:t>sponsor</w:t>
      </w:r>
      <w:proofErr w:type="gramEnd"/>
      <w:r w:rsidRPr="00823D17">
        <w:rPr>
          <w:rFonts w:ascii="Times New Roman" w:hAnsi="Times New Roman" w:cs="Times New Roman"/>
          <w:sz w:val="24"/>
          <w:szCs w:val="24"/>
        </w:rPr>
        <w:t xml:space="preserve"> arayışına girerek alacakları yardım karşılığında sponsora birtakım haklar sunmayı teklif ederler ve görüşmeler sonucunda bir sponsorluk anlaşması yapılır. Bu aşamada </w:t>
      </w:r>
      <w:r w:rsidRPr="00823D17">
        <w:rPr>
          <w:rFonts w:ascii="Times New Roman" w:hAnsi="Times New Roman" w:cs="Times New Roman"/>
          <w:b/>
          <w:sz w:val="24"/>
          <w:szCs w:val="24"/>
        </w:rPr>
        <w:t>yardım arayan kişi ya da grupların, kuruluşlara ne gibi yararlarının olacağının detaylı bir biçimde anlatan bir teklifin doğru bir şekilde hazırlanması çok önemlidir.</w:t>
      </w:r>
      <w:r w:rsidRPr="00823D17">
        <w:rPr>
          <w:rFonts w:ascii="Times New Roman" w:hAnsi="Times New Roman" w:cs="Times New Roman"/>
          <w:sz w:val="24"/>
          <w:szCs w:val="24"/>
        </w:rPr>
        <w:t xml:space="preserve"> Karşılıklı anlaşma sağlandıktan sonra uygulama başlar.</w:t>
      </w:r>
    </w:p>
    <w:p w:rsidR="00D73D55" w:rsidRPr="00823D17" w:rsidRDefault="00D73D55" w:rsidP="00D73D55">
      <w:pPr>
        <w:pStyle w:val="Default"/>
        <w:jc w:val="both"/>
      </w:pPr>
      <w:r w:rsidRPr="00823D17">
        <w:t xml:space="preserve">Taraflar arasında ileride doğabilecek bazı anlaşmazlıkları önlemek amacıyla </w:t>
      </w:r>
      <w:r w:rsidRPr="00823D17">
        <w:rPr>
          <w:b/>
        </w:rPr>
        <w:t xml:space="preserve">mutlaka </w:t>
      </w:r>
      <w:proofErr w:type="gramStart"/>
      <w:r w:rsidRPr="00823D17">
        <w:rPr>
          <w:b/>
        </w:rPr>
        <w:t>sponsorluk</w:t>
      </w:r>
      <w:proofErr w:type="gramEnd"/>
      <w:r w:rsidRPr="00823D17">
        <w:rPr>
          <w:b/>
        </w:rPr>
        <w:t xml:space="preserve"> anlaşması yazılı olarak yapılmalı ve anlaşmada taraflara sunulan haklar açık bir biçimde ifade edilmelidir</w:t>
      </w:r>
      <w:r w:rsidRPr="00823D17">
        <w:t xml:space="preserve">. Genel olarak </w:t>
      </w:r>
      <w:proofErr w:type="gramStart"/>
      <w:r w:rsidRPr="00823D17">
        <w:t>sponsorluk</w:t>
      </w:r>
      <w:proofErr w:type="gramEnd"/>
      <w:r w:rsidRPr="00823D17">
        <w:t xml:space="preserve"> anlaşmasında şu noktalar yer alır: </w:t>
      </w:r>
    </w:p>
    <w:p w:rsidR="00D73D55" w:rsidRPr="00823D17" w:rsidRDefault="00D73D55" w:rsidP="00D73D55">
      <w:pPr>
        <w:pStyle w:val="Default"/>
        <w:numPr>
          <w:ilvl w:val="0"/>
          <w:numId w:val="1"/>
        </w:numPr>
        <w:jc w:val="both"/>
      </w:pPr>
      <w:r w:rsidRPr="00823D17">
        <w:t xml:space="preserve">Tarafların yasal konumu, ortaklık vb. özellikleri tanımlanarak, imza yetkisinin </w:t>
      </w:r>
      <w:proofErr w:type="spellStart"/>
      <w:r w:rsidRPr="00823D17">
        <w:t>yetkisinin</w:t>
      </w:r>
      <w:proofErr w:type="spellEnd"/>
      <w:r w:rsidRPr="00823D17">
        <w:t xml:space="preserve"> kimde olduğu </w:t>
      </w:r>
    </w:p>
    <w:p w:rsidR="00D73D55" w:rsidRPr="00823D17" w:rsidRDefault="00D73D55" w:rsidP="00D73D55">
      <w:pPr>
        <w:pStyle w:val="Default"/>
        <w:jc w:val="both"/>
      </w:pPr>
    </w:p>
    <w:p w:rsidR="00D73D55" w:rsidRPr="00823D17" w:rsidRDefault="00D73D55" w:rsidP="00D73D55">
      <w:pPr>
        <w:pStyle w:val="Default"/>
        <w:numPr>
          <w:ilvl w:val="0"/>
          <w:numId w:val="1"/>
        </w:numPr>
        <w:spacing w:after="6"/>
        <w:jc w:val="both"/>
      </w:pPr>
      <w:r w:rsidRPr="00823D17">
        <w:t xml:space="preserve">Sponsorluğun süresi </w:t>
      </w:r>
    </w:p>
    <w:p w:rsidR="00D73D55" w:rsidRPr="00823D17" w:rsidRDefault="00D73D55" w:rsidP="00D73D55">
      <w:pPr>
        <w:pStyle w:val="Default"/>
        <w:numPr>
          <w:ilvl w:val="0"/>
          <w:numId w:val="1"/>
        </w:numPr>
        <w:spacing w:after="6"/>
        <w:jc w:val="both"/>
      </w:pPr>
      <w:r w:rsidRPr="00823D17">
        <w:t xml:space="preserve">Sponsorluğun maliyeti ve ödeme biçimi </w:t>
      </w:r>
    </w:p>
    <w:p w:rsidR="00D73D55" w:rsidRPr="00823D17" w:rsidRDefault="00D73D55" w:rsidP="00D73D55">
      <w:pPr>
        <w:pStyle w:val="Default"/>
        <w:numPr>
          <w:ilvl w:val="0"/>
          <w:numId w:val="1"/>
        </w:numPr>
        <w:spacing w:after="6"/>
        <w:jc w:val="both"/>
      </w:pPr>
      <w:r w:rsidRPr="00823D17">
        <w:t xml:space="preserve">Sponsorluğun nerede ve hangi tarihlerde yapılacağı </w:t>
      </w:r>
    </w:p>
    <w:p w:rsidR="00D73D55" w:rsidRPr="00823D17" w:rsidRDefault="00D73D55" w:rsidP="00D73D55">
      <w:pPr>
        <w:pStyle w:val="Default"/>
        <w:numPr>
          <w:ilvl w:val="0"/>
          <w:numId w:val="1"/>
        </w:numPr>
        <w:jc w:val="both"/>
      </w:pPr>
      <w:r w:rsidRPr="00823D17">
        <w:t xml:space="preserve">Sigorta ve tazminat hakkına ilişkin bilgiler vb. </w:t>
      </w:r>
    </w:p>
    <w:p w:rsidR="00D73D55" w:rsidRPr="00823D17" w:rsidRDefault="00D73D55" w:rsidP="00D73D55">
      <w:pPr>
        <w:pStyle w:val="Default"/>
        <w:jc w:val="both"/>
      </w:pPr>
    </w:p>
    <w:p w:rsidR="00D73D55" w:rsidRPr="00823D17" w:rsidRDefault="00D73D55" w:rsidP="00D73D55">
      <w:pPr>
        <w:pStyle w:val="Default"/>
        <w:jc w:val="both"/>
      </w:pPr>
      <w:r w:rsidRPr="00823D17">
        <w:t xml:space="preserve">İşletme, üstlendiği </w:t>
      </w:r>
      <w:proofErr w:type="gramStart"/>
      <w:r w:rsidRPr="00823D17">
        <w:t>sponsorluk</w:t>
      </w:r>
      <w:proofErr w:type="gramEnd"/>
      <w:r w:rsidRPr="00823D17">
        <w:t xml:space="preserve"> ile ilgili olarak yapacağı anlaşmada şu koşulları ileri sürmelidir: </w:t>
      </w:r>
    </w:p>
    <w:p w:rsidR="00D73D55" w:rsidRPr="00823D17" w:rsidRDefault="00D73D55" w:rsidP="00D73D55">
      <w:pPr>
        <w:pStyle w:val="Default"/>
        <w:numPr>
          <w:ilvl w:val="0"/>
          <w:numId w:val="2"/>
        </w:numPr>
        <w:spacing w:after="4"/>
        <w:jc w:val="both"/>
      </w:pPr>
      <w:r w:rsidRPr="00823D17">
        <w:t xml:space="preserve">Kullanılacak başlıklarda işletmenin veya markanın adı yer almalı ve </w:t>
      </w:r>
      <w:proofErr w:type="gramStart"/>
      <w:r w:rsidRPr="00823D17">
        <w:t>sponsorluğu</w:t>
      </w:r>
      <w:proofErr w:type="gramEnd"/>
      <w:r w:rsidRPr="00823D17">
        <w:t xml:space="preserve"> tekrarlamak için süre belirtilmelidir. </w:t>
      </w:r>
    </w:p>
    <w:p w:rsidR="00D73D55" w:rsidRPr="00823D17" w:rsidRDefault="00D73D55" w:rsidP="00D73D55">
      <w:pPr>
        <w:pStyle w:val="Default"/>
        <w:numPr>
          <w:ilvl w:val="0"/>
          <w:numId w:val="2"/>
        </w:numPr>
        <w:jc w:val="both"/>
      </w:pPr>
      <w:r w:rsidRPr="00823D17">
        <w:t xml:space="preserve">Sponsor firma rakip reklamları reddetmek hakkına sahip olmalı, üstlenilen davetlerde konuk sayısında anlaşmaya varılmalı, </w:t>
      </w:r>
      <w:proofErr w:type="gramStart"/>
      <w:r w:rsidRPr="00823D17">
        <w:t>sponsor</w:t>
      </w:r>
      <w:proofErr w:type="gramEnd"/>
      <w:r w:rsidRPr="00823D17">
        <w:t xml:space="preserve"> firmanın resepsiyonuna anlaşma yapılan oyuncu ya da sporcunun katılımı sağlanmalıdır. </w:t>
      </w:r>
    </w:p>
    <w:p w:rsidR="00D73D55" w:rsidRPr="00823D17" w:rsidRDefault="00D73D55" w:rsidP="00D73D55">
      <w:pPr>
        <w:pStyle w:val="Default"/>
        <w:jc w:val="both"/>
      </w:pPr>
    </w:p>
    <w:p w:rsidR="00D73D55" w:rsidRPr="00823D17" w:rsidRDefault="00D73D55" w:rsidP="00D73D55">
      <w:pPr>
        <w:pStyle w:val="Default"/>
        <w:jc w:val="both"/>
      </w:pPr>
      <w:r w:rsidRPr="00823D17">
        <w:t xml:space="preserve">Kuruluşların </w:t>
      </w:r>
      <w:proofErr w:type="gramStart"/>
      <w:r w:rsidRPr="00823D17">
        <w:t>sponsorluk</w:t>
      </w:r>
      <w:proofErr w:type="gramEnd"/>
      <w:r w:rsidRPr="00823D17">
        <w:t xml:space="preserve"> programları sırasında anlaşmalı oldukları ünlülerle ilişkilerinin sürekliliğinin sağlanması sponsorluk faaliyetini daha etkin kılmaktadır.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Taraflar arasında anlaşma koşulları üzerinde bir mutabakat sağlanırsa anlaşma yetkililerce imzalandıktan sonra yürürlüğe girmiş olur. Sponsorluk sözleşmelerinin imzalanmasını müteakip bir sureti 10 gün içerisinde </w:t>
      </w:r>
      <w:proofErr w:type="gramStart"/>
      <w:r w:rsidRPr="00823D17">
        <w:rPr>
          <w:rFonts w:ascii="Times New Roman" w:hAnsi="Times New Roman" w:cs="Times New Roman"/>
          <w:sz w:val="24"/>
          <w:szCs w:val="24"/>
        </w:rPr>
        <w:t>sponsorluğu</w:t>
      </w:r>
      <w:proofErr w:type="gramEnd"/>
      <w:r w:rsidRPr="00823D17">
        <w:rPr>
          <w:rFonts w:ascii="Times New Roman" w:hAnsi="Times New Roman" w:cs="Times New Roman"/>
          <w:sz w:val="24"/>
          <w:szCs w:val="24"/>
        </w:rPr>
        <w:t xml:space="preserve"> alan tarafından genel müdürlüğe gönderilir.</w:t>
      </w:r>
    </w:p>
    <w:p w:rsidR="00D73D55" w:rsidRPr="00823D17" w:rsidRDefault="00D73D55" w:rsidP="00D73D55">
      <w:pPr>
        <w:spacing w:line="240" w:lineRule="auto"/>
        <w:jc w:val="both"/>
        <w:rPr>
          <w:rFonts w:ascii="Times New Roman" w:hAnsi="Times New Roman" w:cs="Times New Roman"/>
          <w:sz w:val="24"/>
          <w:szCs w:val="24"/>
        </w:rPr>
      </w:pPr>
    </w:p>
    <w:p w:rsidR="00D73D55" w:rsidRPr="00823D17" w:rsidRDefault="00D73D55" w:rsidP="00D73D55">
      <w:pPr>
        <w:pStyle w:val="Default"/>
        <w:jc w:val="both"/>
      </w:pPr>
      <w:r w:rsidRPr="00823D17">
        <w:rPr>
          <w:b/>
          <w:bCs/>
        </w:rPr>
        <w:t xml:space="preserve">Sponsorluk Faaliyetinin Uygulanması </w:t>
      </w:r>
    </w:p>
    <w:p w:rsidR="00D73D55" w:rsidRPr="00823D17" w:rsidRDefault="00D73D55" w:rsidP="00D73D55">
      <w:pPr>
        <w:pStyle w:val="Default"/>
        <w:jc w:val="both"/>
      </w:pPr>
      <w:r w:rsidRPr="00823D17">
        <w:t xml:space="preserve">Sponsorluk uygulaması, özellikle </w:t>
      </w:r>
      <w:proofErr w:type="gramStart"/>
      <w:r w:rsidRPr="00823D17">
        <w:t>sponsor</w:t>
      </w:r>
      <w:proofErr w:type="gramEnd"/>
      <w:r w:rsidRPr="00823D17">
        <w:t xml:space="preserve"> olan kuruluşun titizlikle izleyeceği bir dizi çalışmayı içerir. </w:t>
      </w:r>
      <w:r w:rsidRPr="00823D17">
        <w:rPr>
          <w:b/>
        </w:rPr>
        <w:t>Kuruluşu tanıtıcı broşür, katalog gibi yayınların fotoğraf, film ve video çekimleri, basın toplantılarının düzenlenmesi uygulama aşamasının çalışmaları arasında sayılabilir</w:t>
      </w:r>
      <w:r w:rsidRPr="00823D17">
        <w:t xml:space="preserve">. Basın toplantısının yapılacağı uygun yer ve zaman seçilmelidir. Toplantıda soru ve yanıtlara zaman ayrılmalıdır. Basın toplantısına davet yazılı olarak en az bir hafta önceden yapılmalı ve tüm basın yayın organları toplantıya davet edilmelidir. </w:t>
      </w:r>
    </w:p>
    <w:p w:rsidR="00D73D55" w:rsidRPr="00823D17" w:rsidRDefault="00D73D55" w:rsidP="00D73D55">
      <w:pPr>
        <w:pStyle w:val="Default"/>
        <w:jc w:val="both"/>
      </w:pPr>
    </w:p>
    <w:p w:rsidR="00D73D55" w:rsidRPr="00823D17" w:rsidRDefault="00D73D55" w:rsidP="00D73D55">
      <w:pPr>
        <w:pStyle w:val="Default"/>
        <w:jc w:val="both"/>
      </w:pPr>
      <w:r w:rsidRPr="00823D17">
        <w:t xml:space="preserve">Sponsorluk için hazırlanan basın bülteninde ne, nerede, ne zaman, nasıl ve neden gibi sorulara açıkça yer </w:t>
      </w:r>
      <w:proofErr w:type="gramStart"/>
      <w:r w:rsidRPr="00823D17">
        <w:t>verilmelidir.Ciddi</w:t>
      </w:r>
      <w:proofErr w:type="gramEnd"/>
      <w:r w:rsidRPr="00823D17">
        <w:t xml:space="preserve"> bir sponsorluk için hazırlık çalışmalarına en az bir yıl önceden başlamak gerektiği unutulmamalıdır. Sponsorluğun uygulanması sırasında düzenli toplantılarla </w:t>
      </w:r>
      <w:proofErr w:type="gramStart"/>
      <w:r w:rsidRPr="00823D17">
        <w:t>sponsorluğun</w:t>
      </w:r>
      <w:proofErr w:type="gramEnd"/>
      <w:r w:rsidRPr="00823D17">
        <w:t xml:space="preserve"> aksayan taraflarının değerlendirilmesi yapılmalıdır </w:t>
      </w: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sz w:val="24"/>
          <w:szCs w:val="24"/>
        </w:rPr>
        <w:t xml:space="preserve">Eğer kuruluş </w:t>
      </w:r>
      <w:proofErr w:type="gramStart"/>
      <w:r w:rsidRPr="00823D17">
        <w:rPr>
          <w:rFonts w:ascii="Times New Roman" w:hAnsi="Times New Roman" w:cs="Times New Roman"/>
          <w:sz w:val="24"/>
          <w:szCs w:val="24"/>
        </w:rPr>
        <w:t>sponsorluk</w:t>
      </w:r>
      <w:proofErr w:type="gramEnd"/>
      <w:r w:rsidRPr="00823D17">
        <w:rPr>
          <w:rFonts w:ascii="Times New Roman" w:hAnsi="Times New Roman" w:cs="Times New Roman"/>
          <w:sz w:val="24"/>
          <w:szCs w:val="24"/>
        </w:rPr>
        <w:t xml:space="preserve"> için danışmanlık hizmeti veren bir ajans ile çalışacaksa ajansın daha önceki deneyimleri ve çalışmaları konusunda bilgi sahibi olması gerekir.</w:t>
      </w:r>
    </w:p>
    <w:p w:rsidR="00D73D55" w:rsidRPr="00823D17" w:rsidRDefault="00D73D55" w:rsidP="00D73D55">
      <w:pPr>
        <w:spacing w:line="240" w:lineRule="auto"/>
        <w:jc w:val="both"/>
        <w:rPr>
          <w:rFonts w:ascii="Times New Roman" w:hAnsi="Times New Roman" w:cs="Times New Roman"/>
          <w:b/>
          <w:bCs/>
          <w:sz w:val="24"/>
          <w:szCs w:val="24"/>
          <w:u w:val="single"/>
        </w:rPr>
      </w:pPr>
      <w:r w:rsidRPr="00823D17">
        <w:rPr>
          <w:rFonts w:ascii="Times New Roman" w:hAnsi="Times New Roman" w:cs="Times New Roman"/>
          <w:b/>
          <w:bCs/>
          <w:sz w:val="24"/>
          <w:szCs w:val="24"/>
          <w:u w:val="single"/>
        </w:rPr>
        <w:t>SPONSORLUĞUN DEĞERLENDİRİLMESİ</w:t>
      </w:r>
    </w:p>
    <w:p w:rsidR="00D73D55" w:rsidRPr="00823D17" w:rsidRDefault="00D73D55" w:rsidP="00D73D55">
      <w:pPr>
        <w:spacing w:line="240" w:lineRule="auto"/>
        <w:jc w:val="both"/>
        <w:rPr>
          <w:rFonts w:ascii="Times New Roman" w:hAnsi="Times New Roman" w:cs="Times New Roman"/>
          <w:b/>
          <w:bCs/>
          <w:sz w:val="24"/>
          <w:szCs w:val="24"/>
        </w:rPr>
      </w:pPr>
      <w:r w:rsidRPr="00823D17">
        <w:rPr>
          <w:rFonts w:ascii="Times New Roman" w:hAnsi="Times New Roman" w:cs="Times New Roman"/>
          <w:bCs/>
          <w:sz w:val="24"/>
          <w:szCs w:val="24"/>
        </w:rPr>
        <w:lastRenderedPageBreak/>
        <w:t xml:space="preserve">Sponsorluğun başarı ölçüsü ve yararının belirlenmesi, değerlendirme ile mümkündür. </w:t>
      </w:r>
      <w:r w:rsidRPr="00823D17">
        <w:rPr>
          <w:rFonts w:ascii="Times New Roman" w:hAnsi="Times New Roman" w:cs="Times New Roman"/>
          <w:b/>
          <w:bCs/>
          <w:sz w:val="24"/>
          <w:szCs w:val="24"/>
        </w:rPr>
        <w:t xml:space="preserve">Değerlendirme, </w:t>
      </w:r>
      <w:proofErr w:type="gramStart"/>
      <w:r w:rsidRPr="00823D17">
        <w:rPr>
          <w:rFonts w:ascii="Times New Roman" w:hAnsi="Times New Roman" w:cs="Times New Roman"/>
          <w:b/>
          <w:bCs/>
          <w:sz w:val="24"/>
          <w:szCs w:val="24"/>
        </w:rPr>
        <w:t>sponsorluk</w:t>
      </w:r>
      <w:proofErr w:type="gramEnd"/>
      <w:r w:rsidRPr="00823D17">
        <w:rPr>
          <w:rFonts w:ascii="Times New Roman" w:hAnsi="Times New Roman" w:cs="Times New Roman"/>
          <w:b/>
          <w:bCs/>
          <w:sz w:val="24"/>
          <w:szCs w:val="24"/>
        </w:rPr>
        <w:t xml:space="preserve"> sonucunda ulaşılması istenen, önceden belirlenen hedeflerin kontrolüdür</w:t>
      </w:r>
      <w:r w:rsidRPr="00823D17">
        <w:rPr>
          <w:rFonts w:ascii="Times New Roman" w:hAnsi="Times New Roman" w:cs="Times New Roman"/>
          <w:bCs/>
          <w:sz w:val="24"/>
          <w:szCs w:val="24"/>
        </w:rPr>
        <w:t xml:space="preserve">. Değerlendirme amacıyla yapılan çeşitli araştırma teknikleriyle, </w:t>
      </w:r>
      <w:proofErr w:type="gramStart"/>
      <w:r w:rsidRPr="00823D17">
        <w:rPr>
          <w:rFonts w:ascii="Times New Roman" w:hAnsi="Times New Roman" w:cs="Times New Roman"/>
          <w:b/>
          <w:bCs/>
          <w:sz w:val="24"/>
          <w:szCs w:val="24"/>
        </w:rPr>
        <w:t>sponsorluğun</w:t>
      </w:r>
      <w:proofErr w:type="gramEnd"/>
      <w:r w:rsidRPr="00823D17">
        <w:rPr>
          <w:rFonts w:ascii="Times New Roman" w:hAnsi="Times New Roman" w:cs="Times New Roman"/>
          <w:b/>
          <w:bCs/>
          <w:sz w:val="24"/>
          <w:szCs w:val="24"/>
        </w:rPr>
        <w:t xml:space="preserve"> hedef kitle tarafından farkına varılması, kuruluşun imajına, mal ya da hizmet satışına katkıda bulunup bulunmadığı araştırılır.</w:t>
      </w:r>
    </w:p>
    <w:p w:rsidR="00D73D55" w:rsidRPr="00823D17" w:rsidRDefault="00D73D55" w:rsidP="00D73D55">
      <w:pPr>
        <w:spacing w:line="240" w:lineRule="auto"/>
        <w:jc w:val="both"/>
        <w:rPr>
          <w:rFonts w:ascii="Times New Roman" w:hAnsi="Times New Roman" w:cs="Times New Roman"/>
          <w:bCs/>
          <w:sz w:val="24"/>
          <w:szCs w:val="24"/>
        </w:rPr>
      </w:pPr>
      <w:r w:rsidRPr="00823D17">
        <w:rPr>
          <w:rFonts w:ascii="Times New Roman" w:hAnsi="Times New Roman" w:cs="Times New Roman"/>
          <w:bCs/>
          <w:sz w:val="24"/>
          <w:szCs w:val="24"/>
        </w:rPr>
        <w:t xml:space="preserve"> Sponsorluğun değerlendirilmesi ile ilgili bir yöntem, </w:t>
      </w:r>
      <w:r w:rsidRPr="00823D17">
        <w:rPr>
          <w:rFonts w:ascii="Times New Roman" w:hAnsi="Times New Roman" w:cs="Times New Roman"/>
          <w:b/>
          <w:bCs/>
          <w:sz w:val="24"/>
          <w:szCs w:val="24"/>
        </w:rPr>
        <w:t>medyada dağılım ölçümüdür</w:t>
      </w:r>
      <w:r w:rsidRPr="00823D17">
        <w:rPr>
          <w:rFonts w:ascii="Times New Roman" w:hAnsi="Times New Roman" w:cs="Times New Roman"/>
          <w:bCs/>
          <w:sz w:val="24"/>
          <w:szCs w:val="24"/>
        </w:rPr>
        <w:t xml:space="preserve">. Bu yöntem sık kullanılmakla beraber, yalnızca televizyon, radyo, gazete gibi kitle iletişim araçlarında </w:t>
      </w:r>
      <w:proofErr w:type="gramStart"/>
      <w:r w:rsidRPr="00823D17">
        <w:rPr>
          <w:rFonts w:ascii="Times New Roman" w:hAnsi="Times New Roman" w:cs="Times New Roman"/>
          <w:b/>
          <w:bCs/>
          <w:sz w:val="24"/>
          <w:szCs w:val="24"/>
        </w:rPr>
        <w:t>sponsorluğun</w:t>
      </w:r>
      <w:proofErr w:type="gramEnd"/>
      <w:r w:rsidRPr="00823D17">
        <w:rPr>
          <w:rFonts w:ascii="Times New Roman" w:hAnsi="Times New Roman" w:cs="Times New Roman"/>
          <w:b/>
          <w:bCs/>
          <w:sz w:val="24"/>
          <w:szCs w:val="24"/>
        </w:rPr>
        <w:t xml:space="preserve"> kapladığı alan ve zamanın</w:t>
      </w:r>
      <w:r w:rsidRPr="00823D17">
        <w:rPr>
          <w:rFonts w:ascii="Times New Roman" w:hAnsi="Times New Roman" w:cs="Times New Roman"/>
          <w:bCs/>
          <w:sz w:val="24"/>
          <w:szCs w:val="24"/>
        </w:rPr>
        <w:t>, etkinliği değerlendirmede tek başına belirleyici bir etken olduğu söylenemez</w:t>
      </w:r>
    </w:p>
    <w:p w:rsidR="00D73D55" w:rsidRPr="00823D17" w:rsidRDefault="00D73D55" w:rsidP="00D73D55">
      <w:pPr>
        <w:spacing w:line="240" w:lineRule="auto"/>
        <w:jc w:val="both"/>
        <w:rPr>
          <w:rFonts w:ascii="Times New Roman" w:hAnsi="Times New Roman" w:cs="Times New Roman"/>
          <w:sz w:val="24"/>
          <w:szCs w:val="24"/>
          <w:u w:val="single"/>
        </w:rPr>
      </w:pPr>
    </w:p>
    <w:p w:rsidR="00D73D55" w:rsidRPr="00823D17" w:rsidRDefault="00D73D55" w:rsidP="00D73D55">
      <w:pPr>
        <w:spacing w:line="240" w:lineRule="auto"/>
        <w:jc w:val="both"/>
        <w:rPr>
          <w:rFonts w:ascii="Times New Roman" w:hAnsi="Times New Roman" w:cs="Times New Roman"/>
          <w:sz w:val="24"/>
          <w:szCs w:val="24"/>
          <w:u w:val="single"/>
        </w:rPr>
      </w:pPr>
    </w:p>
    <w:p w:rsidR="00D73D55" w:rsidRPr="00823D17" w:rsidRDefault="00D73D55" w:rsidP="00D73D55">
      <w:pPr>
        <w:spacing w:line="240" w:lineRule="auto"/>
        <w:jc w:val="both"/>
        <w:rPr>
          <w:rFonts w:ascii="Times New Roman" w:hAnsi="Times New Roman" w:cs="Times New Roman"/>
          <w:b/>
          <w:sz w:val="24"/>
          <w:szCs w:val="24"/>
        </w:rPr>
      </w:pPr>
      <w:r w:rsidRPr="00823D17">
        <w:rPr>
          <w:rFonts w:ascii="Times New Roman" w:hAnsi="Times New Roman" w:cs="Times New Roman"/>
          <w:sz w:val="24"/>
          <w:szCs w:val="24"/>
        </w:rPr>
        <w:t xml:space="preserve"> </w:t>
      </w:r>
      <w:r w:rsidRPr="00823D17">
        <w:rPr>
          <w:rFonts w:ascii="Times New Roman" w:hAnsi="Times New Roman" w:cs="Times New Roman"/>
          <w:b/>
          <w:sz w:val="24"/>
          <w:szCs w:val="24"/>
        </w:rPr>
        <w:t>SPONSORLUKLA İLİŞKİLİ BAZI KAVRAMLAR</w:t>
      </w:r>
    </w:p>
    <w:p w:rsidR="00D73D55" w:rsidRPr="00823D17" w:rsidRDefault="00D73D55" w:rsidP="00D73D55">
      <w:pPr>
        <w:spacing w:line="240" w:lineRule="auto"/>
        <w:jc w:val="both"/>
        <w:rPr>
          <w:rFonts w:ascii="Times New Roman" w:hAnsi="Times New Roman" w:cs="Times New Roman"/>
          <w:b/>
          <w:color w:val="FF0000"/>
          <w:sz w:val="24"/>
          <w:szCs w:val="24"/>
          <w:u w:val="single"/>
        </w:rPr>
      </w:pPr>
      <w:r w:rsidRPr="00823D17">
        <w:rPr>
          <w:rFonts w:ascii="Times New Roman" w:hAnsi="Times New Roman" w:cs="Times New Roman"/>
          <w:b/>
          <w:color w:val="FF0000"/>
          <w:sz w:val="24"/>
          <w:szCs w:val="24"/>
          <w:u w:val="single"/>
        </w:rPr>
        <w:t>TUZAK PAZARLAMA (</w:t>
      </w:r>
      <w:proofErr w:type="spellStart"/>
      <w:r w:rsidRPr="00823D17">
        <w:rPr>
          <w:rFonts w:ascii="Times New Roman" w:hAnsi="Times New Roman" w:cs="Times New Roman"/>
          <w:b/>
          <w:color w:val="FF0000"/>
          <w:sz w:val="24"/>
          <w:szCs w:val="24"/>
          <w:u w:val="single"/>
        </w:rPr>
        <w:t>Ambush</w:t>
      </w:r>
      <w:proofErr w:type="spellEnd"/>
      <w:r w:rsidRPr="00823D17">
        <w:rPr>
          <w:rFonts w:ascii="Times New Roman" w:hAnsi="Times New Roman" w:cs="Times New Roman"/>
          <w:b/>
          <w:color w:val="FF0000"/>
          <w:sz w:val="24"/>
          <w:szCs w:val="24"/>
          <w:u w:val="single"/>
        </w:rPr>
        <w:t xml:space="preserve"> </w:t>
      </w:r>
      <w:proofErr w:type="gramStart"/>
      <w:r w:rsidRPr="00823D17">
        <w:rPr>
          <w:rFonts w:ascii="Times New Roman" w:hAnsi="Times New Roman" w:cs="Times New Roman"/>
          <w:b/>
          <w:color w:val="FF0000"/>
          <w:sz w:val="24"/>
          <w:szCs w:val="24"/>
          <w:u w:val="single"/>
        </w:rPr>
        <w:t>marketing</w:t>
      </w:r>
      <w:proofErr w:type="gramEnd"/>
      <w:r w:rsidRPr="00823D17">
        <w:rPr>
          <w:rFonts w:ascii="Times New Roman" w:hAnsi="Times New Roman" w:cs="Times New Roman"/>
          <w:b/>
          <w:color w:val="FF0000"/>
          <w:sz w:val="24"/>
          <w:szCs w:val="24"/>
          <w:u w:val="single"/>
        </w:rPr>
        <w:t>)</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Günlük dilde sözcüğü tuzak kuran pusu kuran anlamında kullanılan </w:t>
      </w:r>
      <w:proofErr w:type="spellStart"/>
      <w:r w:rsidRPr="00823D17">
        <w:rPr>
          <w:rFonts w:ascii="Times New Roman" w:hAnsi="Times New Roman" w:cs="Times New Roman"/>
          <w:b/>
          <w:color w:val="FF0000"/>
          <w:sz w:val="24"/>
          <w:szCs w:val="24"/>
          <w:u w:val="single"/>
        </w:rPr>
        <w:t>ambush</w:t>
      </w:r>
      <w:proofErr w:type="spellEnd"/>
      <w:r w:rsidRPr="00823D17">
        <w:rPr>
          <w:rFonts w:ascii="Times New Roman" w:hAnsi="Times New Roman" w:cs="Times New Roman"/>
          <w:b/>
          <w:color w:val="FF0000"/>
          <w:sz w:val="24"/>
          <w:szCs w:val="24"/>
          <w:u w:val="single"/>
        </w:rPr>
        <w:t xml:space="preserve"> </w:t>
      </w:r>
      <w:r w:rsidRPr="00823D17">
        <w:rPr>
          <w:rFonts w:ascii="Times New Roman" w:hAnsi="Times New Roman" w:cs="Times New Roman"/>
          <w:sz w:val="24"/>
          <w:szCs w:val="24"/>
        </w:rPr>
        <w:t xml:space="preserve">sözcüğü, Reklam ve halkla ilişkiler </w:t>
      </w:r>
      <w:proofErr w:type="gramStart"/>
      <w:r w:rsidRPr="00823D17">
        <w:rPr>
          <w:rFonts w:ascii="Times New Roman" w:hAnsi="Times New Roman" w:cs="Times New Roman"/>
          <w:sz w:val="24"/>
          <w:szCs w:val="24"/>
        </w:rPr>
        <w:t>literatüründe</w:t>
      </w:r>
      <w:proofErr w:type="gramEnd"/>
      <w:r w:rsidRPr="00823D17">
        <w:rPr>
          <w:rFonts w:ascii="Times New Roman" w:hAnsi="Times New Roman" w:cs="Times New Roman"/>
          <w:sz w:val="24"/>
          <w:szCs w:val="24"/>
        </w:rPr>
        <w:t xml:space="preserve"> </w:t>
      </w:r>
      <w:r w:rsidRPr="00823D17">
        <w:rPr>
          <w:rFonts w:ascii="Times New Roman" w:hAnsi="Times New Roman" w:cs="Times New Roman"/>
          <w:b/>
          <w:sz w:val="24"/>
          <w:szCs w:val="24"/>
        </w:rPr>
        <w:t>logoların izinsiz kullanılması veya katkıda bulunmaksızın iletişim sonuçlarının kuruma mal edilmesi</w:t>
      </w:r>
      <w:r w:rsidRPr="00823D17">
        <w:rPr>
          <w:rFonts w:ascii="Times New Roman" w:hAnsi="Times New Roman" w:cs="Times New Roman"/>
          <w:sz w:val="24"/>
          <w:szCs w:val="24"/>
        </w:rPr>
        <w:t xml:space="preserve"> anlamını taşımakta, </w:t>
      </w:r>
      <w:proofErr w:type="spellStart"/>
      <w:r w:rsidRPr="00823D17">
        <w:rPr>
          <w:rFonts w:ascii="Times New Roman" w:hAnsi="Times New Roman" w:cs="Times New Roman"/>
          <w:b/>
          <w:color w:val="FF0000"/>
          <w:sz w:val="24"/>
          <w:szCs w:val="24"/>
          <w:u w:val="single"/>
        </w:rPr>
        <w:t>ambusher</w:t>
      </w:r>
      <w:proofErr w:type="spellEnd"/>
      <w:r w:rsidRPr="00823D17">
        <w:rPr>
          <w:rFonts w:ascii="Times New Roman" w:hAnsi="Times New Roman" w:cs="Times New Roman"/>
          <w:sz w:val="24"/>
          <w:szCs w:val="24"/>
        </w:rPr>
        <w:t xml:space="preserve"> ise, </w:t>
      </w:r>
      <w:r w:rsidRPr="00823D17">
        <w:rPr>
          <w:rFonts w:ascii="Times New Roman" w:hAnsi="Times New Roman" w:cs="Times New Roman"/>
          <w:b/>
          <w:sz w:val="24"/>
          <w:szCs w:val="24"/>
        </w:rPr>
        <w:t>reklamlarında ünlü sporcuları, olimpiyat şampiyonlarını göstererek, herhangi bir maddi destek sağlamaksızın, olayın görünürlüğünden yarar elde edenler</w:t>
      </w:r>
      <w:r w:rsidRPr="00823D17">
        <w:rPr>
          <w:rFonts w:ascii="Times New Roman" w:hAnsi="Times New Roman" w:cs="Times New Roman"/>
          <w:sz w:val="24"/>
          <w:szCs w:val="24"/>
        </w:rPr>
        <w:t xml:space="preserve">i tanımlamak için kullanılmaktadır. </w:t>
      </w:r>
      <w:r w:rsidRPr="00823D17">
        <w:rPr>
          <w:rFonts w:ascii="Times New Roman" w:hAnsi="Times New Roman" w:cs="Times New Roman"/>
          <w:sz w:val="24"/>
          <w:szCs w:val="24"/>
          <w:u w:val="single"/>
        </w:rPr>
        <w:t xml:space="preserve">Etkinlik sırasında, yayın sponsorluğunu üstlenerek ya da promosyonlardan yararlanarak resmi </w:t>
      </w:r>
      <w:proofErr w:type="gramStart"/>
      <w:r w:rsidRPr="00823D17">
        <w:rPr>
          <w:rFonts w:ascii="Times New Roman" w:hAnsi="Times New Roman" w:cs="Times New Roman"/>
          <w:sz w:val="24"/>
          <w:szCs w:val="24"/>
          <w:u w:val="single"/>
        </w:rPr>
        <w:t>sponsor</w:t>
      </w:r>
      <w:proofErr w:type="gramEnd"/>
      <w:r w:rsidRPr="00823D17">
        <w:rPr>
          <w:rFonts w:ascii="Times New Roman" w:hAnsi="Times New Roman" w:cs="Times New Roman"/>
          <w:sz w:val="24"/>
          <w:szCs w:val="24"/>
          <w:u w:val="single"/>
        </w:rPr>
        <w:t xml:space="preserve"> görüntüsünü veren kuruluşların uygulamaları</w:t>
      </w:r>
      <w:r w:rsidRPr="00823D17">
        <w:rPr>
          <w:rFonts w:ascii="Times New Roman" w:hAnsi="Times New Roman" w:cs="Times New Roman"/>
          <w:sz w:val="24"/>
          <w:szCs w:val="24"/>
        </w:rPr>
        <w:t xml:space="preserve"> da bu kategori içinde yer alır.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Yani </w:t>
      </w:r>
      <w:r w:rsidRPr="00823D17">
        <w:rPr>
          <w:rFonts w:ascii="Times New Roman" w:hAnsi="Times New Roman" w:cs="Times New Roman"/>
          <w:b/>
          <w:color w:val="FF0000"/>
          <w:sz w:val="24"/>
          <w:szCs w:val="24"/>
        </w:rPr>
        <w:t xml:space="preserve">herhangi bir kurumun gerçek anlamda katkısı bulunmamasına karşın, hedef kitle üzerinde resmi ya da ana </w:t>
      </w:r>
      <w:proofErr w:type="gramStart"/>
      <w:r w:rsidRPr="00823D17">
        <w:rPr>
          <w:rFonts w:ascii="Times New Roman" w:hAnsi="Times New Roman" w:cs="Times New Roman"/>
          <w:b/>
          <w:color w:val="FF0000"/>
          <w:sz w:val="24"/>
          <w:szCs w:val="24"/>
        </w:rPr>
        <w:t>sponsor</w:t>
      </w:r>
      <w:proofErr w:type="gramEnd"/>
      <w:r w:rsidRPr="00823D17">
        <w:rPr>
          <w:rFonts w:ascii="Times New Roman" w:hAnsi="Times New Roman" w:cs="Times New Roman"/>
          <w:b/>
          <w:color w:val="FF0000"/>
          <w:sz w:val="24"/>
          <w:szCs w:val="24"/>
        </w:rPr>
        <w:t xml:space="preserve"> olduğu konusunda bir izlenim bırakması</w:t>
      </w:r>
      <w:r w:rsidRPr="00823D17">
        <w:rPr>
          <w:rFonts w:ascii="Times New Roman" w:hAnsi="Times New Roman" w:cs="Times New Roman"/>
          <w:sz w:val="24"/>
          <w:szCs w:val="24"/>
        </w:rPr>
        <w:t xml:space="preserve"> durumunda tuzak pazarlamadan söz edilir.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Tuzak pazarlama çoğu zaman düşünüldüğünden çok daha fazla etkili olabilmektedir.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 xml:space="preserve">Günümüzde </w:t>
      </w:r>
      <w:proofErr w:type="gramStart"/>
      <w:r w:rsidRPr="00823D17">
        <w:rPr>
          <w:rFonts w:ascii="Times New Roman" w:hAnsi="Times New Roman" w:cs="Times New Roman"/>
          <w:sz w:val="24"/>
          <w:szCs w:val="24"/>
        </w:rPr>
        <w:t>sponsorların</w:t>
      </w:r>
      <w:proofErr w:type="gramEnd"/>
      <w:r w:rsidRPr="00823D17">
        <w:rPr>
          <w:rFonts w:ascii="Times New Roman" w:hAnsi="Times New Roman" w:cs="Times New Roman"/>
          <w:sz w:val="24"/>
          <w:szCs w:val="24"/>
        </w:rPr>
        <w:t xml:space="preserve"> tuzak pazarlama girişimlerinden etkilenmemeleri ve önlem almaları ancak </w:t>
      </w:r>
      <w:r w:rsidRPr="00823D17">
        <w:rPr>
          <w:rFonts w:ascii="Times New Roman" w:hAnsi="Times New Roman" w:cs="Times New Roman"/>
          <w:b/>
          <w:sz w:val="24"/>
          <w:szCs w:val="24"/>
        </w:rPr>
        <w:t>tuzak pazarlamanın varlığını kabul etmeleri ve onun hakkında bilgi sahibi olmalarıyla</w:t>
      </w:r>
      <w:r w:rsidRPr="00823D17">
        <w:rPr>
          <w:rFonts w:ascii="Times New Roman" w:hAnsi="Times New Roman" w:cs="Times New Roman"/>
          <w:sz w:val="24"/>
          <w:szCs w:val="24"/>
        </w:rPr>
        <w:t xml:space="preserve"> olanaklıdır. </w:t>
      </w:r>
      <w:r w:rsidRPr="00823D17">
        <w:rPr>
          <w:rFonts w:ascii="Times New Roman" w:hAnsi="Times New Roman" w:cs="Times New Roman"/>
          <w:b/>
          <w:sz w:val="24"/>
          <w:szCs w:val="24"/>
        </w:rPr>
        <w:t>Tuzak pazarlamayı görmezden gelmek ise, anlamlı ve profesyonelce bir yaklaşım olamaz</w:t>
      </w:r>
      <w:r w:rsidRPr="00823D17">
        <w:rPr>
          <w:rFonts w:ascii="Times New Roman" w:hAnsi="Times New Roman" w:cs="Times New Roman"/>
          <w:sz w:val="24"/>
          <w:szCs w:val="24"/>
        </w:rPr>
        <w:t xml:space="preserve">. Son yıllarda tuzak pazarlama etkisini arttırmış bir strateji haline </w:t>
      </w:r>
      <w:proofErr w:type="gramStart"/>
      <w:r w:rsidRPr="00823D17">
        <w:rPr>
          <w:rFonts w:ascii="Times New Roman" w:hAnsi="Times New Roman" w:cs="Times New Roman"/>
          <w:sz w:val="24"/>
          <w:szCs w:val="24"/>
        </w:rPr>
        <w:t>gelmiştir.Bu</w:t>
      </w:r>
      <w:proofErr w:type="gramEnd"/>
      <w:r w:rsidRPr="00823D17">
        <w:rPr>
          <w:rFonts w:ascii="Times New Roman" w:hAnsi="Times New Roman" w:cs="Times New Roman"/>
          <w:sz w:val="24"/>
          <w:szCs w:val="24"/>
        </w:rPr>
        <w:t xml:space="preserve"> nedenle </w:t>
      </w:r>
      <w:r w:rsidRPr="00823D17">
        <w:rPr>
          <w:rFonts w:ascii="Times New Roman" w:hAnsi="Times New Roman" w:cs="Times New Roman"/>
          <w:b/>
          <w:sz w:val="24"/>
          <w:szCs w:val="24"/>
        </w:rPr>
        <w:t>sponsorluk sözleşmeleri, tüm ayrıntıları içermeli ve tuzak pazarlama uygulamalarına geçit vermemelidir</w:t>
      </w:r>
      <w:r w:rsidRPr="00823D17">
        <w:rPr>
          <w:rFonts w:ascii="Times New Roman" w:hAnsi="Times New Roman" w:cs="Times New Roman"/>
          <w:sz w:val="24"/>
          <w:szCs w:val="24"/>
        </w:rPr>
        <w:t>.</w:t>
      </w:r>
    </w:p>
    <w:p w:rsidR="00D73D55" w:rsidRPr="00823D17" w:rsidRDefault="00D73D55" w:rsidP="00D73D55">
      <w:pPr>
        <w:spacing w:line="240" w:lineRule="auto"/>
        <w:jc w:val="both"/>
        <w:rPr>
          <w:rFonts w:ascii="Times New Roman" w:hAnsi="Times New Roman" w:cs="Times New Roman"/>
          <w:b/>
          <w:color w:val="FF0000"/>
          <w:sz w:val="24"/>
          <w:szCs w:val="24"/>
        </w:rPr>
      </w:pPr>
      <w:r w:rsidRPr="00823D17">
        <w:rPr>
          <w:rFonts w:ascii="Times New Roman" w:hAnsi="Times New Roman" w:cs="Times New Roman"/>
          <w:b/>
          <w:color w:val="FF0000"/>
          <w:sz w:val="24"/>
          <w:szCs w:val="24"/>
        </w:rPr>
        <w:t xml:space="preserve">ÜRÜN YERLEŞTİRME </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lastRenderedPageBreak/>
        <w:t xml:space="preserve">1970'lerin sonunda bir yöntem olarak uygulanmaya başlanan ürün yerleştirme 1980'lerin ortalarında bir sektör haline gelmiştir. </w:t>
      </w:r>
      <w:proofErr w:type="spellStart"/>
      <w:r w:rsidRPr="00823D17">
        <w:rPr>
          <w:rFonts w:ascii="Times New Roman" w:hAnsi="Times New Roman" w:cs="Times New Roman"/>
          <w:sz w:val="24"/>
          <w:szCs w:val="24"/>
        </w:rPr>
        <w:t>Farkındalık</w:t>
      </w:r>
      <w:proofErr w:type="spellEnd"/>
      <w:r w:rsidRPr="00823D17">
        <w:rPr>
          <w:rFonts w:ascii="Times New Roman" w:hAnsi="Times New Roman" w:cs="Times New Roman"/>
          <w:sz w:val="24"/>
          <w:szCs w:val="24"/>
        </w:rPr>
        <w:t xml:space="preserve"> açısından önemli bir işlevi üstlenen ürün konumlandırma giderek kabul gören bir iletişim biçimi olmaktadır. </w:t>
      </w:r>
      <w:r w:rsidRPr="00823D17">
        <w:rPr>
          <w:rFonts w:ascii="Times New Roman" w:hAnsi="Times New Roman" w:cs="Times New Roman"/>
          <w:sz w:val="24"/>
          <w:szCs w:val="24"/>
          <w:u w:val="single"/>
        </w:rPr>
        <w:t>Markanın film içerisinde görünmesi çoğu zaman ürünün senaryonun bir parçası haline gelmesine neden olur</w:t>
      </w:r>
      <w:r w:rsidRPr="00823D17">
        <w:rPr>
          <w:rFonts w:ascii="Times New Roman" w:hAnsi="Times New Roman" w:cs="Times New Roman"/>
          <w:sz w:val="24"/>
          <w:szCs w:val="24"/>
        </w:rPr>
        <w:t xml:space="preserve">. </w:t>
      </w:r>
      <w:r w:rsidRPr="00823D17">
        <w:rPr>
          <w:rFonts w:ascii="Times New Roman" w:hAnsi="Times New Roman" w:cs="Times New Roman"/>
          <w:b/>
          <w:sz w:val="24"/>
          <w:szCs w:val="24"/>
        </w:rPr>
        <w:t xml:space="preserve">Teknik olarak ürün yerleştirme bir </w:t>
      </w:r>
      <w:proofErr w:type="gramStart"/>
      <w:r w:rsidRPr="00823D17">
        <w:rPr>
          <w:rFonts w:ascii="Times New Roman" w:hAnsi="Times New Roman" w:cs="Times New Roman"/>
          <w:b/>
          <w:sz w:val="24"/>
          <w:szCs w:val="24"/>
        </w:rPr>
        <w:t>sponsorluk</w:t>
      </w:r>
      <w:proofErr w:type="gramEnd"/>
      <w:r w:rsidRPr="00823D17">
        <w:rPr>
          <w:rFonts w:ascii="Times New Roman" w:hAnsi="Times New Roman" w:cs="Times New Roman"/>
          <w:b/>
          <w:sz w:val="24"/>
          <w:szCs w:val="24"/>
        </w:rPr>
        <w:t xml:space="preserve"> yöntemi olarak görülmemesine karşın, markanın bir </w:t>
      </w:r>
      <w:proofErr w:type="spellStart"/>
      <w:r w:rsidRPr="00823D17">
        <w:rPr>
          <w:rFonts w:ascii="Times New Roman" w:hAnsi="Times New Roman" w:cs="Times New Roman"/>
          <w:b/>
          <w:sz w:val="24"/>
          <w:szCs w:val="24"/>
        </w:rPr>
        <w:t>tv</w:t>
      </w:r>
      <w:proofErr w:type="spellEnd"/>
      <w:r w:rsidRPr="00823D17">
        <w:rPr>
          <w:rFonts w:ascii="Times New Roman" w:hAnsi="Times New Roman" w:cs="Times New Roman"/>
          <w:b/>
          <w:sz w:val="24"/>
          <w:szCs w:val="24"/>
        </w:rPr>
        <w:t xml:space="preserve"> programında ya da bir filmde görünmesi </w:t>
      </w:r>
      <w:proofErr w:type="spellStart"/>
      <w:r w:rsidRPr="00823D17">
        <w:rPr>
          <w:rFonts w:ascii="Times New Roman" w:hAnsi="Times New Roman" w:cs="Times New Roman"/>
          <w:b/>
          <w:sz w:val="24"/>
          <w:szCs w:val="24"/>
        </w:rPr>
        <w:t>farkındalığı</w:t>
      </w:r>
      <w:proofErr w:type="spellEnd"/>
      <w:r w:rsidRPr="00823D17">
        <w:rPr>
          <w:rFonts w:ascii="Times New Roman" w:hAnsi="Times New Roman" w:cs="Times New Roman"/>
          <w:b/>
          <w:sz w:val="24"/>
          <w:szCs w:val="24"/>
        </w:rPr>
        <w:t xml:space="preserve"> arttırarak ve imajı etkileyerek satışlar üzerinde etkide bulunmaktadır</w:t>
      </w:r>
      <w:r w:rsidRPr="00823D17">
        <w:rPr>
          <w:rFonts w:ascii="Times New Roman" w:hAnsi="Times New Roman" w:cs="Times New Roman"/>
          <w:sz w:val="24"/>
          <w:szCs w:val="24"/>
        </w:rPr>
        <w:t xml:space="preserve">.1986 yılında </w:t>
      </w:r>
      <w:proofErr w:type="spellStart"/>
      <w:r w:rsidRPr="00823D17">
        <w:rPr>
          <w:rFonts w:ascii="Times New Roman" w:hAnsi="Times New Roman" w:cs="Times New Roman"/>
          <w:sz w:val="24"/>
          <w:szCs w:val="24"/>
        </w:rPr>
        <w:t>Tom</w:t>
      </w:r>
      <w:proofErr w:type="spellEnd"/>
      <w:r w:rsidRPr="00823D17">
        <w:rPr>
          <w:rFonts w:ascii="Times New Roman" w:hAnsi="Times New Roman" w:cs="Times New Roman"/>
          <w:sz w:val="24"/>
          <w:szCs w:val="24"/>
        </w:rPr>
        <w:t xml:space="preserve"> </w:t>
      </w:r>
      <w:proofErr w:type="spellStart"/>
      <w:r w:rsidRPr="00823D17">
        <w:rPr>
          <w:rFonts w:ascii="Times New Roman" w:hAnsi="Times New Roman" w:cs="Times New Roman"/>
          <w:sz w:val="24"/>
          <w:szCs w:val="24"/>
        </w:rPr>
        <w:t>Cruise</w:t>
      </w:r>
      <w:proofErr w:type="spellEnd"/>
      <w:r w:rsidRPr="00823D17">
        <w:rPr>
          <w:rFonts w:ascii="Times New Roman" w:hAnsi="Times New Roman" w:cs="Times New Roman"/>
          <w:sz w:val="24"/>
          <w:szCs w:val="24"/>
        </w:rPr>
        <w:t xml:space="preserve"> "Top </w:t>
      </w:r>
      <w:proofErr w:type="spellStart"/>
      <w:r w:rsidRPr="00823D17">
        <w:rPr>
          <w:rFonts w:ascii="Times New Roman" w:hAnsi="Times New Roman" w:cs="Times New Roman"/>
          <w:sz w:val="24"/>
          <w:szCs w:val="24"/>
        </w:rPr>
        <w:t>Gun</w:t>
      </w:r>
      <w:proofErr w:type="spellEnd"/>
      <w:r w:rsidRPr="00823D17">
        <w:rPr>
          <w:rFonts w:ascii="Times New Roman" w:hAnsi="Times New Roman" w:cs="Times New Roman"/>
          <w:sz w:val="24"/>
          <w:szCs w:val="24"/>
        </w:rPr>
        <w:t xml:space="preserve">" filminde </w:t>
      </w:r>
      <w:proofErr w:type="spellStart"/>
      <w:r w:rsidRPr="00823D17">
        <w:rPr>
          <w:rFonts w:ascii="Times New Roman" w:hAnsi="Times New Roman" w:cs="Times New Roman"/>
          <w:sz w:val="24"/>
          <w:szCs w:val="24"/>
        </w:rPr>
        <w:t>Aviator</w:t>
      </w:r>
      <w:proofErr w:type="spellEnd"/>
      <w:r w:rsidRPr="00823D17">
        <w:rPr>
          <w:rFonts w:ascii="Times New Roman" w:hAnsi="Times New Roman" w:cs="Times New Roman"/>
          <w:sz w:val="24"/>
          <w:szCs w:val="24"/>
        </w:rPr>
        <w:t xml:space="preserve"> güneş gözlüklerini giydikten sonra satışlar %27 oranında artmıştır (ürünün kullanım halinde gösterilmesi etkiyi daha arttırır)</w:t>
      </w:r>
    </w:p>
    <w:p w:rsidR="00D73D55" w:rsidRPr="00823D17" w:rsidRDefault="00D73D55" w:rsidP="00D73D55">
      <w:pPr>
        <w:spacing w:line="240" w:lineRule="auto"/>
        <w:jc w:val="both"/>
        <w:rPr>
          <w:rFonts w:ascii="Times New Roman" w:hAnsi="Times New Roman" w:cs="Times New Roman"/>
          <w:sz w:val="24"/>
          <w:szCs w:val="24"/>
        </w:rPr>
      </w:pPr>
      <w:r w:rsidRPr="00823D17">
        <w:rPr>
          <w:rFonts w:ascii="Times New Roman" w:hAnsi="Times New Roman" w:cs="Times New Roman"/>
          <w:sz w:val="24"/>
          <w:szCs w:val="24"/>
        </w:rPr>
        <w:t>Günümüzde ürün yerleştirme bazı sınırlamalar dışında TV'de yasal uygulama hale gelmiştir.</w:t>
      </w:r>
    </w:p>
    <w:p w:rsidR="00D73D55" w:rsidRPr="00823D17" w:rsidRDefault="00D73D55" w:rsidP="00D73D55">
      <w:pPr>
        <w:spacing w:line="240" w:lineRule="auto"/>
        <w:jc w:val="both"/>
        <w:rPr>
          <w:rFonts w:ascii="Times New Roman" w:hAnsi="Times New Roman" w:cs="Times New Roman"/>
          <w:sz w:val="24"/>
          <w:szCs w:val="24"/>
        </w:rPr>
      </w:pPr>
      <w:r>
        <w:rPr>
          <w:rFonts w:ascii="Times New Roman" w:hAnsi="Times New Roman" w:cs="Times New Roman"/>
          <w:sz w:val="24"/>
          <w:szCs w:val="24"/>
        </w:rPr>
        <w:t>KAYNAKÇA</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r w:rsidRPr="00823D17">
        <w:rPr>
          <w:rFonts w:ascii="Times New Roman" w:hAnsi="Times New Roman" w:cs="Times New Roman"/>
          <w:b/>
          <w:bCs/>
          <w:sz w:val="24"/>
          <w:szCs w:val="24"/>
        </w:rPr>
        <w:t xml:space="preserve">Filiz Balta </w:t>
      </w:r>
      <w:proofErr w:type="spellStart"/>
      <w:r w:rsidRPr="00823D17">
        <w:rPr>
          <w:rFonts w:ascii="Times New Roman" w:hAnsi="Times New Roman" w:cs="Times New Roman"/>
          <w:b/>
          <w:bCs/>
          <w:sz w:val="24"/>
          <w:szCs w:val="24"/>
        </w:rPr>
        <w:t>Peltekoğlu</w:t>
      </w:r>
      <w:proofErr w:type="spellEnd"/>
      <w:r w:rsidRPr="00823D17">
        <w:rPr>
          <w:rFonts w:ascii="Times New Roman" w:hAnsi="Times New Roman" w:cs="Times New Roman"/>
          <w:b/>
          <w:bCs/>
          <w:sz w:val="24"/>
          <w:szCs w:val="24"/>
        </w:rPr>
        <w:t>, Halkla İlişkiler Nedir</w:t>
      </w:r>
      <w:proofErr w:type="gramStart"/>
      <w:r w:rsidRPr="00823D17">
        <w:rPr>
          <w:rFonts w:ascii="Times New Roman" w:hAnsi="Times New Roman" w:cs="Times New Roman"/>
          <w:b/>
          <w:bCs/>
          <w:sz w:val="24"/>
          <w:szCs w:val="24"/>
        </w:rPr>
        <w:t>?,</w:t>
      </w:r>
      <w:proofErr w:type="gramEnd"/>
      <w:r w:rsidRPr="00823D17">
        <w:rPr>
          <w:rFonts w:ascii="Times New Roman" w:hAnsi="Times New Roman" w:cs="Times New Roman"/>
          <w:b/>
          <w:bCs/>
          <w:sz w:val="24"/>
          <w:szCs w:val="24"/>
        </w:rPr>
        <w:t>Beta Basım Yayım Dağıtım A.Ş., 2001</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proofErr w:type="spellStart"/>
      <w:r w:rsidRPr="00823D17">
        <w:rPr>
          <w:rFonts w:ascii="Times New Roman" w:hAnsi="Times New Roman" w:cs="Times New Roman"/>
          <w:b/>
          <w:bCs/>
          <w:sz w:val="24"/>
          <w:szCs w:val="24"/>
        </w:rPr>
        <w:t>M.Alaeddin</w:t>
      </w:r>
      <w:proofErr w:type="spellEnd"/>
      <w:r w:rsidRPr="00823D17">
        <w:rPr>
          <w:rFonts w:ascii="Times New Roman" w:hAnsi="Times New Roman" w:cs="Times New Roman"/>
          <w:b/>
          <w:bCs/>
          <w:sz w:val="24"/>
          <w:szCs w:val="24"/>
        </w:rPr>
        <w:t xml:space="preserve"> </w:t>
      </w:r>
      <w:proofErr w:type="spellStart"/>
      <w:r w:rsidRPr="00823D17">
        <w:rPr>
          <w:rFonts w:ascii="Times New Roman" w:hAnsi="Times New Roman" w:cs="Times New Roman"/>
          <w:b/>
          <w:bCs/>
          <w:sz w:val="24"/>
          <w:szCs w:val="24"/>
        </w:rPr>
        <w:t>Asna</w:t>
      </w:r>
      <w:proofErr w:type="spellEnd"/>
      <w:r w:rsidRPr="00823D17">
        <w:rPr>
          <w:rFonts w:ascii="Times New Roman" w:hAnsi="Times New Roman" w:cs="Times New Roman"/>
          <w:b/>
          <w:bCs/>
          <w:sz w:val="24"/>
          <w:szCs w:val="24"/>
        </w:rPr>
        <w:t xml:space="preserve">, Halkla İlişkiler Kuramda ve Uygulamada,  Pozitif Yayınları, 2012 </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r w:rsidRPr="00823D17">
        <w:rPr>
          <w:rFonts w:ascii="Times New Roman" w:hAnsi="Times New Roman" w:cs="Times New Roman"/>
          <w:b/>
          <w:bCs/>
          <w:sz w:val="24"/>
          <w:szCs w:val="24"/>
        </w:rPr>
        <w:t xml:space="preserve">Nuri Tortop, Halkla İlişkilere Giriş, Nobel Yayın Dağıtım,2009 </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r w:rsidRPr="00823D17">
        <w:rPr>
          <w:rFonts w:ascii="Times New Roman" w:hAnsi="Times New Roman" w:cs="Times New Roman"/>
          <w:b/>
          <w:bCs/>
          <w:sz w:val="24"/>
          <w:szCs w:val="24"/>
        </w:rPr>
        <w:t xml:space="preserve">Aydemir </w:t>
      </w:r>
      <w:proofErr w:type="spellStart"/>
      <w:r w:rsidRPr="00823D17">
        <w:rPr>
          <w:rFonts w:ascii="Times New Roman" w:hAnsi="Times New Roman" w:cs="Times New Roman"/>
          <w:b/>
          <w:bCs/>
          <w:sz w:val="24"/>
          <w:szCs w:val="24"/>
        </w:rPr>
        <w:t>Okay</w:t>
      </w:r>
      <w:proofErr w:type="spellEnd"/>
      <w:r w:rsidRPr="00823D17">
        <w:rPr>
          <w:rFonts w:ascii="Times New Roman" w:hAnsi="Times New Roman" w:cs="Times New Roman"/>
          <w:b/>
          <w:bCs/>
          <w:sz w:val="24"/>
          <w:szCs w:val="24"/>
        </w:rPr>
        <w:t xml:space="preserve">, Ayla </w:t>
      </w:r>
      <w:proofErr w:type="spellStart"/>
      <w:r w:rsidRPr="00823D17">
        <w:rPr>
          <w:rFonts w:ascii="Times New Roman" w:hAnsi="Times New Roman" w:cs="Times New Roman"/>
          <w:b/>
          <w:bCs/>
          <w:sz w:val="24"/>
          <w:szCs w:val="24"/>
        </w:rPr>
        <w:t>Okay</w:t>
      </w:r>
      <w:proofErr w:type="spellEnd"/>
      <w:r w:rsidRPr="00823D17">
        <w:rPr>
          <w:rFonts w:ascii="Times New Roman" w:hAnsi="Times New Roman" w:cs="Times New Roman"/>
          <w:b/>
          <w:bCs/>
          <w:sz w:val="24"/>
          <w:szCs w:val="24"/>
        </w:rPr>
        <w:t>, Halkla İlişkiler Kavram Strateji ve Uygulamaları, Der Yayınları, 2005</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r w:rsidRPr="00823D17">
        <w:rPr>
          <w:rFonts w:ascii="Times New Roman" w:hAnsi="Times New Roman" w:cs="Times New Roman"/>
          <w:b/>
          <w:bCs/>
          <w:sz w:val="24"/>
          <w:szCs w:val="24"/>
        </w:rPr>
        <w:t xml:space="preserve">Ceyda </w:t>
      </w:r>
      <w:proofErr w:type="spellStart"/>
      <w:r w:rsidRPr="00823D17">
        <w:rPr>
          <w:rFonts w:ascii="Times New Roman" w:hAnsi="Times New Roman" w:cs="Times New Roman"/>
          <w:b/>
          <w:bCs/>
          <w:sz w:val="24"/>
          <w:szCs w:val="24"/>
        </w:rPr>
        <w:t>Aydede</w:t>
      </w:r>
      <w:proofErr w:type="spellEnd"/>
      <w:r w:rsidRPr="00823D17">
        <w:rPr>
          <w:rFonts w:ascii="Times New Roman" w:hAnsi="Times New Roman" w:cs="Times New Roman"/>
          <w:b/>
          <w:bCs/>
          <w:sz w:val="24"/>
          <w:szCs w:val="24"/>
        </w:rPr>
        <w:t xml:space="preserve">, Teorik ve Uygulamalı Halkla İlişkiler Kampanyaları, </w:t>
      </w:r>
      <w:proofErr w:type="spellStart"/>
      <w:r w:rsidRPr="00823D17">
        <w:rPr>
          <w:rFonts w:ascii="Times New Roman" w:hAnsi="Times New Roman" w:cs="Times New Roman"/>
          <w:b/>
          <w:bCs/>
          <w:sz w:val="24"/>
          <w:szCs w:val="24"/>
        </w:rPr>
        <w:t>MediaCat</w:t>
      </w:r>
      <w:proofErr w:type="spellEnd"/>
      <w:r w:rsidRPr="00823D17">
        <w:rPr>
          <w:rFonts w:ascii="Times New Roman" w:hAnsi="Times New Roman" w:cs="Times New Roman"/>
          <w:b/>
          <w:bCs/>
          <w:sz w:val="24"/>
          <w:szCs w:val="24"/>
        </w:rPr>
        <w:t xml:space="preserve"> </w:t>
      </w:r>
    </w:p>
    <w:p w:rsidR="00D73D55" w:rsidRPr="00823D17" w:rsidRDefault="00D73D55" w:rsidP="00D73D55">
      <w:pPr>
        <w:pStyle w:val="ListeParagraf"/>
        <w:numPr>
          <w:ilvl w:val="0"/>
          <w:numId w:val="3"/>
        </w:numPr>
        <w:spacing w:line="240" w:lineRule="auto"/>
        <w:rPr>
          <w:rFonts w:ascii="Times New Roman" w:hAnsi="Times New Roman" w:cs="Times New Roman"/>
          <w:b/>
          <w:bCs/>
          <w:sz w:val="24"/>
          <w:szCs w:val="24"/>
        </w:rPr>
      </w:pPr>
      <w:r w:rsidRPr="00823D17">
        <w:rPr>
          <w:rFonts w:ascii="Times New Roman" w:hAnsi="Times New Roman" w:cs="Times New Roman"/>
          <w:b/>
          <w:bCs/>
          <w:sz w:val="24"/>
          <w:szCs w:val="24"/>
        </w:rPr>
        <w:t xml:space="preserve">Füsun Kocabaş, Müge Elden, </w:t>
      </w:r>
      <w:proofErr w:type="spellStart"/>
      <w:r w:rsidRPr="00823D17">
        <w:rPr>
          <w:rFonts w:ascii="Times New Roman" w:hAnsi="Times New Roman" w:cs="Times New Roman"/>
          <w:b/>
          <w:bCs/>
          <w:sz w:val="24"/>
          <w:szCs w:val="24"/>
        </w:rPr>
        <w:t>Nilay</w:t>
      </w:r>
      <w:proofErr w:type="spellEnd"/>
      <w:r w:rsidRPr="00823D17">
        <w:rPr>
          <w:rFonts w:ascii="Times New Roman" w:hAnsi="Times New Roman" w:cs="Times New Roman"/>
          <w:b/>
          <w:bCs/>
          <w:sz w:val="24"/>
          <w:szCs w:val="24"/>
        </w:rPr>
        <w:t xml:space="preserve"> Yurdakul, Reklam ve Halkla İlişkilerde Hedef Kitle, İletişim Yayınevi, 2002</w:t>
      </w:r>
    </w:p>
    <w:p w:rsidR="00E116FB" w:rsidRDefault="00E116FB"/>
    <w:sectPr w:rsidR="00E116FB" w:rsidSect="00040486">
      <w:headerReference w:type="default" r:id="rId5"/>
      <w:pgSz w:w="16838" w:h="11906" w:orient="landscape" w:code="9"/>
      <w:pgMar w:top="1417" w:right="1417" w:bottom="1417" w:left="141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76960"/>
      <w:docPartObj>
        <w:docPartGallery w:val="Page Numbers (Top of Page)"/>
        <w:docPartUnique/>
      </w:docPartObj>
    </w:sdtPr>
    <w:sdtEndPr/>
    <w:sdtContent>
      <w:p w:rsidR="00CD4FD4" w:rsidRDefault="00D73D55">
        <w:pPr>
          <w:pStyle w:val="stbilgi"/>
          <w:jc w:val="right"/>
        </w:pPr>
        <w:r>
          <w:fldChar w:fldCharType="begin"/>
        </w:r>
        <w:r>
          <w:instrText xml:space="preserve"> PAGE   \* MERGEFORMAT </w:instrText>
        </w:r>
        <w:r>
          <w:fldChar w:fldCharType="separate"/>
        </w:r>
        <w:r>
          <w:rPr>
            <w:noProof/>
          </w:rPr>
          <w:t>9</w:t>
        </w:r>
        <w:r>
          <w:fldChar w:fldCharType="end"/>
        </w:r>
      </w:p>
    </w:sdtContent>
  </w:sdt>
  <w:p w:rsidR="00CD4FD4" w:rsidRDefault="00D73D5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21748"/>
    <w:multiLevelType w:val="hybridMultilevel"/>
    <w:tmpl w:val="CB9A69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557E08A5"/>
    <w:multiLevelType w:val="hybridMultilevel"/>
    <w:tmpl w:val="E168F5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6BD81080"/>
    <w:multiLevelType w:val="hybridMultilevel"/>
    <w:tmpl w:val="5F56E964"/>
    <w:lvl w:ilvl="0" w:tplc="61101C1C">
      <w:start w:val="1"/>
      <w:numFmt w:val="bullet"/>
      <w:lvlText w:val=""/>
      <w:lvlJc w:val="left"/>
      <w:pPr>
        <w:tabs>
          <w:tab w:val="num" w:pos="720"/>
        </w:tabs>
        <w:ind w:left="720" w:hanging="360"/>
      </w:pPr>
      <w:rPr>
        <w:rFonts w:ascii="Wingdings 2" w:hAnsi="Wingdings 2" w:hint="default"/>
      </w:rPr>
    </w:lvl>
    <w:lvl w:ilvl="1" w:tplc="BA04BFC2" w:tentative="1">
      <w:start w:val="1"/>
      <w:numFmt w:val="bullet"/>
      <w:lvlText w:val=""/>
      <w:lvlJc w:val="left"/>
      <w:pPr>
        <w:tabs>
          <w:tab w:val="num" w:pos="1440"/>
        </w:tabs>
        <w:ind w:left="1440" w:hanging="360"/>
      </w:pPr>
      <w:rPr>
        <w:rFonts w:ascii="Wingdings 2" w:hAnsi="Wingdings 2" w:hint="default"/>
      </w:rPr>
    </w:lvl>
    <w:lvl w:ilvl="2" w:tplc="25323E3C" w:tentative="1">
      <w:start w:val="1"/>
      <w:numFmt w:val="bullet"/>
      <w:lvlText w:val=""/>
      <w:lvlJc w:val="left"/>
      <w:pPr>
        <w:tabs>
          <w:tab w:val="num" w:pos="2160"/>
        </w:tabs>
        <w:ind w:left="2160" w:hanging="360"/>
      </w:pPr>
      <w:rPr>
        <w:rFonts w:ascii="Wingdings 2" w:hAnsi="Wingdings 2" w:hint="default"/>
      </w:rPr>
    </w:lvl>
    <w:lvl w:ilvl="3" w:tplc="E876A2AC" w:tentative="1">
      <w:start w:val="1"/>
      <w:numFmt w:val="bullet"/>
      <w:lvlText w:val=""/>
      <w:lvlJc w:val="left"/>
      <w:pPr>
        <w:tabs>
          <w:tab w:val="num" w:pos="2880"/>
        </w:tabs>
        <w:ind w:left="2880" w:hanging="360"/>
      </w:pPr>
      <w:rPr>
        <w:rFonts w:ascii="Wingdings 2" w:hAnsi="Wingdings 2" w:hint="default"/>
      </w:rPr>
    </w:lvl>
    <w:lvl w:ilvl="4" w:tplc="1C3EBC06" w:tentative="1">
      <w:start w:val="1"/>
      <w:numFmt w:val="bullet"/>
      <w:lvlText w:val=""/>
      <w:lvlJc w:val="left"/>
      <w:pPr>
        <w:tabs>
          <w:tab w:val="num" w:pos="3600"/>
        </w:tabs>
        <w:ind w:left="3600" w:hanging="360"/>
      </w:pPr>
      <w:rPr>
        <w:rFonts w:ascii="Wingdings 2" w:hAnsi="Wingdings 2" w:hint="default"/>
      </w:rPr>
    </w:lvl>
    <w:lvl w:ilvl="5" w:tplc="A50C617A" w:tentative="1">
      <w:start w:val="1"/>
      <w:numFmt w:val="bullet"/>
      <w:lvlText w:val=""/>
      <w:lvlJc w:val="left"/>
      <w:pPr>
        <w:tabs>
          <w:tab w:val="num" w:pos="4320"/>
        </w:tabs>
        <w:ind w:left="4320" w:hanging="360"/>
      </w:pPr>
      <w:rPr>
        <w:rFonts w:ascii="Wingdings 2" w:hAnsi="Wingdings 2" w:hint="default"/>
      </w:rPr>
    </w:lvl>
    <w:lvl w:ilvl="6" w:tplc="E92CBF3A" w:tentative="1">
      <w:start w:val="1"/>
      <w:numFmt w:val="bullet"/>
      <w:lvlText w:val=""/>
      <w:lvlJc w:val="left"/>
      <w:pPr>
        <w:tabs>
          <w:tab w:val="num" w:pos="5040"/>
        </w:tabs>
        <w:ind w:left="5040" w:hanging="360"/>
      </w:pPr>
      <w:rPr>
        <w:rFonts w:ascii="Wingdings 2" w:hAnsi="Wingdings 2" w:hint="default"/>
      </w:rPr>
    </w:lvl>
    <w:lvl w:ilvl="7" w:tplc="BB0C4998" w:tentative="1">
      <w:start w:val="1"/>
      <w:numFmt w:val="bullet"/>
      <w:lvlText w:val=""/>
      <w:lvlJc w:val="left"/>
      <w:pPr>
        <w:tabs>
          <w:tab w:val="num" w:pos="5760"/>
        </w:tabs>
        <w:ind w:left="5760" w:hanging="360"/>
      </w:pPr>
      <w:rPr>
        <w:rFonts w:ascii="Wingdings 2" w:hAnsi="Wingdings 2" w:hint="default"/>
      </w:rPr>
    </w:lvl>
    <w:lvl w:ilvl="8" w:tplc="CB307E6A"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D73D55"/>
    <w:rsid w:val="00D73D55"/>
    <w:rsid w:val="00E116F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D55"/>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73D5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73D55"/>
  </w:style>
  <w:style w:type="paragraph" w:customStyle="1" w:styleId="Default">
    <w:name w:val="Default"/>
    <w:rsid w:val="00D73D55"/>
    <w:pPr>
      <w:autoSpaceDE w:val="0"/>
      <w:autoSpaceDN w:val="0"/>
      <w:adjustRightInd w:val="0"/>
      <w:spacing w:after="0" w:line="240" w:lineRule="auto"/>
    </w:pPr>
    <w:rPr>
      <w:rFonts w:ascii="Times New Roman" w:hAnsi="Times New Roman" w:cs="Times New Roman"/>
      <w:color w:val="000000"/>
      <w:sz w:val="24"/>
      <w:szCs w:val="24"/>
    </w:rPr>
  </w:style>
  <w:style w:type="paragraph" w:styleId="ListeParagraf">
    <w:name w:val="List Paragraph"/>
    <w:basedOn w:val="Normal"/>
    <w:uiPriority w:val="34"/>
    <w:qFormat/>
    <w:rsid w:val="00D73D5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2919</Words>
  <Characters>16643</Characters>
  <Application>Microsoft Office Word</Application>
  <DocSecurity>0</DocSecurity>
  <Lines>138</Lines>
  <Paragraphs>39</Paragraphs>
  <ScaleCrop>false</ScaleCrop>
  <Company/>
  <LinksUpToDate>false</LinksUpToDate>
  <CharactersWithSpaces>19523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2020-03-19T17:55:00Z</dcterms:created>
  <dcterms:modified xsi:type="dcterms:W3CDTF">2020-03-19T17:56:00Z</dcterms:modified>
</cp:coreProperties>
</file>