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37E" w:rsidRPr="00BA03CA" w:rsidRDefault="004243C8" w:rsidP="00203231">
      <w:pPr>
        <w:pStyle w:val="KapakStili"/>
        <w:numPr>
          <w:ilvl w:val="0"/>
          <w:numId w:val="0"/>
        </w:numPr>
        <w:ind w:left="284"/>
      </w:pPr>
      <w:r>
        <w:t>FEN BİLİMLERİ ENSTİTÜSÜ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4243C8" w:rsidP="00203231">
      <w:pPr>
        <w:pStyle w:val="KapakStili"/>
        <w:numPr>
          <w:ilvl w:val="0"/>
          <w:numId w:val="0"/>
        </w:numPr>
        <w:ind w:left="142"/>
      </w:pPr>
      <w:r>
        <w:t>BİYOLOJİ ANABİLİM DALI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Default="004243C8" w:rsidP="00203231">
      <w:pPr>
        <w:pStyle w:val="KapakStili"/>
        <w:numPr>
          <w:ilvl w:val="0"/>
          <w:numId w:val="0"/>
        </w:numPr>
        <w:ind w:left="142"/>
      </w:pPr>
      <w:r>
        <w:t>FBİ770 BALIK DAVRANIŞLARI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127604" w:rsidP="00203231">
      <w:pPr>
        <w:pStyle w:val="KapakStili"/>
        <w:numPr>
          <w:ilvl w:val="0"/>
          <w:numId w:val="0"/>
        </w:numPr>
        <w:ind w:left="142"/>
      </w:pPr>
      <w:r>
        <w:t>Balıklarda Toplumsal Yaşam</w:t>
      </w: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2C44FD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F0C7BF31F24B47889797261C0105CCCA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127604">
            <w:t>7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2A59FA" w:rsidRDefault="002A59FA" w:rsidP="00203231">
      <w:pPr>
        <w:pStyle w:val="KapakStili"/>
        <w:numPr>
          <w:ilvl w:val="0"/>
          <w:numId w:val="0"/>
        </w:numPr>
        <w:ind w:left="142"/>
      </w:pPr>
    </w:p>
    <w:p w:rsidR="004243C8" w:rsidRPr="002A59FA" w:rsidRDefault="004243C8" w:rsidP="004243C8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  <w:u w:val="single"/>
        </w:rPr>
      </w:pPr>
      <w:r w:rsidRPr="002A59FA">
        <w:rPr>
          <w:sz w:val="28"/>
          <w:szCs w:val="28"/>
          <w:u w:val="single"/>
        </w:rPr>
        <w:t>DERS KİTABI</w:t>
      </w:r>
    </w:p>
    <w:p w:rsidR="004243C8" w:rsidRDefault="004243C8" w:rsidP="004243C8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</w:rPr>
      </w:pPr>
      <w:r>
        <w:rPr>
          <w:sz w:val="28"/>
          <w:szCs w:val="28"/>
        </w:rPr>
        <w:t>Ünsal, S</w:t>
      </w:r>
      <w:proofErr w:type="gramStart"/>
      <w:r>
        <w:rPr>
          <w:sz w:val="28"/>
          <w:szCs w:val="28"/>
        </w:rPr>
        <w:t>.,</w:t>
      </w:r>
      <w:proofErr w:type="gramEnd"/>
      <w:r>
        <w:rPr>
          <w:sz w:val="28"/>
          <w:szCs w:val="28"/>
        </w:rPr>
        <w:t xml:space="preserve"> 2002. Balık Davranışları, Ege Üniversitesi Su ürünleri Fakültesi Yayınları No.70, İzmir.</w:t>
      </w:r>
    </w:p>
    <w:p w:rsidR="004243C8" w:rsidRDefault="004243C8" w:rsidP="004243C8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</w:rPr>
      </w:pPr>
    </w:p>
    <w:p w:rsidR="004243C8" w:rsidRPr="003C6F07" w:rsidRDefault="004243C8" w:rsidP="004243C8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  <w:u w:val="single"/>
        </w:rPr>
      </w:pPr>
      <w:r w:rsidRPr="003C6F07">
        <w:rPr>
          <w:sz w:val="28"/>
          <w:szCs w:val="28"/>
          <w:u w:val="single"/>
        </w:rPr>
        <w:t>Önerilen Diğer Kaynaklar</w:t>
      </w:r>
    </w:p>
    <w:p w:rsidR="004243C8" w:rsidRDefault="004243C8" w:rsidP="004243C8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</w:rPr>
      </w:pPr>
      <w:proofErr w:type="spellStart"/>
      <w:r w:rsidRPr="003C6F07">
        <w:rPr>
          <w:sz w:val="28"/>
          <w:szCs w:val="28"/>
        </w:rPr>
        <w:t>Helfman</w:t>
      </w:r>
      <w:proofErr w:type="spellEnd"/>
      <w:r w:rsidRPr="003C6F07">
        <w:rPr>
          <w:sz w:val="28"/>
          <w:szCs w:val="28"/>
        </w:rPr>
        <w:t>, SG</w:t>
      </w:r>
      <w:proofErr w:type="gramStart"/>
      <w:r w:rsidRPr="003C6F07">
        <w:rPr>
          <w:sz w:val="28"/>
          <w:szCs w:val="28"/>
        </w:rPr>
        <w:t>.,</w:t>
      </w:r>
      <w:proofErr w:type="gramEnd"/>
      <w:r w:rsidRPr="003C6F07">
        <w:rPr>
          <w:sz w:val="28"/>
          <w:szCs w:val="28"/>
        </w:rPr>
        <w:t xml:space="preserve"> </w:t>
      </w:r>
      <w:proofErr w:type="spellStart"/>
      <w:r w:rsidRPr="003C6F07">
        <w:rPr>
          <w:sz w:val="28"/>
          <w:szCs w:val="28"/>
        </w:rPr>
        <w:t>Collette</w:t>
      </w:r>
      <w:proofErr w:type="spellEnd"/>
      <w:r w:rsidRPr="003C6F07">
        <w:rPr>
          <w:sz w:val="28"/>
          <w:szCs w:val="28"/>
        </w:rPr>
        <w:t xml:space="preserve">, BB., </w:t>
      </w:r>
      <w:proofErr w:type="spellStart"/>
      <w:r w:rsidRPr="003C6F07">
        <w:rPr>
          <w:sz w:val="28"/>
          <w:szCs w:val="28"/>
        </w:rPr>
        <w:t>Facey</w:t>
      </w:r>
      <w:proofErr w:type="spellEnd"/>
      <w:r w:rsidRPr="003C6F07">
        <w:rPr>
          <w:sz w:val="28"/>
          <w:szCs w:val="28"/>
        </w:rPr>
        <w:t xml:space="preserve">, DE., </w:t>
      </w:r>
      <w:proofErr w:type="spellStart"/>
      <w:r w:rsidRPr="003C6F07">
        <w:rPr>
          <w:sz w:val="28"/>
          <w:szCs w:val="28"/>
        </w:rPr>
        <w:t>Bowen</w:t>
      </w:r>
      <w:proofErr w:type="spellEnd"/>
      <w:r w:rsidRPr="003C6F07">
        <w:rPr>
          <w:sz w:val="28"/>
          <w:szCs w:val="28"/>
        </w:rPr>
        <w:t>, BW. (</w:t>
      </w:r>
      <w:proofErr w:type="spellStart"/>
      <w:r w:rsidRPr="003C6F07">
        <w:rPr>
          <w:sz w:val="28"/>
          <w:szCs w:val="28"/>
        </w:rPr>
        <w:t>Eds</w:t>
      </w:r>
      <w:proofErr w:type="spellEnd"/>
      <w:r w:rsidRPr="003C6F07">
        <w:rPr>
          <w:sz w:val="28"/>
          <w:szCs w:val="28"/>
        </w:rPr>
        <w:t xml:space="preserve">.) 2009. </w:t>
      </w:r>
      <w:proofErr w:type="spellStart"/>
      <w:r w:rsidRPr="003C6F07">
        <w:rPr>
          <w:sz w:val="28"/>
          <w:szCs w:val="28"/>
        </w:rPr>
        <w:t>The</w:t>
      </w:r>
      <w:proofErr w:type="spellEnd"/>
      <w:r w:rsidRPr="003C6F07">
        <w:rPr>
          <w:sz w:val="28"/>
          <w:szCs w:val="28"/>
        </w:rPr>
        <w:t xml:space="preserve"> </w:t>
      </w:r>
      <w:proofErr w:type="spellStart"/>
      <w:r w:rsidRPr="003C6F07">
        <w:rPr>
          <w:sz w:val="28"/>
          <w:szCs w:val="28"/>
        </w:rPr>
        <w:t>diversity</w:t>
      </w:r>
      <w:proofErr w:type="spellEnd"/>
      <w:r w:rsidRPr="003C6F07">
        <w:rPr>
          <w:sz w:val="28"/>
          <w:szCs w:val="28"/>
        </w:rPr>
        <w:t xml:space="preserve"> of </w:t>
      </w:r>
      <w:proofErr w:type="spellStart"/>
      <w:r w:rsidRPr="003C6F07">
        <w:rPr>
          <w:sz w:val="28"/>
          <w:szCs w:val="28"/>
        </w:rPr>
        <w:t>Fishes</w:t>
      </w:r>
      <w:proofErr w:type="spellEnd"/>
      <w:r w:rsidRPr="003C6F07">
        <w:rPr>
          <w:sz w:val="28"/>
          <w:szCs w:val="28"/>
        </w:rPr>
        <w:t>. 2nd.Ed</w:t>
      </w:r>
      <w:proofErr w:type="gramStart"/>
      <w:r w:rsidRPr="003C6F07">
        <w:rPr>
          <w:sz w:val="28"/>
          <w:szCs w:val="28"/>
        </w:rPr>
        <w:t>.,</w:t>
      </w:r>
      <w:proofErr w:type="gramEnd"/>
      <w:r w:rsidRPr="003C6F07">
        <w:rPr>
          <w:sz w:val="28"/>
          <w:szCs w:val="28"/>
        </w:rPr>
        <w:t xml:space="preserve"> </w:t>
      </w:r>
      <w:proofErr w:type="spellStart"/>
      <w:r w:rsidRPr="003C6F07">
        <w:rPr>
          <w:sz w:val="28"/>
          <w:szCs w:val="28"/>
        </w:rPr>
        <w:t>Blackwell</w:t>
      </w:r>
      <w:proofErr w:type="spellEnd"/>
      <w:r w:rsidRPr="003C6F07">
        <w:rPr>
          <w:sz w:val="28"/>
          <w:szCs w:val="28"/>
        </w:rPr>
        <w:t xml:space="preserve"> </w:t>
      </w:r>
      <w:proofErr w:type="spellStart"/>
      <w:r w:rsidRPr="003C6F07">
        <w:rPr>
          <w:sz w:val="28"/>
          <w:szCs w:val="28"/>
        </w:rPr>
        <w:t>Publication</w:t>
      </w:r>
      <w:proofErr w:type="spellEnd"/>
    </w:p>
    <w:p w:rsidR="004243C8" w:rsidRPr="002A59FA" w:rsidRDefault="004243C8" w:rsidP="004243C8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</w:rPr>
      </w:pPr>
      <w:proofErr w:type="spellStart"/>
      <w:r w:rsidRPr="003C6F07">
        <w:rPr>
          <w:sz w:val="28"/>
          <w:szCs w:val="28"/>
        </w:rPr>
        <w:t>Pitcher</w:t>
      </w:r>
      <w:proofErr w:type="spellEnd"/>
      <w:r w:rsidRPr="003C6F07">
        <w:rPr>
          <w:sz w:val="28"/>
          <w:szCs w:val="28"/>
        </w:rPr>
        <w:t xml:space="preserve">, T.J. (Ed.) 1993. </w:t>
      </w:r>
      <w:proofErr w:type="spellStart"/>
      <w:r w:rsidRPr="003C6F07">
        <w:rPr>
          <w:sz w:val="28"/>
          <w:szCs w:val="28"/>
        </w:rPr>
        <w:t>Behaviour</w:t>
      </w:r>
      <w:proofErr w:type="spellEnd"/>
      <w:r w:rsidRPr="003C6F07">
        <w:rPr>
          <w:sz w:val="28"/>
          <w:szCs w:val="28"/>
        </w:rPr>
        <w:t xml:space="preserve"> of </w:t>
      </w:r>
      <w:proofErr w:type="spellStart"/>
      <w:r w:rsidRPr="003C6F07">
        <w:rPr>
          <w:sz w:val="28"/>
          <w:szCs w:val="28"/>
        </w:rPr>
        <w:t>Teleost</w:t>
      </w:r>
      <w:proofErr w:type="spellEnd"/>
      <w:r w:rsidRPr="003C6F07">
        <w:rPr>
          <w:sz w:val="28"/>
          <w:szCs w:val="28"/>
        </w:rPr>
        <w:t xml:space="preserve"> </w:t>
      </w:r>
      <w:proofErr w:type="spellStart"/>
      <w:r w:rsidRPr="003C6F07">
        <w:rPr>
          <w:sz w:val="28"/>
          <w:szCs w:val="28"/>
        </w:rPr>
        <w:t>Fishes</w:t>
      </w:r>
      <w:proofErr w:type="spellEnd"/>
      <w:r w:rsidRPr="003C6F07">
        <w:rPr>
          <w:sz w:val="28"/>
          <w:szCs w:val="28"/>
        </w:rPr>
        <w:t>. 2nd.Ed</w:t>
      </w:r>
      <w:proofErr w:type="gramStart"/>
      <w:r w:rsidRPr="003C6F07">
        <w:rPr>
          <w:sz w:val="28"/>
          <w:szCs w:val="28"/>
        </w:rPr>
        <w:t>.,</w:t>
      </w:r>
      <w:proofErr w:type="gramEnd"/>
      <w:r w:rsidRPr="003C6F07">
        <w:rPr>
          <w:sz w:val="28"/>
          <w:szCs w:val="28"/>
        </w:rPr>
        <w:t xml:space="preserve">  </w:t>
      </w:r>
      <w:proofErr w:type="spellStart"/>
      <w:r w:rsidRPr="003C6F07">
        <w:rPr>
          <w:sz w:val="28"/>
          <w:szCs w:val="28"/>
        </w:rPr>
        <w:t>Chapman</w:t>
      </w:r>
      <w:proofErr w:type="spellEnd"/>
      <w:r w:rsidRPr="003C6F07">
        <w:rPr>
          <w:sz w:val="28"/>
          <w:szCs w:val="28"/>
        </w:rPr>
        <w:t xml:space="preserve"> </w:t>
      </w:r>
      <w:proofErr w:type="spellStart"/>
      <w:r w:rsidRPr="003C6F07">
        <w:rPr>
          <w:sz w:val="28"/>
          <w:szCs w:val="28"/>
        </w:rPr>
        <w:t>and</w:t>
      </w:r>
      <w:proofErr w:type="spellEnd"/>
      <w:r w:rsidRPr="003C6F07">
        <w:rPr>
          <w:sz w:val="28"/>
          <w:szCs w:val="28"/>
        </w:rPr>
        <w:t xml:space="preserve"> </w:t>
      </w:r>
      <w:proofErr w:type="spellStart"/>
      <w:r w:rsidRPr="003C6F07">
        <w:rPr>
          <w:sz w:val="28"/>
          <w:szCs w:val="28"/>
        </w:rPr>
        <w:t>Hall</w:t>
      </w:r>
      <w:proofErr w:type="spellEnd"/>
      <w:r w:rsidRPr="003C6F07">
        <w:rPr>
          <w:sz w:val="28"/>
          <w:szCs w:val="28"/>
        </w:rPr>
        <w:t xml:space="preserve">, </w:t>
      </w:r>
      <w:proofErr w:type="spellStart"/>
      <w:r w:rsidRPr="003C6F07">
        <w:rPr>
          <w:sz w:val="28"/>
          <w:szCs w:val="28"/>
        </w:rPr>
        <w:t>London</w:t>
      </w:r>
      <w:proofErr w:type="spellEnd"/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4243C8" w:rsidRDefault="00127604" w:rsidP="004243C8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7</w:t>
      </w:r>
      <w:r w:rsidR="004243C8">
        <w:rPr>
          <w:rFonts w:ascii="Times New Roman" w:hAnsi="Times New Roman" w:cs="Times New Roman"/>
          <w:b/>
        </w:rPr>
        <w:t>. haftada ders kitabı temel alınarak aşağıdaki konular anlatılacaktır.</w:t>
      </w:r>
    </w:p>
    <w:p w:rsidR="00166CA6" w:rsidRDefault="00127604" w:rsidP="00166CA6">
      <w:r>
        <w:t>-Türdeşlerin Tanınması</w:t>
      </w:r>
    </w:p>
    <w:p w:rsidR="00127604" w:rsidRDefault="00127604" w:rsidP="00166CA6">
      <w:r>
        <w:t>-İletişim</w:t>
      </w:r>
    </w:p>
    <w:p w:rsidR="00127604" w:rsidRDefault="00127604" w:rsidP="00166CA6">
      <w:r>
        <w:t>-Sürü Halinde Yüzmek</w:t>
      </w:r>
    </w:p>
    <w:p w:rsidR="00127604" w:rsidRDefault="00127604" w:rsidP="00166CA6">
      <w:r>
        <w:t>-Balıklarda Üreme ve Yavru bakımı</w:t>
      </w:r>
    </w:p>
    <w:p w:rsidR="00127604" w:rsidRDefault="00127604" w:rsidP="00166CA6">
      <w:r>
        <w:tab/>
        <w:t>--Eşleşme</w:t>
      </w:r>
    </w:p>
    <w:p w:rsidR="00127604" w:rsidRDefault="00127604" w:rsidP="00166CA6">
      <w:r>
        <w:tab/>
        <w:t>--Yumurtlama ve sonrası</w:t>
      </w:r>
    </w:p>
    <w:p w:rsidR="00127604" w:rsidRDefault="00127604" w:rsidP="00166CA6">
      <w:r>
        <w:tab/>
        <w:t>--Ebeveyn gözetimi</w:t>
      </w:r>
    </w:p>
    <w:p w:rsidR="00127604" w:rsidRPr="00EA671E" w:rsidRDefault="00127604" w:rsidP="00166CA6">
      <w:r>
        <w:tab/>
      </w:r>
      <w:bookmarkStart w:id="0" w:name="_GoBack"/>
      <w:bookmarkEnd w:id="0"/>
    </w:p>
    <w:p w:rsidR="00E371F5" w:rsidRPr="00E371F5" w:rsidRDefault="00E371F5" w:rsidP="00E371F5"/>
    <w:p w:rsidR="0059637E" w:rsidRPr="0059637E" w:rsidRDefault="0059637E" w:rsidP="0059637E"/>
    <w:sectPr w:rsidR="0059637E" w:rsidRPr="0059637E" w:rsidSect="00DA54D5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4FD" w:rsidRDefault="002C44FD" w:rsidP="008F056E">
      <w:r>
        <w:separator/>
      </w:r>
    </w:p>
  </w:endnote>
  <w:endnote w:type="continuationSeparator" w:id="0">
    <w:p w:rsidR="002C44FD" w:rsidRDefault="002C44FD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4FD" w:rsidRDefault="002C44FD" w:rsidP="008F056E">
      <w:r>
        <w:separator/>
      </w:r>
    </w:p>
  </w:footnote>
  <w:footnote w:type="continuationSeparator" w:id="0">
    <w:p w:rsidR="002C44FD" w:rsidRDefault="002C44FD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7604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836"/>
    <w:rsid w:val="00053CE1"/>
    <w:rsid w:val="000E515F"/>
    <w:rsid w:val="000F7257"/>
    <w:rsid w:val="00123C33"/>
    <w:rsid w:val="00127604"/>
    <w:rsid w:val="00166CA6"/>
    <w:rsid w:val="00203231"/>
    <w:rsid w:val="00253612"/>
    <w:rsid w:val="002A59FA"/>
    <w:rsid w:val="002C44FD"/>
    <w:rsid w:val="002E3836"/>
    <w:rsid w:val="00351CBC"/>
    <w:rsid w:val="00395078"/>
    <w:rsid w:val="004243C8"/>
    <w:rsid w:val="004C0BF9"/>
    <w:rsid w:val="004F1064"/>
    <w:rsid w:val="0059637E"/>
    <w:rsid w:val="005D37E9"/>
    <w:rsid w:val="00744B69"/>
    <w:rsid w:val="00850AC7"/>
    <w:rsid w:val="008971AD"/>
    <w:rsid w:val="008E31E5"/>
    <w:rsid w:val="008F056E"/>
    <w:rsid w:val="00962CEC"/>
    <w:rsid w:val="009D3CE4"/>
    <w:rsid w:val="009E681D"/>
    <w:rsid w:val="00A71954"/>
    <w:rsid w:val="00A75A26"/>
    <w:rsid w:val="00A92E4B"/>
    <w:rsid w:val="00BA03CA"/>
    <w:rsid w:val="00BA7B7A"/>
    <w:rsid w:val="00DA54D5"/>
    <w:rsid w:val="00DE582A"/>
    <w:rsid w:val="00E371F5"/>
    <w:rsid w:val="00EA671E"/>
    <w:rsid w:val="00F03C3E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3C8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3C8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Downloads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0C7BF31F24B47889797261C0105CCC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CFB550F-F354-43DD-84B2-A3C6E2515DE9}"/>
      </w:docPartPr>
      <w:docPartBody>
        <w:p w:rsidR="007A6611" w:rsidRDefault="0027671F">
          <w:pPr>
            <w:pStyle w:val="F0C7BF31F24B47889797261C0105CCCA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71F"/>
    <w:rsid w:val="0027671F"/>
    <w:rsid w:val="006B10B4"/>
    <w:rsid w:val="007A6611"/>
    <w:rsid w:val="00820633"/>
    <w:rsid w:val="00B06902"/>
    <w:rsid w:val="00D0644F"/>
    <w:rsid w:val="00F42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C7BF31F24B47889797261C0105CCCA">
    <w:name w:val="F0C7BF31F24B47889797261C0105CCC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C7BF31F24B47889797261C0105CCCA">
    <w:name w:val="F0C7BF31F24B47889797261C0105CC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BEBA7D-4194-4DB4-AB85-D9B110600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</Template>
  <TotalTime>50</TotalTime>
  <Pages>2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cp:lastPrinted>2016-04-01T08:51:00Z</cp:lastPrinted>
  <dcterms:created xsi:type="dcterms:W3CDTF">2020-01-10T15:07:00Z</dcterms:created>
  <dcterms:modified xsi:type="dcterms:W3CDTF">2020-03-20T11:21:00Z</dcterms:modified>
</cp:coreProperties>
</file>