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54C" w:rsidRPr="009C3EB6" w:rsidRDefault="00A6354C" w:rsidP="00A6354C">
      <w:pPr>
        <w:jc w:val="center"/>
        <w:rPr>
          <w:b/>
        </w:rPr>
      </w:pPr>
      <w:bookmarkStart w:id="0" w:name="_GoBack"/>
      <w:r w:rsidRPr="009C3EB6">
        <w:rPr>
          <w:b/>
        </w:rPr>
        <w:t>İSTİHDAM VE İSŞİZLİK: KAVRAMSAL ÇERÇEVE</w:t>
      </w:r>
    </w:p>
    <w:bookmarkEnd w:id="0"/>
    <w:p w:rsidR="00A6354C" w:rsidRPr="009C3EB6" w:rsidRDefault="00A6354C" w:rsidP="00A6354C">
      <w:pPr>
        <w:ind w:firstLine="708"/>
        <w:jc w:val="both"/>
      </w:pPr>
      <w:r w:rsidRPr="009C3EB6">
        <w:t xml:space="preserve">İstihdam, bir taraftan doğrudan insana odaklanması sebebiyle sosyal politikanın, diğer taraftan üretimi gerçekleştiren ve ekonomik değer yaratan emek unsurunu ele alması açısından iktisadın ilgi alanına girmektedir. Ancak sosyal politikacılar istihdamı bir amaç olarak kabul ederken iktisatçılar, gelir hedefine ulaşmanın bir aracı şeklinde değerlendirmektedir (Serter, 1993: 3). Bu bağlamda, istihdam konusunun toplumun tüm kesimlerini ilgilendirdiği şüphesizdir. Dolayısıyla konu­ </w:t>
      </w:r>
      <w:proofErr w:type="spellStart"/>
      <w:r w:rsidRPr="009C3EB6">
        <w:t>nun</w:t>
      </w:r>
      <w:proofErr w:type="spellEnd"/>
      <w:r w:rsidRPr="009C3EB6">
        <w:t xml:space="preserve"> çok yönlü olarak ele alınması gerekmektedir.</w:t>
      </w:r>
    </w:p>
    <w:p w:rsidR="00A6354C" w:rsidRPr="009C3EB6" w:rsidRDefault="00A6354C" w:rsidP="00A6354C">
      <w:pPr>
        <w:ind w:firstLine="708"/>
        <w:jc w:val="both"/>
      </w:pPr>
      <w:r w:rsidRPr="009C3EB6">
        <w:t xml:space="preserve">Her şeyden önce, toplumdaki her birey yaşamını ve hatta bakmakla yükümlü olduğu ailesinin yaşamını devam ettirebilecek bir gelir düzeyine sahip olabilmek, manevi yönden gelişip olgunlaşabilmek ve psikolojik açıdan tatmin olabilmek için çalışmak zorundadır. Başka bir ifadeyle, istihdam içinde yer alabilmek milyonlarca insan için yalnızca temel ve ­çoğunlukla­ </w:t>
      </w:r>
      <w:proofErr w:type="gramStart"/>
      <w:r w:rsidRPr="009C3EB6">
        <w:t>yegane</w:t>
      </w:r>
      <w:proofErr w:type="gramEnd"/>
      <w:r w:rsidRPr="009C3EB6">
        <w:t xml:space="preserve"> gelir kaynağı değil, aynı zamanda sosyal var olma ve öz saygı kaynağıdır (</w:t>
      </w:r>
      <w:proofErr w:type="spellStart"/>
      <w:r w:rsidRPr="009C3EB6">
        <w:t>Deacon</w:t>
      </w:r>
      <w:proofErr w:type="spellEnd"/>
      <w:r w:rsidRPr="009C3EB6">
        <w:t>, 2011: 412). Bu çerçeve­ den bakıldığında, çalışma hakkı yaşama hakkının devamı niteliğindedir.</w:t>
      </w:r>
    </w:p>
    <w:p w:rsidR="00A6354C" w:rsidRPr="009C3EB6" w:rsidRDefault="00A6354C" w:rsidP="00A6354C">
      <w:pPr>
        <w:ind w:firstLine="708"/>
        <w:jc w:val="both"/>
      </w:pPr>
      <w:r w:rsidRPr="009C3EB6">
        <w:t>Diğer taraftan, toplumun sunduğu olanaklardan (eğitim, sağlık, güvenlik vb.), ürettiği mal ve hizmetlerden yararlanan birey topluma karşı borçlanmaktadır. Bireyin topluma olan borcunu ödemesinin en temel yolu çalışması, başka bir ifadeyle istihdama katılmasıdır. Öte yandan, çalışmayan birey kendini işe yaramaz hissedecek; bilgi ve yeteneklerini kullanamaması yüzünden topluma hiçbir katkı­ da bulunamayacaktır. Bu sebeple, toplum içinde saygı görmeyerek kin ve nefret duyguları ile dolacaktır.</w:t>
      </w:r>
    </w:p>
    <w:p w:rsidR="00A6354C" w:rsidRPr="009C3EB6" w:rsidRDefault="00A6354C" w:rsidP="00A6354C">
      <w:pPr>
        <w:ind w:firstLine="708"/>
        <w:jc w:val="both"/>
      </w:pPr>
      <w:r w:rsidRPr="009C3EB6">
        <w:t>Sosyal politikanın temel ilgi alanlarından biri olan istihdamı geniş ve dar an­ lamda tanımlamak mümkündür. Geniş anlamda istihdam, “üretim faktörlerinin (emek, sermaye, doğal kaynaklar, müteşebbis) üretime sevk edilmesi, yani çalışması/çalıştırılması” (</w:t>
      </w:r>
      <w:proofErr w:type="spellStart"/>
      <w:r w:rsidRPr="009C3EB6">
        <w:t>Ülgener</w:t>
      </w:r>
      <w:proofErr w:type="spellEnd"/>
      <w:r w:rsidRPr="009C3EB6">
        <w:t>, 1991: 73) şeklinde tanımlanmaktadır. Bir ülkenin belirli bir anda sahip olduğu üretim faktörlerinin tamamı, o ülkenin üretim olanaklarını oluşturmaktadır. Bu bağlamda, geniş anlamda istihdam “</w:t>
      </w:r>
      <w:r w:rsidRPr="009C3EB6">
        <w:rPr>
          <w:b/>
        </w:rPr>
        <w:t>üretim faktörleri</w:t>
      </w:r>
      <w:r w:rsidRPr="009C3EB6">
        <w:t>nin belirli bir dönem (genellikle bir yıl) içerisinde kullanılma derecesi” (</w:t>
      </w:r>
      <w:proofErr w:type="spellStart"/>
      <w:r w:rsidRPr="009C3EB6">
        <w:t>Hesapçıoğlu</w:t>
      </w:r>
      <w:proofErr w:type="spellEnd"/>
      <w:r w:rsidRPr="009C3EB6">
        <w:t>, 1994: 287) olarak da ifade edilebilmektedir.</w:t>
      </w:r>
    </w:p>
    <w:p w:rsidR="00A6354C" w:rsidRDefault="00A6354C" w:rsidP="00A6354C">
      <w:pPr>
        <w:ind w:firstLine="708"/>
        <w:jc w:val="both"/>
      </w:pPr>
      <w:r w:rsidRPr="009C3EB6">
        <w:t>Geniş anlamda istihdam kavramı, tüm üretim faktörlerini kapsarken dar an­ lamda istihdam ile üretim faktörleri içinde sadece emek unsuru dikkate alınmaktadır. Dolayısıyla, dar anlamda istidamı “emeğin üretimde kullanılması ya da gelir sağlamak amacıyla çalışması/ çalıştırılması” (</w:t>
      </w:r>
      <w:proofErr w:type="spellStart"/>
      <w:r w:rsidRPr="009C3EB6">
        <w:t>Hesapçıoğlu</w:t>
      </w:r>
      <w:proofErr w:type="spellEnd"/>
      <w:r w:rsidRPr="009C3EB6">
        <w:t>, 1994: 287) şeklinde tanımlamak mümkündür.</w:t>
      </w:r>
    </w:p>
    <w:p w:rsidR="00A6354C" w:rsidRPr="009C3EB6" w:rsidRDefault="00A6354C" w:rsidP="00A6354C">
      <w:pPr>
        <w:ind w:firstLine="708"/>
        <w:jc w:val="both"/>
      </w:pPr>
      <w:r w:rsidRPr="009C3EB6">
        <w:t xml:space="preserve">Sosyal politika açısından istihdam konusunun merkezinde insan vardır. İnsanı sadece üretimi gerçekleştiren bir makine olarak görmek mümkün değildir. İstekleri, amaçları ve beğenileri olan insan istihdam imkânlarını değerlendirirken tercihlerini serbestçe ortaya koymaktadır. Ancak bu noktada ücret düzeyi, çalışma koşulları, işin ilgi alanına </w:t>
      </w:r>
      <w:proofErr w:type="gramStart"/>
      <w:r w:rsidRPr="009C3EB6">
        <w:t>dahil</w:t>
      </w:r>
      <w:proofErr w:type="gramEnd"/>
      <w:r w:rsidRPr="009C3EB6">
        <w:t xml:space="preserve"> olup olmaması, işi sevmesi ya da sevmemesi gibi birtakım faktörlerin bireyin iş seçiminde etkili olduğu görülmektedir (Serter, 1993: 38).</w:t>
      </w:r>
    </w:p>
    <w:p w:rsidR="00A6354C" w:rsidRPr="009C3EB6" w:rsidRDefault="00A6354C" w:rsidP="00A6354C">
      <w:pPr>
        <w:ind w:firstLine="708"/>
        <w:jc w:val="both"/>
      </w:pPr>
      <w:r w:rsidRPr="009C3EB6">
        <w:t>Bir ekonominin yeterli biçimde işleyip işlemediği yarattığı istihdam hacmi ile doğrudan bağlantılıdır (</w:t>
      </w:r>
      <w:proofErr w:type="spellStart"/>
      <w:r w:rsidRPr="009C3EB6">
        <w:t>Aren</w:t>
      </w:r>
      <w:proofErr w:type="spellEnd"/>
      <w:r w:rsidRPr="009C3EB6">
        <w:t xml:space="preserve">, 1992: 1). Ayrıca gerek geniş anlamı gerekse dar anlamıyla olsun istihdam ile </w:t>
      </w:r>
      <w:r w:rsidRPr="009C3EB6">
        <w:rPr>
          <w:b/>
        </w:rPr>
        <w:t xml:space="preserve">millî gelir </w:t>
      </w:r>
      <w:r w:rsidRPr="009C3EB6">
        <w:t xml:space="preserve">arasında yakın bir ilişki bulunmaktadır. Buna göre, istihdam düzeyi yükseldikçe millî gelir de artmaktadır. Ancak istihdamdaki artışlar millî gelire her zaman aynı oranda yansımamaktadır. Özellikle tam istihdam düzeyine yaklaşıldıkça, istihdam düzeyindeki artışlar millî gelirde daha düşük </w:t>
      </w:r>
      <w:r w:rsidRPr="009C3EB6">
        <w:lastRenderedPageBreak/>
        <w:t>oranda artışlara neden olmaktadır. Bu noktada, konunun daha iyi anlaşılması açısından tam istihdam kavramını açıklamak yerinde olacaktır.</w:t>
      </w:r>
    </w:p>
    <w:p w:rsidR="00A6354C" w:rsidRPr="009C3EB6" w:rsidRDefault="00A6354C" w:rsidP="00A6354C">
      <w:pPr>
        <w:ind w:firstLine="708"/>
        <w:jc w:val="both"/>
      </w:pPr>
      <w:r w:rsidRPr="009C3EB6">
        <w:t>Bir ekonomide üretim faktörlerinin tümü üretime katılıyor ise tam istihdam durumu söz konusudur. Tam istihdam durumunda ekonominin mevcut üretim potansiyelinden tam olarak yararlanılmaktadır. Başka bir ifadeyle, ekonomide atıl ya da çalışmayan kapasite bulunmamaktadır. Bununla birlikte, tam istihdam sadece emek faktörü dikkate alınarak; cari ücret düzeyi ve mevcut çalışma koşullarında çalışmak isteyen herkesin iş bulduğu istihdam düzeyi (</w:t>
      </w:r>
      <w:proofErr w:type="spellStart"/>
      <w:r w:rsidRPr="009C3EB6">
        <w:t>Aren</w:t>
      </w:r>
      <w:proofErr w:type="spellEnd"/>
      <w:r w:rsidRPr="009C3EB6">
        <w:t>, 1992: 5; Serter, 1993: 32) olarak da tanımlanabilmektedir. Pratikte böyle bir durum, iş­ gücü piyasasında en az iş arayanlar kadar boş yer bulunması şeklinde karşımıza çıkmaktadır. Ancak tam istihdam genel olarak teorik bir durumdur. Bu sebeple, tam istihdam durumunda %3­5 oranında bir işsizliğin varlığı kabul edilmektedir. Hemen hemen bütün ülkelerde yer ve iş değiştirmeler, işgücü piyasası hakkındaki bilgisizlik, işgücü arzı ve talebinin aynı zamanda karşılaşamaması gibi nedenler­ den kaynaklanan işsizlik tam olarak ortadan kaldırılamamaktadır (Talas, 1997: 138). Ayrıca, tam istihdam gerek yarattığı istihdam hacmi gerekse millî gelirle ilişkisi bakımından sabit bir düzey olarak düşünülmemelidir. Her şeyden önce, genel olarak her ülkede nüfus giderek çoğalmakta ve buna paralel olarak çalışma çağındaki bireylerin sayısı artmaktadır. Dolayısıyla, tam istihdamın sağlanması ve sürdürülmesi için istihdam hacminin sürekli olarak genişletilmesi gerekmektedir. Bu amaçla yapılan yatırımlar, sermaye donanımını geliştirerek aynı zamanda millî gelirin de büyümesi sonucunu doğuracaktır.</w:t>
      </w:r>
    </w:p>
    <w:p w:rsidR="00A6354C" w:rsidRPr="009C3EB6" w:rsidRDefault="00A6354C" w:rsidP="00A6354C">
      <w:pPr>
        <w:ind w:firstLine="708"/>
        <w:jc w:val="both"/>
      </w:pPr>
      <w:r w:rsidRPr="009C3EB6">
        <w:t>Diğer taraftan, bir ülkede mevcut üretim faktörlerinin tamamının kullanılmaması eksik istihdam olarak adlandırılmaktadır. Başka bir ifadeyle, eksik istihdam durumunda üretim faktörlerinin bir kısmı üretime katılmamaktadır. Bu durumun nedeni genel olarak talep yetersizliğidir (</w:t>
      </w:r>
      <w:proofErr w:type="spellStart"/>
      <w:r w:rsidRPr="009C3EB6">
        <w:t>Aren</w:t>
      </w:r>
      <w:proofErr w:type="spellEnd"/>
      <w:r w:rsidRPr="009C3EB6">
        <w:t>, 1992: 1; Serter, 1993: 18).</w:t>
      </w:r>
    </w:p>
    <w:p w:rsidR="00A6354C" w:rsidRPr="009C3EB6" w:rsidRDefault="00A6354C" w:rsidP="00A6354C">
      <w:pPr>
        <w:ind w:firstLine="708"/>
        <w:jc w:val="both"/>
      </w:pPr>
      <w:r w:rsidRPr="009C3EB6">
        <w:t>Eksik istihdam üretim faktörleri içinde yalnızca emek faktörü dikkate alındığında; “istihdam edilmekte olan bireyin çalışma gücü ve arzusu olduğu hâlde hâlihazırda çalıştığından daha fazla çalışamaması ya da daha gelişmiş şartlar altında çalışması veya başka bir mesleğe geçmesi hâlinde verimliliğinin artması” (Serter, 1993: 18­ 19) şeklinde de tanımlanabilmektedir. Eksik istihdam belirlenmesi ve ölçümü açısından uzun süre tartışılan bir kavram olmuştur. Ancak genel olarak ikili bir yapı içinde yorumlanmaktadır (</w:t>
      </w:r>
      <w:proofErr w:type="spellStart"/>
      <w:r w:rsidRPr="009C3EB6">
        <w:t>Aren</w:t>
      </w:r>
      <w:proofErr w:type="spellEnd"/>
      <w:r w:rsidRPr="009C3EB6">
        <w:t>, 1992: 2­ 3; Serter, 1993: 19):</w:t>
      </w:r>
    </w:p>
    <w:p w:rsidR="00A6354C" w:rsidRPr="009C3EB6" w:rsidRDefault="00A6354C" w:rsidP="00A6354C">
      <w:pPr>
        <w:jc w:val="both"/>
      </w:pPr>
      <w:r w:rsidRPr="009C3EB6">
        <w:rPr>
          <w:i/>
        </w:rPr>
        <w:t xml:space="preserve">Görülebilen Eksik İstihdam: </w:t>
      </w:r>
      <w:r w:rsidRPr="009C3EB6">
        <w:t>Normal çalışma sürelerinin altında çalışılmasıdır. Bu durumda, istihdam edilen bireyler arzu etmedikleri hâlde kısmi süreli çalış­ maktadır. Daha çok gelişmiş ülkelerde görülmekte olan bu tip eksik istihdamın başlıca sebebi talep yetersizliğidir.</w:t>
      </w:r>
    </w:p>
    <w:p w:rsidR="00A6354C" w:rsidRPr="009C3EB6" w:rsidRDefault="00A6354C" w:rsidP="00A6354C">
      <w:pPr>
        <w:jc w:val="both"/>
      </w:pPr>
      <w:r w:rsidRPr="009C3EB6">
        <w:rPr>
          <w:i/>
        </w:rPr>
        <w:t xml:space="preserve">Görülemeyen Eksik İstihdam: </w:t>
      </w:r>
      <w:r w:rsidRPr="009C3EB6">
        <w:t>Gizli eksik istihdam olarak da adlandırılan görülemeyen eksik istihdam durumu, çalışma sürelerinde bir kısıtlama olmadığı hâlde istihdam edilen işgücünün çalışma karşılığında elde ettiği gelirin düşük olması ya da çalışılan işin niteliğinin, bireyin kapasitesini, eğitim düzeyini ve vasıf­larını tam olarak kullanmasına olanak vermemesi şeklinde karşımıza çıkmaktadır. Çoğunlukla gelişmekte olan ülkeler açısından söz konusu olan bu tip eksik istihdamın nedeni talep yetersizliğinin yanı sıra sermaye donanımının da yetersiz oluşudur. Dolayısıyla, gelişmekte olan ülkelerde istihdam hacminin artırılması, hem talebin hem de sermaye donanımının artırılması şeklinde topyekûn bir kalkınma sorunu şeklinde ortaya çıkmaktadır.</w:t>
      </w:r>
    </w:p>
    <w:p w:rsidR="00A6354C" w:rsidRDefault="00A6354C" w:rsidP="00A6354C">
      <w:pPr>
        <w:ind w:firstLine="708"/>
        <w:jc w:val="both"/>
      </w:pPr>
      <w:r w:rsidRPr="009C3EB6">
        <w:lastRenderedPageBreak/>
        <w:t xml:space="preserve">İstihdam konusunda üzerinde durulması gereken bir diğer kavram da aşırı istihdamdır. Aşırı istihdam, emek arzının emek talebini karşılayamadığı </w:t>
      </w:r>
      <w:proofErr w:type="gramStart"/>
      <w:r w:rsidRPr="009C3EB6">
        <w:t>konjonktüre</w:t>
      </w:r>
      <w:proofErr w:type="gramEnd"/>
      <w:r w:rsidRPr="009C3EB6">
        <w:t xml:space="preserve"> özgü bir durum olarak karşımıza çıkmaktadır. Başka bir ifadeyle, aşırı istihdam bir ülkedeki mevcut emeğin tamamı kullanılmasına rağmen, talebin karşılanamaması anlamına gelmektedir</w:t>
      </w:r>
    </w:p>
    <w:p w:rsidR="00A6354C" w:rsidRPr="009C3EB6" w:rsidRDefault="00A6354C" w:rsidP="00A6354C">
      <w:pPr>
        <w:ind w:firstLine="427"/>
        <w:jc w:val="both"/>
      </w:pPr>
      <w:r w:rsidRPr="009C3EB6">
        <w:t>İstihdam ve ilgili kavramların tanımlanmasından sonra, konumuz açısından temel oluşturan işsizlik kavramı üzerinde durulacaktır. İşsizlik, bireyi ve toplumu temel alarak iki farklı şekilde tanımlanabilir. Toplum açısından işsizlik, üretici kaynakların bir bölümünün kullanılamaması anlamına gelmektedir (Talas, 1997: 129). Birey açısından ise işsizlik, çalışma isteğinde, gü</w:t>
      </w:r>
      <w:r>
        <w:t>cünde ve çalışmaya hazır bir du</w:t>
      </w:r>
      <w:r w:rsidRPr="009C3EB6">
        <w:t>rumda olan bireyin, cari ücret ve mevcut çalışma koşullarında belirli sürelerle iş aramasına rağmen bulamaması durumu olarak tanımlanabilir (</w:t>
      </w:r>
      <w:proofErr w:type="spellStart"/>
      <w:r w:rsidRPr="009C3EB6">
        <w:t>Ülgener</w:t>
      </w:r>
      <w:proofErr w:type="spellEnd"/>
      <w:r w:rsidRPr="009C3EB6">
        <w:t xml:space="preserve">, 1991: 113). Bununla birlikte, ILO işsizliği tanımlarken üç temel unsurdan yola çıkmaktadır (Gündoğan ve </w:t>
      </w:r>
      <w:proofErr w:type="spellStart"/>
      <w:r w:rsidRPr="009C3EB6">
        <w:t>Biçerli</w:t>
      </w:r>
      <w:proofErr w:type="spellEnd"/>
      <w:r w:rsidRPr="009C3EB6">
        <w:t xml:space="preserve">, 2003: 202­ 203; </w:t>
      </w:r>
      <w:proofErr w:type="spellStart"/>
      <w:r w:rsidRPr="009C3EB6">
        <w:t>Lordoğlu</w:t>
      </w:r>
      <w:proofErr w:type="spellEnd"/>
      <w:r w:rsidRPr="009C3EB6">
        <w:t xml:space="preserve"> ve </w:t>
      </w:r>
      <w:proofErr w:type="spellStart"/>
      <w:r w:rsidRPr="009C3EB6">
        <w:t>Özkaplan</w:t>
      </w:r>
      <w:proofErr w:type="spellEnd"/>
      <w:r w:rsidRPr="009C3EB6">
        <w:t>, 2003: 393). Bu unsurlar;</w:t>
      </w:r>
    </w:p>
    <w:p w:rsidR="00A6354C" w:rsidRPr="009C3EB6" w:rsidRDefault="00A6354C" w:rsidP="00A6354C">
      <w:pPr>
        <w:numPr>
          <w:ilvl w:val="0"/>
          <w:numId w:val="1"/>
        </w:numPr>
        <w:jc w:val="both"/>
      </w:pPr>
      <w:r w:rsidRPr="009C3EB6">
        <w:rPr>
          <w:i/>
        </w:rPr>
        <w:t xml:space="preserve">İş Sahibi Olmama </w:t>
      </w:r>
      <w:r w:rsidRPr="009C3EB6">
        <w:t>(İşi Yok); ücretli ya da kendi hesabına çalışma şeklinde istihdam edilmemiş olanlar.</w:t>
      </w:r>
    </w:p>
    <w:p w:rsidR="00A6354C" w:rsidRPr="009C3EB6" w:rsidRDefault="00A6354C" w:rsidP="00A6354C">
      <w:pPr>
        <w:numPr>
          <w:ilvl w:val="0"/>
          <w:numId w:val="1"/>
        </w:numPr>
        <w:jc w:val="both"/>
      </w:pPr>
      <w:r w:rsidRPr="009C3EB6">
        <w:rPr>
          <w:i/>
        </w:rPr>
        <w:t xml:space="preserve">İş Arama; </w:t>
      </w:r>
      <w:r w:rsidRPr="009C3EB6">
        <w:t>belirli bir süre önce iş arama yönünde belirgin adımlar atmış olanlar.</w:t>
      </w:r>
    </w:p>
    <w:p w:rsidR="00A6354C" w:rsidRPr="009C3EB6" w:rsidRDefault="00A6354C" w:rsidP="00A6354C">
      <w:pPr>
        <w:numPr>
          <w:ilvl w:val="0"/>
          <w:numId w:val="1"/>
        </w:numPr>
        <w:jc w:val="both"/>
      </w:pPr>
      <w:r w:rsidRPr="009C3EB6">
        <w:rPr>
          <w:i/>
        </w:rPr>
        <w:t xml:space="preserve">İşe Başlamaya Hazır Olma; </w:t>
      </w:r>
      <w:r w:rsidRPr="009C3EB6">
        <w:rPr>
          <w:b/>
        </w:rPr>
        <w:t xml:space="preserve">referans dönemi </w:t>
      </w:r>
      <w:r w:rsidRPr="009C3EB6">
        <w:t>boyunca ücretli ya da kendi hesabına çalışma şeklinde istihdam edilmeye hazır olanlar şeklindedir.</w:t>
      </w:r>
    </w:p>
    <w:p w:rsidR="00A6354C" w:rsidRPr="009C3EB6" w:rsidRDefault="00A6354C" w:rsidP="00A6354C">
      <w:pPr>
        <w:jc w:val="both"/>
        <w:rPr>
          <w:b/>
        </w:rPr>
      </w:pPr>
      <w:r w:rsidRPr="009C3EB6">
        <w:rPr>
          <w:b/>
        </w:rPr>
        <w:t>İSTİHDAMIN KORUNMASI VE İŞSİZLİKLE MÜCADELEDE SOSYAL POLİTİKALARIN YERİ VE ÖNEMİ</w:t>
      </w:r>
    </w:p>
    <w:p w:rsidR="00A6354C" w:rsidRDefault="00A6354C" w:rsidP="00A6354C">
      <w:pPr>
        <w:ind w:firstLine="708"/>
        <w:jc w:val="both"/>
      </w:pPr>
      <w:r w:rsidRPr="009C3EB6">
        <w:t>Küresel gelişmeler her alanda olduğu gibi işgücü piyasalarını da derinden etkilemiş ve işsizlik probleminin gelişmişlik düzeyi ne olursa olsun dünya çapında tüm ülkelerin ortak sorunu haline gelmesine neden olmuştur. Uluslararası Çalışma Örgütü’nün (ILO) dünya işgücü piyasalarında ortaya çıkan gelişme ve eğilimleri yorumladığı Küresel İstihdam Eğilimleri ve Sosyal Görünüm 2015 Raporu’na göre; küresel durgunluk nedeniyle önümüzdeki dönemde de işsizlik artmaya devam edecektir. ILO tarafından son dönemde yaşanan küresel ekonomik durgunluğun işgücü piyasasıyla ilgili sonuçlarının ve sosyal etkilerinin analiz edildiği raporuna göre, ekonomik durgunluk ve artan eşitsizlikler nedeniyle küresel istihdam görünü­ mü önümüzdeki 5 yıl içinde bozulacaktır. Söz konusu durum, işsizliğin artması sonucuna yol açacaktır. ILO verilerine göre, ekonomik krizin başlangıcı olarak kabul edilen 2008’den bu yana yaşanan iş kaybı sayısı, küresel düzeyde 61 milyona ulaşmış durumdadır (ILO, 2015: 11). Küresel İstihdam Eğilimleri ve Sosyal Görünüm 2015 Raporu’nda, 2014 yılı itibarıyla işsiz sayısının, dünya genelinde 201 milyonun üzerine çıkmış olduğu belirtilmektedir. Bu rakam, küresel ekonomik kriz öncesine kıyasla 31 milyon insanın daha işsiz kaldığını göstermektedir. Bununla birlikte, ILO küresel işsizliğin 2015 yılında 3 milyon; sonraki 4 yıl içinde de 8 milyon artmasını öngörmektedir (ILO, 2015: 11). Başka bir ifadeyle, 2019 yılına gelindiğinde 212 milyondan fazla kişinin işsiz kalacağı tahmin edilmektedir. Diğer taraftan, raporda yer alan analizler çerçevesinde, önümüzdeki 5 yıl içinde işgücü piyasasına yeni girecek olanların da eklenmesiyle, küresel krizin neden olduğu istihdam açığını kapatabilmek için 2019 yılına kadar 280 milyon yeni iş yaratılması gerekmektedir.</w:t>
      </w:r>
    </w:p>
    <w:p w:rsidR="00A6354C" w:rsidRDefault="00A6354C" w:rsidP="00A6354C">
      <w:pPr>
        <w:ind w:firstLine="708"/>
        <w:jc w:val="both"/>
      </w:pPr>
      <w:r w:rsidRPr="009C3EB6">
        <w:t>İşsizliğin küresel, yapısal, kalıcı ve yaygın bir problem hâline gelmesi, bu problemin sosyal politikanın temel ilgi alanları arasına girmesine yol açmıştır. Sosyal</w:t>
      </w:r>
      <w:r>
        <w:t xml:space="preserve"> </w:t>
      </w:r>
      <w:r w:rsidRPr="009C3EB6">
        <w:t xml:space="preserve">politika açısından işsizler sadece </w:t>
      </w:r>
      <w:r w:rsidRPr="009C3EB6">
        <w:lastRenderedPageBreak/>
        <w:t>bir istatistikten ya da bir ekonomik veriden ibaret değildir. Söz konusu rakamların bir de gerçek yüzleri, adları, hikâyeleri, geçindirmekle yükümlü oldukları aileleri vardır</w:t>
      </w:r>
      <w:r>
        <w:t>.</w:t>
      </w:r>
    </w:p>
    <w:p w:rsidR="00A6354C" w:rsidRDefault="00A6354C" w:rsidP="00A6354C">
      <w:pPr>
        <w:ind w:firstLine="708"/>
        <w:jc w:val="both"/>
      </w:pPr>
      <w:r w:rsidRPr="009C3EB6">
        <w:t xml:space="preserve">Özellikle 1970’lerin ikinci yarısından itibaren büyümenin aynı oranda istihdam artışı </w:t>
      </w:r>
      <w:proofErr w:type="gramStart"/>
      <w:r w:rsidRPr="009C3EB6">
        <w:t xml:space="preserve">sağlayamadığı </w:t>
      </w:r>
      <w:r>
        <w:t xml:space="preserve"> </w:t>
      </w:r>
      <w:r w:rsidRPr="009C3EB6">
        <w:t>ve</w:t>
      </w:r>
      <w:proofErr w:type="gramEnd"/>
      <w:r w:rsidRPr="009C3EB6">
        <w:t xml:space="preserve"> işsizliğin arttığı, ülke ekonomilerinin krizler karşısında daha kırılgan hâle geldiği ve buna bağlı olarak çok sayıda insanın aynı anda işsiz kaldığı, işsiz kalınan sürelerin uzadığı, özellikle gençlerin, kadınların ve engellilerin yüksek oranda işsizlik riski ile karşı karşıya kaldığı ve küresel ekonomide yaratılan işlerin büyük bir kısmının </w:t>
      </w:r>
      <w:r w:rsidRPr="009C3EB6">
        <w:rPr>
          <w:i/>
        </w:rPr>
        <w:t xml:space="preserve">kırılgan işler </w:t>
      </w:r>
      <w:r w:rsidRPr="009C3EB6">
        <w:t>olması nedeniyle çalışan ama yoksul olan insan sayısının arttığı görülmektedir. Bu gelişmelerin etkisiyle gelişmiş ve gelişmekte olan pek çok ülke, istihdamı geliştirmek veya en azından sürdürülebilir bir düzeyde tutmak, işsizlikle mücadele etmek ve bunun yanında işsizliğin sosyo­ekonomik yaşamda yıkıcı etkiler yaratmasını önlemek amacıyla aktif ve pasif istihdam politikaları üretme çabasına girmiştir. Bununla birlikte, istihdamın korunması ve işsizlikle mücadele bugün olduğu gibi gelecekte de refah kavramına odaklanan tartışmaların temel hareket noktalarından biri olmaya devam edecektir (</w:t>
      </w:r>
      <w:proofErr w:type="spellStart"/>
      <w:r w:rsidRPr="009C3EB6">
        <w:t>Deacon</w:t>
      </w:r>
      <w:proofErr w:type="spellEnd"/>
      <w:r w:rsidRPr="009C3EB6">
        <w:t>, 2011: 412).</w:t>
      </w:r>
    </w:p>
    <w:p w:rsidR="00A6354C" w:rsidRPr="009C3EB6" w:rsidRDefault="00A6354C" w:rsidP="00A6354C">
      <w:pPr>
        <w:jc w:val="both"/>
        <w:rPr>
          <w:b/>
        </w:rPr>
      </w:pPr>
      <w:r w:rsidRPr="009C3EB6">
        <w:rPr>
          <w:b/>
        </w:rPr>
        <w:t>Çalışma Hakkı ve Çalışma Hakkı Çerçevesinde Düzenlenen Sosyal Politika Tedbirleri</w:t>
      </w:r>
    </w:p>
    <w:p w:rsidR="00A6354C" w:rsidRPr="009C3EB6" w:rsidRDefault="00A6354C" w:rsidP="00A6354C">
      <w:pPr>
        <w:ind w:firstLine="708"/>
        <w:jc w:val="both"/>
      </w:pPr>
      <w:r w:rsidRPr="009C3EB6">
        <w:t>Çalışmanın sadece bir zorunluluk veya özgürlük meselesi olmayıp aynı zamanda bir hak olduğu düşüncesi (Koray, 2005: 195), bu hakkın korunması gerekliliğini de beraberinde getirmiştir. Bireyin çalışma ve işini serbestçe seçme hakkının ulu­ sal ve uluslararası anlamda korunduğu görülmektedir. Uluslararası koruma kapsamında değerlendirilebilecek en temel belgeler İnsan Hakları Evrensel Bildirgesi ve Ekonomik Sosyal ve Kültürel Haklar Sözleşmesi’dir (</w:t>
      </w:r>
      <w:proofErr w:type="spellStart"/>
      <w:r w:rsidRPr="009C3EB6">
        <w:t>Tokol</w:t>
      </w:r>
      <w:proofErr w:type="spellEnd"/>
      <w:r w:rsidRPr="009C3EB6">
        <w:t xml:space="preserve"> ve Alper, 2011: 106). İnsan Hakları Evrensel Bildirgesi’nin 23. maddesine göre “herkesin çalışma, işini özgürce seçme, adil ve elverişli koşullarda çalışma ve işsizliğe karşı korunma hakkı vardır.” Bununla birlikte, Ekonomik Sosyal ve Kültürel Haklar Sözleşmesi’nin 6. maddesine göre “bu sözleşmeye taraf olan devletler, herkesin özgürce seçtiği veya benimsediği bir işte çalışarak hayatını kazanma fırsatına sahip olma hakkını içe­ ren çalışma hakkını tanır ve bu hakkı korumak için uygun girişimlerde bulunur.” Bununla birlikte, 1982 Anayasası’nın 2. maddesinde sosyal bir hukuk devleti olarak tanımlanan ülkemizde de çalışma hakkı, Anayasa’nın 49. maddesinde düzenlenmiş ve böylece ulusal anlamda korunmuştur. Buna göre “çalışma herkesin hakkı ve ödevidir. Devlet, çalışanların hayat seviyesini yükseltmek, çalışma hayatını geliştirmek için çalışanları korumak, çalışmayı desteklemek ve işsizliği önlemeye elverişli ekonomik bir ortam yaratmak için gerekli tedbirleri alır.”</w:t>
      </w:r>
    </w:p>
    <w:p w:rsidR="00A6354C" w:rsidRPr="009C3EB6" w:rsidRDefault="00A6354C" w:rsidP="00A6354C">
      <w:pPr>
        <w:ind w:firstLine="708"/>
        <w:jc w:val="both"/>
      </w:pPr>
      <w:r w:rsidRPr="009C3EB6">
        <w:t>Çalışma hakkı, birçok sosyo­ekonomik hakkın bağlandığı temel bir hak konumundadır (Koray, 2005: 195). Bu nedenle, sosyal devlet anlayışı içinde ve uygulamalarında çok önemli bir yere sahiptir. Çalışma hakkını kabul eden sosyal devlet anlayışı içinde devlet, işgücünün eğitiminden iş bulmaya, çalışma koşullarının iyileştirilmesinden işsizlik sigortasına kadar pek çok alanda sosyal politika oluştur­ malıdır. Çalışma hakkı çerçevesinde düzenlenen sosyal politika tedbirleri, sadece işgücü piyasasına aktif katılım sürecini, başka bir ifadeyle çalışma dönemini değil, aynı zamanda çalışma öncesi ve sonrası dönemleri de kapsamak zorundadır.</w:t>
      </w:r>
    </w:p>
    <w:p w:rsidR="00A6354C" w:rsidRDefault="00A6354C" w:rsidP="00A6354C">
      <w:pPr>
        <w:ind w:firstLine="427"/>
        <w:jc w:val="both"/>
      </w:pPr>
    </w:p>
    <w:p w:rsidR="00A6354C" w:rsidRDefault="00A6354C" w:rsidP="00A6354C">
      <w:pPr>
        <w:ind w:firstLine="427"/>
        <w:jc w:val="both"/>
      </w:pPr>
    </w:p>
    <w:p w:rsidR="00A6354C" w:rsidRDefault="00A6354C" w:rsidP="00A6354C">
      <w:pPr>
        <w:ind w:firstLine="427"/>
        <w:jc w:val="both"/>
      </w:pPr>
    </w:p>
    <w:p w:rsidR="00A6354C" w:rsidRPr="009C3EB6" w:rsidRDefault="00A6354C" w:rsidP="00A6354C">
      <w:pPr>
        <w:ind w:firstLine="427"/>
        <w:jc w:val="both"/>
      </w:pPr>
      <w:r w:rsidRPr="009C3EB6">
        <w:lastRenderedPageBreak/>
        <w:t>Çalışma hakkı çerçevesinde düzenlenen sosyal politika tedbirleri şu şekilde sıralanabilir (Koray, 2005: 196­197):</w:t>
      </w:r>
    </w:p>
    <w:p w:rsidR="00A6354C" w:rsidRPr="009A0291" w:rsidRDefault="00A6354C" w:rsidP="00A6354C">
      <w:pPr>
        <w:numPr>
          <w:ilvl w:val="0"/>
          <w:numId w:val="1"/>
        </w:numPr>
        <w:jc w:val="both"/>
      </w:pPr>
      <w:r w:rsidRPr="009A0291">
        <w:t>Yeterli istihdam imkânlarının yaratılması</w:t>
      </w:r>
    </w:p>
    <w:p w:rsidR="00A6354C" w:rsidRPr="009A0291" w:rsidRDefault="00A6354C" w:rsidP="00A6354C">
      <w:pPr>
        <w:numPr>
          <w:ilvl w:val="0"/>
          <w:numId w:val="1"/>
        </w:numPr>
        <w:jc w:val="both"/>
      </w:pPr>
      <w:r w:rsidRPr="009A0291">
        <w:rPr>
          <w:b/>
        </w:rPr>
        <w:t xml:space="preserve">Yaşam boyu öğrenme </w:t>
      </w:r>
      <w:r w:rsidRPr="009A0291">
        <w:t>perspektifi içinde mesleki eğitim yoluyla insan gücü kaynağının niteliklerinin geliştirilmesi</w:t>
      </w:r>
    </w:p>
    <w:p w:rsidR="00A6354C" w:rsidRPr="009A0291" w:rsidRDefault="00A6354C" w:rsidP="00A6354C">
      <w:pPr>
        <w:numPr>
          <w:ilvl w:val="0"/>
          <w:numId w:val="1"/>
        </w:numPr>
        <w:jc w:val="both"/>
      </w:pPr>
      <w:r w:rsidRPr="009A0291">
        <w:t>İş arayanlar ile işgücü arayanların buluşturulması</w:t>
      </w:r>
    </w:p>
    <w:p w:rsidR="00A6354C" w:rsidRPr="009A0291" w:rsidRDefault="00A6354C" w:rsidP="00A6354C">
      <w:pPr>
        <w:numPr>
          <w:ilvl w:val="0"/>
          <w:numId w:val="1"/>
        </w:numPr>
        <w:jc w:val="both"/>
      </w:pPr>
      <w:r w:rsidRPr="009A0291">
        <w:t>Çalışma hayatında iş güvencesi ve koruyucu standartların sağlanması</w:t>
      </w:r>
    </w:p>
    <w:p w:rsidR="00A6354C" w:rsidRPr="009A0291" w:rsidRDefault="00A6354C" w:rsidP="00A6354C">
      <w:pPr>
        <w:numPr>
          <w:ilvl w:val="0"/>
          <w:numId w:val="1"/>
        </w:numPr>
        <w:jc w:val="both"/>
      </w:pPr>
      <w:r w:rsidRPr="009A0291">
        <w:t>Çalışma hayatında belirli bir gelir güvencesinin sağlanması</w:t>
      </w:r>
    </w:p>
    <w:p w:rsidR="00A6354C" w:rsidRPr="009A0291" w:rsidRDefault="00A6354C" w:rsidP="00A6354C">
      <w:pPr>
        <w:numPr>
          <w:ilvl w:val="0"/>
          <w:numId w:val="1"/>
        </w:numPr>
        <w:jc w:val="both"/>
      </w:pPr>
      <w:r w:rsidRPr="009A0291">
        <w:t>İş sağlığı ve güvenliği koşullarının iyileştirilmesi</w:t>
      </w:r>
    </w:p>
    <w:p w:rsidR="00A6354C" w:rsidRPr="009A0291" w:rsidRDefault="00A6354C" w:rsidP="00A6354C">
      <w:pPr>
        <w:numPr>
          <w:ilvl w:val="0"/>
          <w:numId w:val="1"/>
        </w:numPr>
        <w:jc w:val="both"/>
      </w:pPr>
      <w:r w:rsidRPr="009A0291">
        <w:t xml:space="preserve">Ücretlilere </w:t>
      </w:r>
      <w:r w:rsidRPr="009A0291">
        <w:rPr>
          <w:b/>
        </w:rPr>
        <w:t>örgütlenme hakkı</w:t>
      </w:r>
      <w:r w:rsidRPr="009A0291">
        <w:t>nın kazandırılması</w:t>
      </w:r>
    </w:p>
    <w:p w:rsidR="00A6354C" w:rsidRDefault="00A6354C" w:rsidP="00A6354C">
      <w:pPr>
        <w:numPr>
          <w:ilvl w:val="0"/>
          <w:numId w:val="1"/>
        </w:numPr>
        <w:jc w:val="both"/>
      </w:pPr>
      <w:r w:rsidRPr="009A0291">
        <w:t xml:space="preserve">Aktif ve pasif istihdam politikaları aracılığıyla işsizlik karşısında </w:t>
      </w:r>
      <w:proofErr w:type="spellStart"/>
      <w:proofErr w:type="gramStart"/>
      <w:r w:rsidRPr="009A0291">
        <w:t>koruma</w:t>
      </w:r>
      <w:r>
        <w:t>,</w:t>
      </w:r>
      <w:r w:rsidRPr="009A0291">
        <w:t>Sosyal</w:t>
      </w:r>
      <w:proofErr w:type="spellEnd"/>
      <w:proofErr w:type="gramEnd"/>
      <w:r w:rsidRPr="009A0291">
        <w:t xml:space="preserve"> güvenlik sistemi ile işgücünün </w:t>
      </w:r>
      <w:r w:rsidRPr="0052255F">
        <w:rPr>
          <w:b/>
        </w:rPr>
        <w:t>sosyal risk</w:t>
      </w:r>
      <w:r w:rsidRPr="009A0291">
        <w:t>lere karşı korunması</w:t>
      </w:r>
    </w:p>
    <w:p w:rsidR="00A6354C" w:rsidRPr="009A0291" w:rsidRDefault="00A6354C" w:rsidP="00A6354C">
      <w:pPr>
        <w:numPr>
          <w:ilvl w:val="0"/>
          <w:numId w:val="1"/>
        </w:numPr>
        <w:jc w:val="both"/>
      </w:pPr>
      <w:r w:rsidRPr="009A0291">
        <w:t xml:space="preserve">Sayılan sosyal politika tedbirleri dikkate alındığında sosyal devletin </w:t>
      </w:r>
      <w:proofErr w:type="spellStart"/>
      <w:r w:rsidRPr="009A0291">
        <w:t>çalışmahakkı</w:t>
      </w:r>
      <w:proofErr w:type="spellEnd"/>
      <w:r w:rsidRPr="009A0291">
        <w:t xml:space="preserve"> çerçevesinde çalışma yaşamına müdahale alanının oldukça geniş olduğu görülmektedir.</w:t>
      </w:r>
    </w:p>
    <w:p w:rsidR="00A6354C" w:rsidRPr="009A0291" w:rsidRDefault="00A6354C" w:rsidP="00A6354C">
      <w:pPr>
        <w:jc w:val="both"/>
        <w:rPr>
          <w:b/>
        </w:rPr>
      </w:pPr>
      <w:r w:rsidRPr="009A0291">
        <w:rPr>
          <w:b/>
        </w:rPr>
        <w:t xml:space="preserve">İşsizliğin </w:t>
      </w:r>
      <w:proofErr w:type="spellStart"/>
      <w:r w:rsidRPr="009A0291">
        <w:rPr>
          <w:b/>
        </w:rPr>
        <w:t>Sosyo</w:t>
      </w:r>
      <w:proofErr w:type="spellEnd"/>
      <w:r w:rsidRPr="009A0291">
        <w:rPr>
          <w:b/>
        </w:rPr>
        <w:t>-Ekonomik ve Bireysel Etkileri</w:t>
      </w:r>
    </w:p>
    <w:p w:rsidR="00A6354C" w:rsidRPr="009A0291" w:rsidRDefault="00A6354C" w:rsidP="00A6354C">
      <w:pPr>
        <w:ind w:firstLine="427"/>
        <w:jc w:val="both"/>
      </w:pPr>
      <w:r w:rsidRPr="009A0291">
        <w:t>İşsizlik hem nedenleri hem de sonuçları itibariyle sosyo­ekonomik bir olgudur. Bununla birlikte, işsizliğin bireysel ve toplumsal açıdan neden olduğu problemler, işsizlikle mücadelede sosyal politikalara ayrı bir önem kazandırmaktadır. Bu bölümde, işsizliğin etkileri ekonomik, bireysel ve toplumsal açıdan ele alınacaktır.</w:t>
      </w:r>
    </w:p>
    <w:p w:rsidR="00A6354C" w:rsidRPr="009A0291" w:rsidRDefault="00A6354C" w:rsidP="00A6354C">
      <w:pPr>
        <w:numPr>
          <w:ilvl w:val="1"/>
          <w:numId w:val="1"/>
        </w:numPr>
        <w:jc w:val="both"/>
      </w:pPr>
      <w:r w:rsidRPr="009A0291">
        <w:rPr>
          <w:i/>
        </w:rPr>
        <w:t xml:space="preserve">İşsizliğin Ekonomik Etkileri </w:t>
      </w:r>
      <w:r w:rsidRPr="009A0291">
        <w:t>(</w:t>
      </w:r>
      <w:proofErr w:type="spellStart"/>
      <w:r w:rsidRPr="009A0291">
        <w:t>Biçerli</w:t>
      </w:r>
      <w:proofErr w:type="spellEnd"/>
      <w:r w:rsidRPr="009A0291">
        <w:t xml:space="preserve">, 2005: 419­420; </w:t>
      </w:r>
      <w:proofErr w:type="spellStart"/>
      <w:r w:rsidRPr="009A0291">
        <w:t>Tokol</w:t>
      </w:r>
      <w:proofErr w:type="spellEnd"/>
      <w:r w:rsidRPr="009A0291">
        <w:t xml:space="preserve"> ve Alper, 2011: 82­83):</w:t>
      </w:r>
    </w:p>
    <w:p w:rsidR="00A6354C" w:rsidRPr="009A0291" w:rsidRDefault="00A6354C" w:rsidP="00A6354C">
      <w:pPr>
        <w:numPr>
          <w:ilvl w:val="1"/>
          <w:numId w:val="1"/>
        </w:numPr>
        <w:jc w:val="both"/>
      </w:pPr>
      <w:r w:rsidRPr="009A0291">
        <w:t xml:space="preserve">İşsizlik, ekonomik etkinliğin bir göstergesidir. İşsizlik oranının yüksel­ </w:t>
      </w:r>
      <w:proofErr w:type="spellStart"/>
      <w:r w:rsidRPr="009A0291">
        <w:t>mesi</w:t>
      </w:r>
      <w:proofErr w:type="spellEnd"/>
      <w:r w:rsidRPr="009A0291">
        <w:t>, bir ekonominin daha fazla üretebilme gücü olduğu hâlde bunu değerlendiremediğini ortaya koymaktadır.</w:t>
      </w:r>
    </w:p>
    <w:p w:rsidR="00A6354C" w:rsidRPr="009A0291" w:rsidRDefault="00A6354C" w:rsidP="00A6354C">
      <w:pPr>
        <w:numPr>
          <w:ilvl w:val="1"/>
          <w:numId w:val="1"/>
        </w:numPr>
        <w:jc w:val="both"/>
      </w:pPr>
      <w:r w:rsidRPr="009A0291">
        <w:t>İşsizliğin yükselmesi durumunda tüketici nüfus üzerindeki baskı da artar.</w:t>
      </w:r>
    </w:p>
    <w:p w:rsidR="00A6354C" w:rsidRPr="009A0291" w:rsidRDefault="00A6354C" w:rsidP="00A6354C">
      <w:pPr>
        <w:numPr>
          <w:ilvl w:val="1"/>
          <w:numId w:val="1"/>
        </w:numPr>
        <w:jc w:val="both"/>
      </w:pPr>
      <w:r w:rsidRPr="009A0291">
        <w:t xml:space="preserve">İşsizlik, </w:t>
      </w:r>
      <w:r w:rsidRPr="009A0291">
        <w:rPr>
          <w:b/>
        </w:rPr>
        <w:t>bağımlılık oranı</w:t>
      </w:r>
      <w:r w:rsidRPr="009A0291">
        <w:t xml:space="preserve">nı da etkilemektedir. İşsizliğin arttığı dönem­ </w:t>
      </w:r>
      <w:proofErr w:type="spellStart"/>
      <w:r w:rsidRPr="009A0291">
        <w:t>lerde</w:t>
      </w:r>
      <w:proofErr w:type="spellEnd"/>
      <w:r w:rsidRPr="009A0291">
        <w:t xml:space="preserve"> bağımlılık oranı yükselirken azaldığı dönemlerde bağımlılık oranı da geriler.</w:t>
      </w:r>
    </w:p>
    <w:p w:rsidR="00A6354C" w:rsidRPr="009A0291" w:rsidRDefault="00A6354C" w:rsidP="00A6354C">
      <w:pPr>
        <w:numPr>
          <w:ilvl w:val="1"/>
          <w:numId w:val="1"/>
        </w:numPr>
        <w:jc w:val="both"/>
      </w:pPr>
      <w:r w:rsidRPr="009A0291">
        <w:t>İşsizliğin artması, ekonomideki tasarruf eğiliminin azalmasına ve yatırımların düşmesine neden olur.</w:t>
      </w:r>
    </w:p>
    <w:p w:rsidR="00A6354C" w:rsidRPr="009A0291" w:rsidRDefault="00A6354C" w:rsidP="00A6354C">
      <w:pPr>
        <w:numPr>
          <w:ilvl w:val="1"/>
          <w:numId w:val="1"/>
        </w:numPr>
        <w:jc w:val="both"/>
      </w:pPr>
      <w:r w:rsidRPr="009A0291">
        <w:t>İşsizlik, gelir dağılımı eşitsizliğini ve yoksulluğu artırır.</w:t>
      </w:r>
    </w:p>
    <w:p w:rsidR="00A6354C" w:rsidRPr="009A0291" w:rsidRDefault="00A6354C" w:rsidP="00A6354C">
      <w:pPr>
        <w:numPr>
          <w:ilvl w:val="1"/>
          <w:numId w:val="1"/>
        </w:numPr>
        <w:jc w:val="both"/>
      </w:pPr>
      <w:r w:rsidRPr="009A0291">
        <w:t>İşsizliğin yükseldiği dönemlerde transfer harcamaları artar.</w:t>
      </w:r>
    </w:p>
    <w:p w:rsidR="00A6354C" w:rsidRPr="009A0291" w:rsidRDefault="00A6354C" w:rsidP="00A6354C">
      <w:pPr>
        <w:numPr>
          <w:ilvl w:val="1"/>
          <w:numId w:val="1"/>
        </w:numPr>
        <w:jc w:val="both"/>
      </w:pPr>
      <w:r w:rsidRPr="009A0291">
        <w:t>İşsizlikle birlikte bağımlı çalışanların sayısındaki azalışa bağlı olarak aktif sigortalı sayısı düşer ve dolayısıyla sosyal güvenlik gelirleri azalır.</w:t>
      </w:r>
    </w:p>
    <w:p w:rsidR="00A6354C" w:rsidRPr="009A0291" w:rsidRDefault="00A6354C" w:rsidP="00A6354C">
      <w:pPr>
        <w:numPr>
          <w:ilvl w:val="1"/>
          <w:numId w:val="1"/>
        </w:numPr>
        <w:jc w:val="both"/>
      </w:pPr>
      <w:r w:rsidRPr="009A0291">
        <w:lastRenderedPageBreak/>
        <w:t>İşsizliğin artması, çalışan sayısı ve işletme kârlarını olumsuz yönde etkilediğinden vergi gelirleri azalır.</w:t>
      </w:r>
    </w:p>
    <w:p w:rsidR="00A6354C" w:rsidRPr="009A0291" w:rsidRDefault="00A6354C" w:rsidP="00A6354C">
      <w:pPr>
        <w:numPr>
          <w:ilvl w:val="1"/>
          <w:numId w:val="1"/>
        </w:numPr>
        <w:jc w:val="both"/>
      </w:pPr>
      <w:r w:rsidRPr="009A0291">
        <w:rPr>
          <w:i/>
        </w:rPr>
        <w:t xml:space="preserve">İşsizliğin Bireysel Etkileri </w:t>
      </w:r>
      <w:r w:rsidRPr="009A0291">
        <w:t>(Altan, 2009: 124; Serter, 1993: 3; Talas, 1997: 128):</w:t>
      </w:r>
    </w:p>
    <w:p w:rsidR="00A6354C" w:rsidRPr="009A0291" w:rsidRDefault="00A6354C" w:rsidP="00A6354C">
      <w:pPr>
        <w:numPr>
          <w:ilvl w:val="1"/>
          <w:numId w:val="1"/>
        </w:numPr>
        <w:jc w:val="both"/>
      </w:pPr>
      <w:r w:rsidRPr="009A0291">
        <w:t>Genellikle tek geçim kaynağı ücret olan birey ve bakmakla yükümlü olduğu ailesi, bireyin işsiz kalması durumunda bu gelir kaynağından yok­ sun kalır. Bu durumda da bireyin ve ailesinin hayat standardı düşecektir.</w:t>
      </w:r>
    </w:p>
    <w:p w:rsidR="00A6354C" w:rsidRDefault="00A6354C" w:rsidP="00A6354C">
      <w:pPr>
        <w:numPr>
          <w:ilvl w:val="1"/>
          <w:numId w:val="1"/>
        </w:numPr>
        <w:jc w:val="both"/>
      </w:pPr>
      <w:r w:rsidRPr="009A0291">
        <w:t>Birey, sahip olduğu insan sermayesini, başka bir ifadeyle vasıflarını ve</w:t>
      </w:r>
      <w:r>
        <w:t xml:space="preserve"> </w:t>
      </w:r>
      <w:r w:rsidRPr="009A0291">
        <w:t>entelektüel yeteneklerini kaybetmeye başlar</w:t>
      </w:r>
      <w:r>
        <w:t>.</w:t>
      </w:r>
    </w:p>
    <w:p w:rsidR="00A6354C" w:rsidRPr="009F6DDC" w:rsidRDefault="00A6354C" w:rsidP="00A6354C">
      <w:pPr>
        <w:pStyle w:val="ListeParagraf"/>
        <w:numPr>
          <w:ilvl w:val="1"/>
          <w:numId w:val="1"/>
        </w:numPr>
        <w:jc w:val="both"/>
      </w:pPr>
      <w:r w:rsidRPr="009F6DDC">
        <w:t>Özellikle işsizliğin uzun süreli olması durumunda bireyin mesleki bilgi ve becerileri aşınır. Bununla birlikte, çalışma yaşamının kazandırdığı çalışma disiplini ve alışkanlıklar ortadan kalkar.</w:t>
      </w:r>
    </w:p>
    <w:p w:rsidR="00A6354C" w:rsidRPr="009F6DDC" w:rsidRDefault="00A6354C" w:rsidP="00A6354C">
      <w:pPr>
        <w:pStyle w:val="ListeParagraf"/>
        <w:numPr>
          <w:ilvl w:val="1"/>
          <w:numId w:val="1"/>
        </w:numPr>
        <w:jc w:val="both"/>
      </w:pPr>
      <w:r w:rsidRPr="009F6DDC">
        <w:t>İşsiz kalan birey tembelliğe alışır ve kendini işe yaramaz hisseder.</w:t>
      </w:r>
    </w:p>
    <w:p w:rsidR="00A6354C" w:rsidRPr="009F6DDC" w:rsidRDefault="00A6354C" w:rsidP="00A6354C">
      <w:pPr>
        <w:pStyle w:val="ListeParagraf"/>
        <w:numPr>
          <w:ilvl w:val="1"/>
          <w:numId w:val="1"/>
        </w:numPr>
        <w:jc w:val="both"/>
      </w:pPr>
      <w:r w:rsidRPr="009F6DDC">
        <w:t>Uzun süreli işsizlik durumunda bireyin yeni bir iş bulması genellikle zorlaşmakta, yeni bir iş bulması hâlinde ise yeni işindeki istihdam koşulları önceki işine oranla daha kötü olabilmektedir.</w:t>
      </w:r>
    </w:p>
    <w:p w:rsidR="00A6354C" w:rsidRPr="009F6DDC" w:rsidRDefault="00A6354C" w:rsidP="00A6354C">
      <w:pPr>
        <w:pStyle w:val="ListeParagraf"/>
        <w:numPr>
          <w:ilvl w:val="1"/>
          <w:numId w:val="1"/>
        </w:numPr>
        <w:jc w:val="both"/>
      </w:pPr>
      <w:r w:rsidRPr="009F6DDC">
        <w:t>İşsiz kalan birey, umutsuzluk ve çaresizlik gibi birçok olumsuz duyguya sürüklenir; özgüvenini, kendisine olan saygısını ve bakmakla yükümlü olduğu kişilere karşı itibarını kaybeder.</w:t>
      </w:r>
    </w:p>
    <w:p w:rsidR="00A6354C" w:rsidRPr="009F6DDC" w:rsidRDefault="00A6354C" w:rsidP="00A6354C">
      <w:pPr>
        <w:pStyle w:val="ListeParagraf"/>
        <w:numPr>
          <w:ilvl w:val="1"/>
          <w:numId w:val="1"/>
        </w:numPr>
        <w:jc w:val="both"/>
      </w:pPr>
      <w:r w:rsidRPr="009F6DDC">
        <w:t>Topluma katkısı olmayan birey moral yönünde çöküntüye uğrar ve topluma olan aidiyet duyguları azalır. Bu durumda, bir yandan çalışma yaşamının kendisine kazandırdığı sosyalleşme sürecinin dışında kalırken, diğer yandan kendisini yaşadığı topluma ait hissetmemesine bağlı olarak topluma karşı kin ve nefret duyguları ile dolar.</w:t>
      </w:r>
    </w:p>
    <w:p w:rsidR="00A6354C" w:rsidRPr="009F6DDC" w:rsidRDefault="00A6354C" w:rsidP="00A6354C">
      <w:pPr>
        <w:pStyle w:val="ListeParagraf"/>
        <w:numPr>
          <w:ilvl w:val="1"/>
          <w:numId w:val="1"/>
        </w:numPr>
        <w:jc w:val="both"/>
      </w:pPr>
      <w:r w:rsidRPr="004F5280">
        <w:rPr>
          <w:i/>
        </w:rPr>
        <w:t xml:space="preserve">İşsizliğin Toplumsal Etkileri </w:t>
      </w:r>
      <w:r w:rsidRPr="009F6DDC">
        <w:t>(</w:t>
      </w:r>
      <w:proofErr w:type="spellStart"/>
      <w:r w:rsidRPr="009F6DDC">
        <w:t>Biçerli</w:t>
      </w:r>
      <w:proofErr w:type="spellEnd"/>
      <w:r w:rsidRPr="009F6DDC">
        <w:t xml:space="preserve">, 2004: 6­7; Serter, 1993: 3; </w:t>
      </w:r>
      <w:proofErr w:type="spellStart"/>
      <w:r w:rsidRPr="009F6DDC">
        <w:t>Tokol</w:t>
      </w:r>
      <w:proofErr w:type="spellEnd"/>
      <w:r w:rsidRPr="009F6DDC">
        <w:t xml:space="preserve"> ve Al­ </w:t>
      </w:r>
      <w:proofErr w:type="spellStart"/>
      <w:r w:rsidRPr="009F6DDC">
        <w:t>per</w:t>
      </w:r>
      <w:proofErr w:type="spellEnd"/>
      <w:r w:rsidRPr="009F6DDC">
        <w:t>, 2011: 84):</w:t>
      </w:r>
    </w:p>
    <w:p w:rsidR="00A6354C" w:rsidRPr="009F6DDC" w:rsidRDefault="00A6354C" w:rsidP="00A6354C">
      <w:pPr>
        <w:pStyle w:val="ListeParagraf"/>
        <w:numPr>
          <w:ilvl w:val="1"/>
          <w:numId w:val="1"/>
        </w:numPr>
        <w:jc w:val="both"/>
      </w:pPr>
      <w:r w:rsidRPr="009F6DDC">
        <w:t xml:space="preserve">İşsizlik; sosyal, ahlaki ve ailevi pek çok değerin kaybolmasına yol </w:t>
      </w:r>
      <w:proofErr w:type="spellStart"/>
      <w:proofErr w:type="gramStart"/>
      <w:r w:rsidRPr="009F6DDC">
        <w:t>açar.Bu</w:t>
      </w:r>
      <w:proofErr w:type="spellEnd"/>
      <w:proofErr w:type="gramEnd"/>
      <w:r w:rsidRPr="009F6DDC">
        <w:t xml:space="preserve"> sebeple toplumda huzur, güven ve istikrarı bozar.</w:t>
      </w:r>
    </w:p>
    <w:p w:rsidR="00A6354C" w:rsidRPr="009F6DDC" w:rsidRDefault="00A6354C" w:rsidP="00A6354C">
      <w:pPr>
        <w:pStyle w:val="ListeParagraf"/>
        <w:numPr>
          <w:ilvl w:val="1"/>
          <w:numId w:val="1"/>
        </w:numPr>
        <w:jc w:val="both"/>
      </w:pPr>
      <w:r w:rsidRPr="009F6DDC">
        <w:t xml:space="preserve">İşsizlik </w:t>
      </w:r>
      <w:r w:rsidRPr="004F5280">
        <w:rPr>
          <w:b/>
        </w:rPr>
        <w:t>sosyal dışlanma</w:t>
      </w:r>
      <w:r w:rsidRPr="009F6DDC">
        <w:t>ya neden olur.</w:t>
      </w:r>
    </w:p>
    <w:p w:rsidR="00A6354C" w:rsidRDefault="00A6354C" w:rsidP="00A6354C">
      <w:pPr>
        <w:ind w:firstLine="708"/>
        <w:jc w:val="both"/>
      </w:pPr>
      <w:r w:rsidRPr="009F6DDC">
        <w:t>İşsiz kitlelerin artışı, toplumsal çözülmeleri ve sosyal gerginlikleri artırır. Yapılan bazı araştırmalar, işsizlik ile toplumun düzeni ve istikrarı açısından tehdit unsuru olarak kabul edilen hırsızlık, kapkaç, suç işleme eğilimi, boşanma, intihar, alkol ve uyuşturucu madde kullanımı arasın­ da pozitif yönlü bir ilişki olduğunu ortaya koymaktadır</w:t>
      </w:r>
      <w:r>
        <w:t>.</w:t>
      </w:r>
    </w:p>
    <w:p w:rsidR="00A6354C" w:rsidRDefault="00A6354C" w:rsidP="00A6354C">
      <w:pPr>
        <w:jc w:val="both"/>
        <w:rPr>
          <w:b/>
        </w:rPr>
      </w:pPr>
    </w:p>
    <w:p w:rsidR="00A6354C" w:rsidRDefault="00A6354C" w:rsidP="00A6354C">
      <w:pPr>
        <w:jc w:val="both"/>
        <w:rPr>
          <w:b/>
        </w:rPr>
      </w:pPr>
    </w:p>
    <w:p w:rsidR="00A6354C" w:rsidRPr="009F6DDC" w:rsidRDefault="00A6354C" w:rsidP="00A6354C">
      <w:pPr>
        <w:jc w:val="both"/>
        <w:rPr>
          <w:b/>
        </w:rPr>
      </w:pPr>
      <w:r w:rsidRPr="009F6DDC">
        <w:rPr>
          <w:b/>
        </w:rPr>
        <w:t>İşsizlikle Mücadelede İzlenen Aktif ve Pasif İstihdam Politikaları</w:t>
      </w:r>
    </w:p>
    <w:p w:rsidR="00A6354C" w:rsidRPr="009F6DDC" w:rsidRDefault="00A6354C" w:rsidP="00A6354C">
      <w:pPr>
        <w:ind w:firstLine="708"/>
        <w:jc w:val="both"/>
      </w:pPr>
      <w:r w:rsidRPr="009F6DDC">
        <w:t xml:space="preserve">İşsizlikle mücadelede izlenen sosyal politikalar aktif istihdam politikaları ve pasif istihdam politikaları olarak karşımıza çıkmaktadır. Aktif istihdam politikaları, emek arzı ve talebi açısından işsizliğin sebeplerini ortadan kaldırmaya çalışan ve genellikle belirli grupların hedef­lendiği politikalardır. Bu politikalarla temel olarak yeni istihdam alanlarının açılması, işsizlerin iş bulma zorluklarının giderilmesi, emek arz ve talebini kurumsal olarak bir araya getirerek işgücü piyasasına girişin kolaylaştırılması, özellikle uzun dönemli işsizlerin </w:t>
      </w:r>
      <w:r w:rsidRPr="009F6DDC">
        <w:rPr>
          <w:b/>
        </w:rPr>
        <w:t>istihdam edilebilirlik</w:t>
      </w:r>
      <w:r w:rsidRPr="009F6DDC">
        <w:t xml:space="preserve">lerinin artırılması </w:t>
      </w:r>
      <w:r w:rsidRPr="009F6DDC">
        <w:lastRenderedPageBreak/>
        <w:t>hedeflenmektedir (</w:t>
      </w:r>
      <w:proofErr w:type="spellStart"/>
      <w:r w:rsidRPr="009F6DDC">
        <w:t>Biçerli</w:t>
      </w:r>
      <w:proofErr w:type="spellEnd"/>
      <w:r w:rsidRPr="009F6DDC">
        <w:t xml:space="preserve">, 2005: 486; </w:t>
      </w:r>
      <w:proofErr w:type="spellStart"/>
      <w:r w:rsidRPr="009F6DDC">
        <w:t>Tokol</w:t>
      </w:r>
      <w:proofErr w:type="spellEnd"/>
      <w:r w:rsidRPr="009F6DDC">
        <w:t xml:space="preserve"> ve Alper, 2011: 110). Aktif istihdam politikalarının öncelikli hedef kitlesi, işsizlik riskiyle daha fazla karşı karşıya olan uzun dönemli işsizler ve dezavantajlı gruplardır (kadınlar, gençler, engelliler vb.). Bunun sebebi, aktif istihdam politikalarının yüksek mali­ yet gerektirmesidir (</w:t>
      </w:r>
      <w:proofErr w:type="spellStart"/>
      <w:r w:rsidRPr="009F6DDC">
        <w:t>Biçerli</w:t>
      </w:r>
      <w:proofErr w:type="spellEnd"/>
      <w:r w:rsidRPr="009F6DDC">
        <w:t>, 2005: 488).</w:t>
      </w:r>
    </w:p>
    <w:p w:rsidR="00A6354C" w:rsidRPr="009F6DDC" w:rsidRDefault="00A6354C" w:rsidP="00A6354C">
      <w:pPr>
        <w:ind w:firstLine="708"/>
        <w:jc w:val="both"/>
      </w:pPr>
      <w:r w:rsidRPr="009F6DDC">
        <w:t>Diğer taraftan, pasif istihdam politikaları işsizlik oranlarını azaltmak yerine işsizliğin birey, ailesi ve toplum üzerindeki olumsuz etkilerini gidermeyi amaçlayan ve bunun için de işsizlere belirli bir ekonomik güvence sağlamaya yönelik tedbirlerdir (</w:t>
      </w:r>
      <w:proofErr w:type="spellStart"/>
      <w:r w:rsidRPr="009F6DDC">
        <w:t>Biçerli</w:t>
      </w:r>
      <w:proofErr w:type="spellEnd"/>
      <w:r w:rsidRPr="009F6DDC">
        <w:t xml:space="preserve">, 2005: 482; Koray, 2005: 225; </w:t>
      </w:r>
      <w:proofErr w:type="spellStart"/>
      <w:r w:rsidRPr="009F6DDC">
        <w:t>Tokol</w:t>
      </w:r>
      <w:proofErr w:type="spellEnd"/>
      <w:r w:rsidRPr="009F6DDC">
        <w:t xml:space="preserve"> ve Alper, 2011: 108). Başka bir ifadeyle, bu politikalar, aktif istihdam politikalarında olduğu gibi yeni </w:t>
      </w:r>
      <w:proofErr w:type="spellStart"/>
      <w:r w:rsidRPr="009F6DDC">
        <w:t>istih</w:t>
      </w:r>
      <w:proofErr w:type="spellEnd"/>
      <w:r w:rsidRPr="009F6DDC">
        <w:t>­ dam alanları yaratmaya ve istihdam hacmini artırmaya yönelik önlemleri kapsamamaktadır. Pasif istihdam politikaları, gelişmekte olan ülkelerden çok, gelişmiş ülkelerde daha yoğun şekilde uygulanmaktadır.</w:t>
      </w:r>
    </w:p>
    <w:p w:rsidR="00A6354C" w:rsidRDefault="00A6354C" w:rsidP="00A6354C">
      <w:pPr>
        <w:ind w:firstLine="708"/>
        <w:jc w:val="both"/>
      </w:pPr>
      <w:r w:rsidRPr="009F6DDC">
        <w:t>Aşağıdaki tabloda işsizlikle mücadelede izlenen başlıca aktif ve pasif istihdam politikaları yer almaktadır. Buna göre başlıca aktif istihdam politikaları mesleki eğitim programları, girişimciliğin desteklenmesine yönelik programlar, ücret ve istihdam sübvansiyonları, doğrudan kamu istihdamı ile kamunun eşleştirme ve danışmanlık hizmetleri şeklindedir. Öte yandan, başlıca pasif istihdam politikaları işsizlik sigortası, işsizlik yardımı ve çalışmanın paylaşımı olarak sıralanabilir</w:t>
      </w:r>
    </w:p>
    <w:tbl>
      <w:tblPr>
        <w:tblW w:w="0" w:type="auto"/>
        <w:tblInd w:w="199" w:type="dxa"/>
        <w:tblBorders>
          <w:top w:val="single" w:sz="4" w:space="0" w:color="44C8F4"/>
          <w:left w:val="single" w:sz="4" w:space="0" w:color="44C8F4"/>
          <w:bottom w:val="single" w:sz="4" w:space="0" w:color="44C8F4"/>
          <w:right w:val="single" w:sz="4" w:space="0" w:color="44C8F4"/>
          <w:insideH w:val="single" w:sz="4" w:space="0" w:color="44C8F4"/>
          <w:insideV w:val="single" w:sz="4" w:space="0" w:color="44C8F4"/>
        </w:tblBorders>
        <w:tblLayout w:type="fixed"/>
        <w:tblLook w:val="01E0" w:firstRow="1" w:lastRow="1" w:firstColumn="1" w:lastColumn="1" w:noHBand="0" w:noVBand="0"/>
      </w:tblPr>
      <w:tblGrid>
        <w:gridCol w:w="3460"/>
        <w:gridCol w:w="3607"/>
      </w:tblGrid>
      <w:tr w:rsidR="00A6354C" w:rsidRPr="009F6DDC" w:rsidTr="0025052B">
        <w:trPr>
          <w:trHeight w:val="398"/>
        </w:trPr>
        <w:tc>
          <w:tcPr>
            <w:tcW w:w="7067" w:type="dxa"/>
            <w:gridSpan w:val="2"/>
            <w:shd w:val="clear" w:color="auto" w:fill="9DDCF9"/>
          </w:tcPr>
          <w:p w:rsidR="00A6354C" w:rsidRPr="009F6DDC" w:rsidRDefault="00A6354C" w:rsidP="0025052B">
            <w:pPr>
              <w:jc w:val="both"/>
              <w:rPr>
                <w:b/>
              </w:rPr>
            </w:pPr>
            <w:r w:rsidRPr="009F6DDC">
              <w:rPr>
                <w:b/>
              </w:rPr>
              <w:t>İŞSİZLİKLE MÜCADELEDE İZLENEN AKTİF VE PASİF İSTİHDAM POLİTİKALARI</w:t>
            </w:r>
          </w:p>
        </w:tc>
      </w:tr>
      <w:tr w:rsidR="00A6354C" w:rsidRPr="009F6DDC" w:rsidTr="0025052B">
        <w:trPr>
          <w:trHeight w:val="493"/>
        </w:trPr>
        <w:tc>
          <w:tcPr>
            <w:tcW w:w="3460" w:type="dxa"/>
          </w:tcPr>
          <w:p w:rsidR="00A6354C" w:rsidRPr="009F6DDC" w:rsidRDefault="00A6354C" w:rsidP="0025052B">
            <w:pPr>
              <w:jc w:val="both"/>
              <w:rPr>
                <w:b/>
              </w:rPr>
            </w:pPr>
            <w:r w:rsidRPr="009F6DDC">
              <w:rPr>
                <w:b/>
              </w:rPr>
              <w:t>AKTİF İSTİHDAM POLİTİKALARI</w:t>
            </w:r>
          </w:p>
          <w:p w:rsidR="00A6354C" w:rsidRPr="009F6DDC" w:rsidRDefault="00A6354C" w:rsidP="0025052B">
            <w:pPr>
              <w:jc w:val="both"/>
              <w:rPr>
                <w:b/>
              </w:rPr>
            </w:pPr>
            <w:r w:rsidRPr="009F6DDC">
              <w:rPr>
                <w:b/>
              </w:rPr>
              <w:t>(TEDAVİ)</w:t>
            </w:r>
          </w:p>
        </w:tc>
        <w:tc>
          <w:tcPr>
            <w:tcW w:w="3607" w:type="dxa"/>
          </w:tcPr>
          <w:p w:rsidR="00A6354C" w:rsidRPr="009F6DDC" w:rsidRDefault="00A6354C" w:rsidP="0025052B">
            <w:pPr>
              <w:jc w:val="both"/>
              <w:rPr>
                <w:b/>
              </w:rPr>
            </w:pPr>
            <w:r w:rsidRPr="009F6DDC">
              <w:rPr>
                <w:b/>
              </w:rPr>
              <w:t>PASİF İSTİHDAM POLİTİKALARI (ACİL YARDIM)</w:t>
            </w:r>
          </w:p>
        </w:tc>
      </w:tr>
      <w:tr w:rsidR="00A6354C" w:rsidRPr="009F6DDC" w:rsidTr="0025052B">
        <w:trPr>
          <w:trHeight w:val="2173"/>
        </w:trPr>
        <w:tc>
          <w:tcPr>
            <w:tcW w:w="3460" w:type="dxa"/>
            <w:shd w:val="clear" w:color="auto" w:fill="E1F4FD"/>
          </w:tcPr>
          <w:p w:rsidR="00A6354C" w:rsidRPr="009F6DDC" w:rsidRDefault="00A6354C" w:rsidP="00A6354C">
            <w:pPr>
              <w:numPr>
                <w:ilvl w:val="0"/>
                <w:numId w:val="3"/>
              </w:numPr>
              <w:jc w:val="both"/>
            </w:pPr>
            <w:r w:rsidRPr="009F6DDC">
              <w:t>Mesleki Eğitim Programları</w:t>
            </w:r>
          </w:p>
          <w:p w:rsidR="00A6354C" w:rsidRPr="009F6DDC" w:rsidRDefault="00A6354C" w:rsidP="00A6354C">
            <w:pPr>
              <w:numPr>
                <w:ilvl w:val="0"/>
                <w:numId w:val="3"/>
              </w:numPr>
              <w:jc w:val="both"/>
            </w:pPr>
            <w:r w:rsidRPr="009F6DDC">
              <w:t xml:space="preserve">Girişimciliğin Desteklenmesine Yöne­ </w:t>
            </w:r>
            <w:proofErr w:type="spellStart"/>
            <w:r w:rsidRPr="009F6DDC">
              <w:t>lik</w:t>
            </w:r>
            <w:proofErr w:type="spellEnd"/>
            <w:r w:rsidRPr="009F6DDC">
              <w:t xml:space="preserve"> Programlar</w:t>
            </w:r>
          </w:p>
          <w:p w:rsidR="00A6354C" w:rsidRPr="009F6DDC" w:rsidRDefault="00A6354C" w:rsidP="00A6354C">
            <w:pPr>
              <w:numPr>
                <w:ilvl w:val="0"/>
                <w:numId w:val="3"/>
              </w:numPr>
              <w:jc w:val="both"/>
            </w:pPr>
            <w:r w:rsidRPr="009F6DDC">
              <w:t>Ücret ve İstihdam Sübvansiyonları</w:t>
            </w:r>
          </w:p>
          <w:p w:rsidR="00A6354C" w:rsidRPr="009F6DDC" w:rsidRDefault="00A6354C" w:rsidP="00A6354C">
            <w:pPr>
              <w:numPr>
                <w:ilvl w:val="0"/>
                <w:numId w:val="3"/>
              </w:numPr>
              <w:jc w:val="both"/>
            </w:pPr>
            <w:r w:rsidRPr="009F6DDC">
              <w:t>Doğrudan Kamu İstihdamı</w:t>
            </w:r>
          </w:p>
          <w:p w:rsidR="00A6354C" w:rsidRPr="009F6DDC" w:rsidRDefault="00A6354C" w:rsidP="00A6354C">
            <w:pPr>
              <w:numPr>
                <w:ilvl w:val="0"/>
                <w:numId w:val="3"/>
              </w:numPr>
              <w:jc w:val="both"/>
            </w:pPr>
            <w:r w:rsidRPr="009F6DDC">
              <w:t>Kamunun Eşleştirme ve Danışmanlık Hizmetleri</w:t>
            </w:r>
          </w:p>
        </w:tc>
        <w:tc>
          <w:tcPr>
            <w:tcW w:w="3607" w:type="dxa"/>
            <w:shd w:val="clear" w:color="auto" w:fill="E1F4FD"/>
          </w:tcPr>
          <w:p w:rsidR="00A6354C" w:rsidRPr="009F6DDC" w:rsidRDefault="00A6354C" w:rsidP="00A6354C">
            <w:pPr>
              <w:numPr>
                <w:ilvl w:val="0"/>
                <w:numId w:val="2"/>
              </w:numPr>
              <w:jc w:val="both"/>
            </w:pPr>
            <w:r w:rsidRPr="009F6DDC">
              <w:t>İşsizlik Sigortası</w:t>
            </w:r>
          </w:p>
          <w:p w:rsidR="00A6354C" w:rsidRPr="009F6DDC" w:rsidRDefault="00A6354C" w:rsidP="00A6354C">
            <w:pPr>
              <w:numPr>
                <w:ilvl w:val="0"/>
                <w:numId w:val="2"/>
              </w:numPr>
              <w:jc w:val="both"/>
            </w:pPr>
            <w:r w:rsidRPr="009F6DDC">
              <w:t>İşsizlik Yardımı</w:t>
            </w:r>
          </w:p>
          <w:p w:rsidR="00A6354C" w:rsidRPr="009F6DDC" w:rsidRDefault="00A6354C" w:rsidP="00A6354C">
            <w:pPr>
              <w:numPr>
                <w:ilvl w:val="0"/>
                <w:numId w:val="2"/>
              </w:numPr>
              <w:jc w:val="both"/>
            </w:pPr>
            <w:r w:rsidRPr="009F6DDC">
              <w:t>Çalışma Paylaşımı</w:t>
            </w:r>
          </w:p>
          <w:p w:rsidR="00A6354C" w:rsidRPr="009F6DDC" w:rsidRDefault="00A6354C" w:rsidP="00A6354C">
            <w:pPr>
              <w:numPr>
                <w:ilvl w:val="1"/>
                <w:numId w:val="2"/>
              </w:numPr>
              <w:jc w:val="both"/>
            </w:pPr>
            <w:r w:rsidRPr="009F6DDC">
              <w:t>Erken Emeklilik</w:t>
            </w:r>
          </w:p>
          <w:p w:rsidR="00A6354C" w:rsidRPr="009F6DDC" w:rsidRDefault="00A6354C" w:rsidP="00A6354C">
            <w:pPr>
              <w:numPr>
                <w:ilvl w:val="1"/>
                <w:numId w:val="2"/>
              </w:numPr>
              <w:jc w:val="both"/>
            </w:pPr>
            <w:r w:rsidRPr="009F6DDC">
              <w:t>İş Paylaşımı</w:t>
            </w:r>
          </w:p>
          <w:p w:rsidR="00A6354C" w:rsidRPr="009F6DDC" w:rsidRDefault="00A6354C" w:rsidP="00A6354C">
            <w:pPr>
              <w:numPr>
                <w:ilvl w:val="1"/>
                <w:numId w:val="2"/>
              </w:numPr>
              <w:jc w:val="both"/>
            </w:pPr>
            <w:r w:rsidRPr="009F6DDC">
              <w:t>Çalışma Sürelerinin Kısaltılması</w:t>
            </w:r>
          </w:p>
        </w:tc>
      </w:tr>
    </w:tbl>
    <w:p w:rsidR="00A6354C" w:rsidRDefault="00A6354C" w:rsidP="00A6354C">
      <w:pPr>
        <w:jc w:val="both"/>
      </w:pPr>
    </w:p>
    <w:p w:rsidR="00A6354C" w:rsidRPr="00D706FE" w:rsidRDefault="00A6354C" w:rsidP="00A6354C">
      <w:pPr>
        <w:ind w:firstLine="708"/>
        <w:jc w:val="both"/>
      </w:pPr>
      <w:r w:rsidRPr="00D706FE">
        <w:t xml:space="preserve">Aktif istihdam politikalarından ilki </w:t>
      </w:r>
      <w:r w:rsidRPr="00D706FE">
        <w:rPr>
          <w:i/>
        </w:rPr>
        <w:t>mesleki eğitim programları</w:t>
      </w:r>
      <w:r w:rsidRPr="00D706FE">
        <w:t>dır. İşsizlikle mücadelede kullanılan temel arz yönlü yöntemlerden birisi olan mesleki eğitim programları ile işsizlerin ve işsizlik riski ile karşı karşıya olan çalışanların beceri ve vasıf seviyeleri yükseltilerek istihdam edilebilirlikleri artırılmaya çalışılmaktadır (</w:t>
      </w:r>
      <w:proofErr w:type="spellStart"/>
      <w:r w:rsidRPr="00D706FE">
        <w:t>Biçerli</w:t>
      </w:r>
      <w:proofErr w:type="spellEnd"/>
      <w:r w:rsidRPr="00D706FE">
        <w:t>, 2005: 495). İşgücünün eğitim düzeyinin yükseltilmesi, yapısal işsizlikle mücadelenin temel araçları arasında yer almaktadır. Kısa vadede mesleki eğitim programları, uzun vadede mesleki eğitim okullarının yaygınlaştırılması sayesinde işgücünün kalitesi artırılacak ve böylece yapısal işsizlik azaltılacaktır. Diğer taraftan, aktif istihdam politikaları içinde en pahalı uygulama mesleki eğitim programlarıdır (</w:t>
      </w:r>
      <w:proofErr w:type="spellStart"/>
      <w:r w:rsidRPr="00D706FE">
        <w:t>Biçerli</w:t>
      </w:r>
      <w:proofErr w:type="spellEnd"/>
      <w:r w:rsidRPr="00D706FE">
        <w:t xml:space="preserve">, 2004: 175). Bu sebeple, mesleki eğitim programlarından etkin sonuçlar alınabilmesi için bu programların hangi gruplara yönelik olarak uygula </w:t>
      </w:r>
      <w:r w:rsidRPr="00D706FE">
        <w:lastRenderedPageBreak/>
        <w:t>nacağının doğru şekilde belirlenmesi gerekmektedir. Bu programların genellikle dezavantajlı kesimler içinde yer alan gençlere ve kadınlara yönelik olarak uygulandığı görülmektedir.</w:t>
      </w:r>
    </w:p>
    <w:p w:rsidR="00A6354C" w:rsidRPr="00D706FE" w:rsidRDefault="00A6354C" w:rsidP="00A6354C">
      <w:pPr>
        <w:ind w:firstLine="708"/>
        <w:jc w:val="both"/>
      </w:pPr>
      <w:r w:rsidRPr="00D706FE">
        <w:t xml:space="preserve">Bir başka aktif istihdam politikası aracı </w:t>
      </w:r>
      <w:r w:rsidRPr="00D706FE">
        <w:rPr>
          <w:i/>
        </w:rPr>
        <w:t>girişimciliğin desteklenmesine yönelik programlar</w:t>
      </w:r>
      <w:r w:rsidRPr="00D706FE">
        <w:t>dır</w:t>
      </w:r>
      <w:r w:rsidRPr="00D706FE">
        <w:rPr>
          <w:i/>
        </w:rPr>
        <w:t xml:space="preserve">. </w:t>
      </w:r>
      <w:r w:rsidRPr="00D706FE">
        <w:t xml:space="preserve">Bu politika aracı ile ulaşılmak istenen temel amaç, bireylerin </w:t>
      </w:r>
      <w:proofErr w:type="gramStart"/>
      <w:r w:rsidRPr="00D706FE">
        <w:t>kendi işlerini</w:t>
      </w:r>
      <w:proofErr w:type="gramEnd"/>
      <w:r w:rsidRPr="00D706FE">
        <w:t xml:space="preserve"> kurarak işsizlikten kurtulmalarını sağlamaktır. Bununla birlikte, dolaylı olarak bu şekilde kurulan yeni işlerde gelecekte başka kişilere de istihdam imkânı yaratılması amaçlanmaktadır.</w:t>
      </w:r>
    </w:p>
    <w:p w:rsidR="00A6354C" w:rsidRPr="00D706FE" w:rsidRDefault="00A6354C" w:rsidP="00A6354C">
      <w:pPr>
        <w:ind w:firstLine="708"/>
        <w:jc w:val="both"/>
      </w:pPr>
      <w:r w:rsidRPr="00D706FE">
        <w:rPr>
          <w:i/>
        </w:rPr>
        <w:t xml:space="preserve">Ücret ve istihdam sübvansiyonları, </w:t>
      </w:r>
      <w:r w:rsidRPr="00D706FE">
        <w:t>gelişmiş ülkelerin pek çoğunda uygulanan talep yönlü aktif istihdam politikaları arasındadır. Uygulama kapsamında hükümetler, işverenlere sübvansiyon programı ile desteklenen gruptaki işsizleri istihdam etmeleri karşılığında vergi indirimleri veya ücret ya da prim katkısı sağlamaktadır (</w:t>
      </w:r>
      <w:proofErr w:type="spellStart"/>
      <w:r w:rsidRPr="00D706FE">
        <w:t>Biçerli</w:t>
      </w:r>
      <w:proofErr w:type="spellEnd"/>
      <w:r w:rsidRPr="00D706FE">
        <w:t>, 2005: 489). Aktif istihdam politikaları çerçevesinde, emek arzını eğitim yoluyla talebin ihtiyaçlarına uyarlama süreci hem pahalı hem de uzun bir süreci gerektirdiğinden, işsizlik probleminin şiddetini acil olarak azaltmak için talep yönünden önlem alınması gerekmektedir. Dezavantajlı kesimlerin özel sektörde istihdam edilmesinin sübvansiyonlarla desteklenmesi, bu amaca yönelik bir politika olarak karşımıza çıkmaktadır. Ücret ve istihdam sübvansiyonları özellikle OECD ülkelerinde ve ABD’de işsizlikle mücadelede yaygın olarak kullanılan yön­ temler arasındadır (</w:t>
      </w:r>
      <w:proofErr w:type="spellStart"/>
      <w:r w:rsidRPr="00D706FE">
        <w:t>Biçerli</w:t>
      </w:r>
      <w:proofErr w:type="spellEnd"/>
      <w:r w:rsidRPr="00D706FE">
        <w:t>, 2005: 491).</w:t>
      </w:r>
    </w:p>
    <w:p w:rsidR="00A6354C" w:rsidRDefault="00A6354C" w:rsidP="00A6354C">
      <w:pPr>
        <w:ind w:firstLine="708"/>
        <w:jc w:val="both"/>
      </w:pPr>
      <w:r w:rsidRPr="00D706FE">
        <w:t xml:space="preserve">Diğer bir aktif istihdam politikası </w:t>
      </w:r>
      <w:r w:rsidRPr="00D706FE">
        <w:rPr>
          <w:i/>
        </w:rPr>
        <w:t>doğrudan kamu istihdamı</w:t>
      </w:r>
      <w:r w:rsidRPr="00D706FE">
        <w:t>dır. İşsizlere kamu sektöründe istihdam imkânı yaratan bu tür programlar genel olarak yaygın ve büyük ölçekli işsizlik problemi ile mücadelede kullanılmaktadır. Doğrudan kamu istihdamına yönelik programların temel amacı, iş bulma ümidi düşük olan dezavantajlı kesimlerin hem iş pratiklerinin sağlanması hem de sosyal açıdan dışlanmalarının önlenmesidir (</w:t>
      </w:r>
      <w:proofErr w:type="spellStart"/>
      <w:r w:rsidRPr="00D706FE">
        <w:t>Biçerli</w:t>
      </w:r>
      <w:proofErr w:type="spellEnd"/>
      <w:r w:rsidRPr="00D706FE">
        <w:t xml:space="preserve">, 2004; 138). Bu bağlamda, doğrudan kamu istihdamı, diğer aktif istihdam politikaları ile işgücü piyasasına katılımlarının sağlanması söz konusu olmayan kesimler için bir son çare uygulaması olarak de­ </w:t>
      </w:r>
      <w:proofErr w:type="spellStart"/>
      <w:r w:rsidRPr="00D706FE">
        <w:t>ğerlendirilebilir</w:t>
      </w:r>
      <w:proofErr w:type="spellEnd"/>
      <w:r>
        <w:t xml:space="preserve">. </w:t>
      </w:r>
    </w:p>
    <w:p w:rsidR="00A6354C" w:rsidRPr="00D706FE" w:rsidRDefault="00A6354C" w:rsidP="00A6354C">
      <w:pPr>
        <w:ind w:firstLine="708"/>
        <w:jc w:val="both"/>
      </w:pPr>
      <w:r w:rsidRPr="00D706FE">
        <w:t xml:space="preserve">Aktif istihdam politikaları kapsamında ele alacağımız son politika aracı </w:t>
      </w:r>
      <w:r>
        <w:rPr>
          <w:i/>
        </w:rPr>
        <w:t>kamu</w:t>
      </w:r>
      <w:r w:rsidRPr="00D706FE">
        <w:rPr>
          <w:i/>
        </w:rPr>
        <w:t>nun eşleştirme ve danışmanlık hizmetleri</w:t>
      </w:r>
      <w:r w:rsidRPr="00D706FE">
        <w:t xml:space="preserve">dir. Kamunun eşleştirme ve danışmanlık hizmetlerini gerçekleştirmesindeki temel amaç, işgücü piyasasındaki bilgi eksikliğini gidererek işçi ve işveren arasındaki eşleşmeyi sağlayabilmektedir. Bu </w:t>
      </w:r>
      <w:proofErr w:type="gramStart"/>
      <w:r w:rsidRPr="00D706FE">
        <w:t xml:space="preserve">kapsamda </w:t>
      </w:r>
      <w:r>
        <w:t xml:space="preserve"> </w:t>
      </w:r>
      <w:r w:rsidRPr="00D706FE">
        <w:t>verilen</w:t>
      </w:r>
      <w:proofErr w:type="gramEnd"/>
      <w:r w:rsidRPr="00D706FE">
        <w:t xml:space="preserve"> başlıca hizmetler şu şekilde sıralanabilir; işsizlerin bölgesel olarak </w:t>
      </w:r>
      <w:proofErr w:type="spellStart"/>
      <w:r w:rsidRPr="00D706FE">
        <w:t>pazarlanılabilir</w:t>
      </w:r>
      <w:proofErr w:type="spellEnd"/>
      <w:r w:rsidRPr="00D706FE">
        <w:t xml:space="preserve"> niteliklerinin belirlenmesi, işsizlerin iş bulabilmesi için yeniden eğitimin gerekli olup olmadığına karar verilmesi, işsizlerin mesleki eğitim programlarına ve iş arama seminerlerine yönlendirilmesi, açık işler ile iş arayanların özgeçmişlerinin karşılaştırılarak uygun eşleşmenin gerçekleştirilmesi, çeşitli meslekler için gelecekteki emek talebinin tahmin edilmesi ve bunun yayınlanması (</w:t>
      </w:r>
      <w:proofErr w:type="spellStart"/>
      <w:r w:rsidRPr="00D706FE">
        <w:t>Biçerli</w:t>
      </w:r>
      <w:proofErr w:type="spellEnd"/>
      <w:r w:rsidRPr="00D706FE">
        <w:t>, 2005: 499). İş arama yardımı, danışmanlık ve eşleştirme faaliyetleri genelde kamu istihdam bürolarının sorumluluğunda olmakla birlikte, aralarında Türkiye’nin de bulunduğu pek çok ülkede özel istihdam bürolarının da bu amaçla kullanıldığı görülmektedir.</w:t>
      </w:r>
    </w:p>
    <w:p w:rsidR="00A6354C" w:rsidRDefault="00A6354C" w:rsidP="00A6354C">
      <w:pPr>
        <w:ind w:firstLine="708"/>
        <w:jc w:val="both"/>
      </w:pPr>
      <w:r w:rsidRPr="00D706FE">
        <w:t xml:space="preserve">Pasif istihdam </w:t>
      </w:r>
      <w:proofErr w:type="gramStart"/>
      <w:r w:rsidRPr="00D706FE">
        <w:t>politikalarının</w:t>
      </w:r>
      <w:r>
        <w:t xml:space="preserve"> </w:t>
      </w:r>
      <w:r w:rsidRPr="00D706FE">
        <w:t xml:space="preserve"> ilk</w:t>
      </w:r>
      <w:proofErr w:type="gramEnd"/>
      <w:r w:rsidRPr="00D706FE">
        <w:t xml:space="preserve"> aracı olan </w:t>
      </w:r>
      <w:r w:rsidRPr="00D706FE">
        <w:rPr>
          <w:i/>
        </w:rPr>
        <w:t xml:space="preserve">işsizlik sigortası, </w:t>
      </w:r>
      <w:r w:rsidRPr="00D706FE">
        <w:t xml:space="preserve">kendi iradesi dışında işini kaybeden kişilerin karşılaştıkları gelir kaybını geçici bir süre veya yeni bir iş buluncaya kadar gidermeyi amaçlayan ve sigortacılık tekniği ile faaliyet gösteren bir sigorta dalı ve sosyal politika aracıdır (Altan, 2009: 136; </w:t>
      </w:r>
      <w:proofErr w:type="spellStart"/>
      <w:r w:rsidRPr="00D706FE">
        <w:t>Biçerli</w:t>
      </w:r>
      <w:proofErr w:type="spellEnd"/>
      <w:r w:rsidRPr="00D706FE">
        <w:t xml:space="preserve">, 2005: 482; </w:t>
      </w:r>
      <w:proofErr w:type="spellStart"/>
      <w:r w:rsidRPr="00D706FE">
        <w:t>Tokol</w:t>
      </w:r>
      <w:proofErr w:type="spellEnd"/>
      <w:r w:rsidRPr="00D706FE">
        <w:t xml:space="preserve"> ve Alper, 2011: 108). İşsizlik sigortası uygulaması, aynı zamanda işsiz kalan kişiye vasıf ve yeteneklerine göre daha iyi koşullarda uygun bir iş bulma fırsatını da sağlamaktadır. Başka bir ifadeyle, işsizler işsizlik sigortası sayesinde iş ararlarken daha seçici olabilmektedir. İşsizlik sigortası uygulamasının bir diğer amacı, işsizlik sebebiyle meydana gelebilecek satın alma gücü düşüşünü önlemek ve böylece işsizliğin daha da artmasının önüne geçebilmektir </w:t>
      </w:r>
      <w:r w:rsidRPr="00D706FE">
        <w:lastRenderedPageBreak/>
        <w:t>(</w:t>
      </w:r>
      <w:proofErr w:type="spellStart"/>
      <w:r w:rsidRPr="00D706FE">
        <w:t>Biçerli</w:t>
      </w:r>
      <w:proofErr w:type="spellEnd"/>
      <w:r w:rsidRPr="00D706FE">
        <w:t>, 2005: 483). Bununla birlikte, uygulama işsizlerin yalnızca parasal olarak desteklenmelerini değil, etkin bir mesleki eğitim ve iyi işleyen bir işe yerleştirme sistemini de içermektedir. Bu yönüyle, pasif bir istihdam politikası aracı olan işsizlik sigortası uygulamasının, işsizlere yönelik düzenlenen mesleki eğitim programları ve danışmanlık hizmetleri aracılığıyla aktif istihdam politikaları ile birlikte yürütüldüğü görülmektedir. İşsizlik sigortasının finansmanı genellikle devlet, işçi ve işveren tarafından ödenen primler ile karşılanmaktadır</w:t>
      </w:r>
      <w:r>
        <w:t>.</w:t>
      </w:r>
    </w:p>
    <w:p w:rsidR="00A6354C" w:rsidRPr="00D706FE" w:rsidRDefault="00A6354C" w:rsidP="00A6354C">
      <w:pPr>
        <w:ind w:firstLine="708"/>
        <w:jc w:val="both"/>
      </w:pPr>
      <w:r w:rsidRPr="00D706FE">
        <w:t xml:space="preserve">İşsizlikle mücadelede kullanılan diğer bir pasif istihdam politikası aracı </w:t>
      </w:r>
      <w:r w:rsidRPr="00D706FE">
        <w:rPr>
          <w:i/>
        </w:rPr>
        <w:t>işsizlik yardımı</w:t>
      </w:r>
      <w:r w:rsidRPr="00D706FE">
        <w:t>dır. İşsizlere minimum yaşam standardı sunmayı amaçlayan bu uygulama daha çok sosyal devlet ilkesini benimsemiş gelişmiş ülkelerde karşımıza çıkmaktadır (</w:t>
      </w:r>
      <w:proofErr w:type="spellStart"/>
      <w:r w:rsidRPr="00D706FE">
        <w:t>Biçerli</w:t>
      </w:r>
      <w:proofErr w:type="spellEnd"/>
      <w:r w:rsidRPr="00D706FE">
        <w:t xml:space="preserve">, 2005: 484; </w:t>
      </w:r>
      <w:proofErr w:type="spellStart"/>
      <w:r w:rsidRPr="00D706FE">
        <w:t>Tokol</w:t>
      </w:r>
      <w:proofErr w:type="spellEnd"/>
      <w:r w:rsidRPr="00D706FE">
        <w:t xml:space="preserve"> ve Alper, 2011: 109). İşsizlik yardımının, işsizlik sigortasından farklılaştığı iki temel husus vardır. Birincisi, işsizlik yardımının finansmanı sadece devlet tarafından karşılanmaktadır. İkincisi ise işsizlik yardımı işsizlik sigortasında olduğu gibi belirli bir süreyi kapsayabileceği gibi, muhtaçlık durumu devam ettiği sürece de yardım yapılabilmektedir.</w:t>
      </w:r>
    </w:p>
    <w:p w:rsidR="00A6354C" w:rsidRDefault="00A6354C" w:rsidP="00A6354C">
      <w:pPr>
        <w:ind w:firstLine="708"/>
        <w:jc w:val="both"/>
      </w:pPr>
      <w:r w:rsidRPr="00D706FE">
        <w:t xml:space="preserve">İşsizlikle mücadelede inceleyeceğimiz son pasif istihdam politikası aracı olan </w:t>
      </w:r>
      <w:r w:rsidRPr="00D706FE">
        <w:rPr>
          <w:i/>
        </w:rPr>
        <w:t xml:space="preserve">çalışma paylaşımı </w:t>
      </w:r>
      <w:r w:rsidRPr="00D706FE">
        <w:t>birkaç şekilde gerçekleşebilmektedir. Bunlar; erken emeklilik, iş paylaşımı ve çalışma sürelerin kısaltılması şeklinde sayılabilir (</w:t>
      </w:r>
      <w:proofErr w:type="spellStart"/>
      <w:r w:rsidRPr="00D706FE">
        <w:t>Biçerli</w:t>
      </w:r>
      <w:proofErr w:type="spellEnd"/>
      <w:r w:rsidRPr="00D706FE">
        <w:t>, 2005: 485). Erken emeklilik uygulamasında; normal emeklilik yaşı dolan bireyler emekliye sevk edilmekte ve bu kişilerin işleri işsizlere verilmektedir. İş paylaşımında; işler kısımlara bölünerek daha fazla sayıda işsize istihdam imkânı sağlanmaya çalışılmaktadır. Çalışma sürelerinin kısaltılması uygulamasında ise fazladan istihdam olanağı sağlanabilmesi için mevcut çalışanların çalışma süreleri azaltılmaktadır. Öte yandan, bu yöntemde üretimde tam zamanlı çalışma açısından net bir istihdam artışı söz konusu olmadığından, çalışma paylaşımına yönelik ciddi eleştiriler bulunmaktadır</w:t>
      </w:r>
      <w:r>
        <w:t>.</w:t>
      </w:r>
    </w:p>
    <w:p w:rsidR="00C74BA5" w:rsidRDefault="00C74BA5"/>
    <w:sectPr w:rsidR="00C74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Trebuchet MS">
    <w:altName w:val="Trebuchet MS"/>
    <w:panose1 w:val="020B0603020202020204"/>
    <w:charset w:val="A2"/>
    <w:family w:val="swiss"/>
    <w:pitch w:val="variable"/>
    <w:sig w:usb0="00000287" w:usb1="00000003"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2B97"/>
    <w:multiLevelType w:val="hybridMultilevel"/>
    <w:tmpl w:val="FD0EB9D2"/>
    <w:lvl w:ilvl="0" w:tplc="2F320FBC">
      <w:numFmt w:val="bullet"/>
      <w:lvlText w:val="•"/>
      <w:lvlJc w:val="left"/>
      <w:pPr>
        <w:ind w:left="711" w:hanging="284"/>
      </w:pPr>
      <w:rPr>
        <w:rFonts w:ascii="Arial" w:eastAsia="Arial" w:hAnsi="Arial" w:cs="Arial" w:hint="default"/>
        <w:color w:val="231F20"/>
        <w:w w:val="111"/>
        <w:sz w:val="22"/>
        <w:szCs w:val="22"/>
        <w:lang w:val="tr-TR" w:eastAsia="en-US" w:bidi="ar-SA"/>
      </w:rPr>
    </w:lvl>
    <w:lvl w:ilvl="1" w:tplc="E5C8A5B2">
      <w:numFmt w:val="bullet"/>
      <w:lvlText w:val="•"/>
      <w:lvlJc w:val="left"/>
      <w:pPr>
        <w:ind w:left="983" w:hanging="284"/>
      </w:pPr>
      <w:rPr>
        <w:rFonts w:ascii="Arial" w:eastAsia="Arial" w:hAnsi="Arial" w:cs="Arial" w:hint="default"/>
        <w:color w:val="231F20"/>
        <w:w w:val="111"/>
        <w:sz w:val="22"/>
        <w:szCs w:val="22"/>
        <w:lang w:val="tr-TR" w:eastAsia="en-US" w:bidi="ar-SA"/>
      </w:rPr>
    </w:lvl>
    <w:lvl w:ilvl="2" w:tplc="33D6229C">
      <w:numFmt w:val="bullet"/>
      <w:lvlText w:val="•"/>
      <w:lvlJc w:val="left"/>
      <w:pPr>
        <w:ind w:left="1985" w:hanging="284"/>
      </w:pPr>
      <w:rPr>
        <w:rFonts w:ascii="Arial" w:eastAsia="Arial" w:hAnsi="Arial" w:cs="Arial" w:hint="default"/>
        <w:color w:val="231F20"/>
        <w:w w:val="111"/>
        <w:sz w:val="22"/>
        <w:szCs w:val="22"/>
        <w:lang w:val="tr-TR" w:eastAsia="en-US" w:bidi="ar-SA"/>
      </w:rPr>
    </w:lvl>
    <w:lvl w:ilvl="3" w:tplc="108AE634">
      <w:numFmt w:val="bullet"/>
      <w:lvlText w:val="•"/>
      <w:lvlJc w:val="left"/>
      <w:pPr>
        <w:ind w:left="2603" w:hanging="284"/>
      </w:pPr>
      <w:rPr>
        <w:rFonts w:hint="default"/>
        <w:lang w:val="tr-TR" w:eastAsia="en-US" w:bidi="ar-SA"/>
      </w:rPr>
    </w:lvl>
    <w:lvl w:ilvl="4" w:tplc="091AAF2A">
      <w:numFmt w:val="bullet"/>
      <w:lvlText w:val="•"/>
      <w:lvlJc w:val="left"/>
      <w:pPr>
        <w:ind w:left="3026" w:hanging="284"/>
      </w:pPr>
      <w:rPr>
        <w:rFonts w:hint="default"/>
        <w:lang w:val="tr-TR" w:eastAsia="en-US" w:bidi="ar-SA"/>
      </w:rPr>
    </w:lvl>
    <w:lvl w:ilvl="5" w:tplc="77266BC2">
      <w:numFmt w:val="bullet"/>
      <w:lvlText w:val="•"/>
      <w:lvlJc w:val="left"/>
      <w:pPr>
        <w:ind w:left="3449" w:hanging="284"/>
      </w:pPr>
      <w:rPr>
        <w:rFonts w:hint="default"/>
        <w:lang w:val="tr-TR" w:eastAsia="en-US" w:bidi="ar-SA"/>
      </w:rPr>
    </w:lvl>
    <w:lvl w:ilvl="6" w:tplc="588A0AA8">
      <w:numFmt w:val="bullet"/>
      <w:lvlText w:val="•"/>
      <w:lvlJc w:val="left"/>
      <w:pPr>
        <w:ind w:left="3873" w:hanging="284"/>
      </w:pPr>
      <w:rPr>
        <w:rFonts w:hint="default"/>
        <w:lang w:val="tr-TR" w:eastAsia="en-US" w:bidi="ar-SA"/>
      </w:rPr>
    </w:lvl>
    <w:lvl w:ilvl="7" w:tplc="225A4D58">
      <w:numFmt w:val="bullet"/>
      <w:lvlText w:val="•"/>
      <w:lvlJc w:val="left"/>
      <w:pPr>
        <w:ind w:left="4296" w:hanging="284"/>
      </w:pPr>
      <w:rPr>
        <w:rFonts w:hint="default"/>
        <w:lang w:val="tr-TR" w:eastAsia="en-US" w:bidi="ar-SA"/>
      </w:rPr>
    </w:lvl>
    <w:lvl w:ilvl="8" w:tplc="771AC1DC">
      <w:numFmt w:val="bullet"/>
      <w:lvlText w:val="•"/>
      <w:lvlJc w:val="left"/>
      <w:pPr>
        <w:ind w:left="4719" w:hanging="284"/>
      </w:pPr>
      <w:rPr>
        <w:rFonts w:hint="default"/>
        <w:lang w:val="tr-TR" w:eastAsia="en-US" w:bidi="ar-SA"/>
      </w:rPr>
    </w:lvl>
  </w:abstractNum>
  <w:abstractNum w:abstractNumId="1">
    <w:nsid w:val="158425AE"/>
    <w:multiLevelType w:val="hybridMultilevel"/>
    <w:tmpl w:val="5C2A14E6"/>
    <w:lvl w:ilvl="0" w:tplc="2ECE1F52">
      <w:numFmt w:val="bullet"/>
      <w:lvlText w:val="•"/>
      <w:lvlJc w:val="left"/>
      <w:pPr>
        <w:ind w:left="316" w:hanging="180"/>
      </w:pPr>
      <w:rPr>
        <w:rFonts w:ascii="Trebuchet MS" w:eastAsia="Trebuchet MS" w:hAnsi="Trebuchet MS" w:cs="Trebuchet MS" w:hint="default"/>
        <w:color w:val="231F20"/>
        <w:w w:val="53"/>
        <w:sz w:val="20"/>
        <w:szCs w:val="20"/>
        <w:lang w:val="tr-TR" w:eastAsia="en-US" w:bidi="ar-SA"/>
      </w:rPr>
    </w:lvl>
    <w:lvl w:ilvl="1" w:tplc="F0DCA912">
      <w:numFmt w:val="bullet"/>
      <w:lvlText w:val="•"/>
      <w:lvlJc w:val="left"/>
      <w:pPr>
        <w:ind w:left="633" w:hanging="180"/>
      </w:pPr>
      <w:rPr>
        <w:rFonts w:hint="default"/>
        <w:lang w:val="tr-TR" w:eastAsia="en-US" w:bidi="ar-SA"/>
      </w:rPr>
    </w:lvl>
    <w:lvl w:ilvl="2" w:tplc="A740DCF6">
      <w:numFmt w:val="bullet"/>
      <w:lvlText w:val="•"/>
      <w:lvlJc w:val="left"/>
      <w:pPr>
        <w:ind w:left="946" w:hanging="180"/>
      </w:pPr>
      <w:rPr>
        <w:rFonts w:hint="default"/>
        <w:lang w:val="tr-TR" w:eastAsia="en-US" w:bidi="ar-SA"/>
      </w:rPr>
    </w:lvl>
    <w:lvl w:ilvl="3" w:tplc="8098EDBC">
      <w:numFmt w:val="bullet"/>
      <w:lvlText w:val="•"/>
      <w:lvlJc w:val="left"/>
      <w:pPr>
        <w:ind w:left="1259" w:hanging="180"/>
      </w:pPr>
      <w:rPr>
        <w:rFonts w:hint="default"/>
        <w:lang w:val="tr-TR" w:eastAsia="en-US" w:bidi="ar-SA"/>
      </w:rPr>
    </w:lvl>
    <w:lvl w:ilvl="4" w:tplc="CE88C56C">
      <w:numFmt w:val="bullet"/>
      <w:lvlText w:val="•"/>
      <w:lvlJc w:val="left"/>
      <w:pPr>
        <w:ind w:left="1572" w:hanging="180"/>
      </w:pPr>
      <w:rPr>
        <w:rFonts w:hint="default"/>
        <w:lang w:val="tr-TR" w:eastAsia="en-US" w:bidi="ar-SA"/>
      </w:rPr>
    </w:lvl>
    <w:lvl w:ilvl="5" w:tplc="784A1044">
      <w:numFmt w:val="bullet"/>
      <w:lvlText w:val="•"/>
      <w:lvlJc w:val="left"/>
      <w:pPr>
        <w:ind w:left="1885" w:hanging="180"/>
      </w:pPr>
      <w:rPr>
        <w:rFonts w:hint="default"/>
        <w:lang w:val="tr-TR" w:eastAsia="en-US" w:bidi="ar-SA"/>
      </w:rPr>
    </w:lvl>
    <w:lvl w:ilvl="6" w:tplc="619E6472">
      <w:numFmt w:val="bullet"/>
      <w:lvlText w:val="•"/>
      <w:lvlJc w:val="left"/>
      <w:pPr>
        <w:ind w:left="2198" w:hanging="180"/>
      </w:pPr>
      <w:rPr>
        <w:rFonts w:hint="default"/>
        <w:lang w:val="tr-TR" w:eastAsia="en-US" w:bidi="ar-SA"/>
      </w:rPr>
    </w:lvl>
    <w:lvl w:ilvl="7" w:tplc="C6404262">
      <w:numFmt w:val="bullet"/>
      <w:lvlText w:val="•"/>
      <w:lvlJc w:val="left"/>
      <w:pPr>
        <w:ind w:left="2511" w:hanging="180"/>
      </w:pPr>
      <w:rPr>
        <w:rFonts w:hint="default"/>
        <w:lang w:val="tr-TR" w:eastAsia="en-US" w:bidi="ar-SA"/>
      </w:rPr>
    </w:lvl>
    <w:lvl w:ilvl="8" w:tplc="1696FD3C">
      <w:numFmt w:val="bullet"/>
      <w:lvlText w:val="•"/>
      <w:lvlJc w:val="left"/>
      <w:pPr>
        <w:ind w:left="2824" w:hanging="180"/>
      </w:pPr>
      <w:rPr>
        <w:rFonts w:hint="default"/>
        <w:lang w:val="tr-TR" w:eastAsia="en-US" w:bidi="ar-SA"/>
      </w:rPr>
    </w:lvl>
  </w:abstractNum>
  <w:abstractNum w:abstractNumId="2">
    <w:nsid w:val="59A37F8F"/>
    <w:multiLevelType w:val="hybridMultilevel"/>
    <w:tmpl w:val="D8000BBC"/>
    <w:lvl w:ilvl="0" w:tplc="81FC3C62">
      <w:numFmt w:val="bullet"/>
      <w:lvlText w:val="•"/>
      <w:lvlJc w:val="left"/>
      <w:pPr>
        <w:ind w:left="316" w:hanging="180"/>
      </w:pPr>
      <w:rPr>
        <w:rFonts w:ascii="Trebuchet MS" w:eastAsia="Trebuchet MS" w:hAnsi="Trebuchet MS" w:cs="Trebuchet MS" w:hint="default"/>
        <w:color w:val="231F20"/>
        <w:w w:val="53"/>
        <w:sz w:val="20"/>
        <w:szCs w:val="20"/>
        <w:lang w:val="tr-TR" w:eastAsia="en-US" w:bidi="ar-SA"/>
      </w:rPr>
    </w:lvl>
    <w:lvl w:ilvl="1" w:tplc="0D98CA3C">
      <w:numFmt w:val="bullet"/>
      <w:lvlText w:val="•"/>
      <w:lvlJc w:val="left"/>
      <w:pPr>
        <w:ind w:left="516" w:hanging="180"/>
      </w:pPr>
      <w:rPr>
        <w:rFonts w:ascii="Trebuchet MS" w:eastAsia="Trebuchet MS" w:hAnsi="Trebuchet MS" w:cs="Trebuchet MS" w:hint="default"/>
        <w:color w:val="231F20"/>
        <w:w w:val="53"/>
        <w:sz w:val="20"/>
        <w:szCs w:val="20"/>
        <w:lang w:val="tr-TR" w:eastAsia="en-US" w:bidi="ar-SA"/>
      </w:rPr>
    </w:lvl>
    <w:lvl w:ilvl="2" w:tplc="1CC292A6">
      <w:numFmt w:val="bullet"/>
      <w:lvlText w:val="•"/>
      <w:lvlJc w:val="left"/>
      <w:pPr>
        <w:ind w:left="861" w:hanging="180"/>
      </w:pPr>
      <w:rPr>
        <w:rFonts w:hint="default"/>
        <w:lang w:val="tr-TR" w:eastAsia="en-US" w:bidi="ar-SA"/>
      </w:rPr>
    </w:lvl>
    <w:lvl w:ilvl="3" w:tplc="8488E226">
      <w:numFmt w:val="bullet"/>
      <w:lvlText w:val="•"/>
      <w:lvlJc w:val="left"/>
      <w:pPr>
        <w:ind w:left="1203" w:hanging="180"/>
      </w:pPr>
      <w:rPr>
        <w:rFonts w:hint="default"/>
        <w:lang w:val="tr-TR" w:eastAsia="en-US" w:bidi="ar-SA"/>
      </w:rPr>
    </w:lvl>
    <w:lvl w:ilvl="4" w:tplc="796A34D6">
      <w:numFmt w:val="bullet"/>
      <w:lvlText w:val="•"/>
      <w:lvlJc w:val="left"/>
      <w:pPr>
        <w:ind w:left="1545" w:hanging="180"/>
      </w:pPr>
      <w:rPr>
        <w:rFonts w:hint="default"/>
        <w:lang w:val="tr-TR" w:eastAsia="en-US" w:bidi="ar-SA"/>
      </w:rPr>
    </w:lvl>
    <w:lvl w:ilvl="5" w:tplc="866421E6">
      <w:numFmt w:val="bullet"/>
      <w:lvlText w:val="•"/>
      <w:lvlJc w:val="left"/>
      <w:pPr>
        <w:ind w:left="1887" w:hanging="180"/>
      </w:pPr>
      <w:rPr>
        <w:rFonts w:hint="default"/>
        <w:lang w:val="tr-TR" w:eastAsia="en-US" w:bidi="ar-SA"/>
      </w:rPr>
    </w:lvl>
    <w:lvl w:ilvl="6" w:tplc="F5C895F2">
      <w:numFmt w:val="bullet"/>
      <w:lvlText w:val="•"/>
      <w:lvlJc w:val="left"/>
      <w:pPr>
        <w:ind w:left="2229" w:hanging="180"/>
      </w:pPr>
      <w:rPr>
        <w:rFonts w:hint="default"/>
        <w:lang w:val="tr-TR" w:eastAsia="en-US" w:bidi="ar-SA"/>
      </w:rPr>
    </w:lvl>
    <w:lvl w:ilvl="7" w:tplc="E91C9A3E">
      <w:numFmt w:val="bullet"/>
      <w:lvlText w:val="•"/>
      <w:lvlJc w:val="left"/>
      <w:pPr>
        <w:ind w:left="2571" w:hanging="180"/>
      </w:pPr>
      <w:rPr>
        <w:rFonts w:hint="default"/>
        <w:lang w:val="tr-TR" w:eastAsia="en-US" w:bidi="ar-SA"/>
      </w:rPr>
    </w:lvl>
    <w:lvl w:ilvl="8" w:tplc="B71663CE">
      <w:numFmt w:val="bullet"/>
      <w:lvlText w:val="•"/>
      <w:lvlJc w:val="left"/>
      <w:pPr>
        <w:ind w:left="2913" w:hanging="180"/>
      </w:pPr>
      <w:rPr>
        <w:rFonts w:hint="default"/>
        <w:lang w:val="tr-TR"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C6"/>
    <w:rsid w:val="00075AC6"/>
    <w:rsid w:val="00A6354C"/>
    <w:rsid w:val="00C74B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635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63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4128</Words>
  <Characters>23530</Characters>
  <Application>Microsoft Office Word</Application>
  <DocSecurity>0</DocSecurity>
  <Lines>196</Lines>
  <Paragraphs>55</Paragraphs>
  <ScaleCrop>false</ScaleCrop>
  <Company/>
  <LinksUpToDate>false</LinksUpToDate>
  <CharactersWithSpaces>27603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ACER5</dc:creator>
  <cp:keywords/>
  <dc:description/>
  <cp:lastModifiedBy>ACER5</cp:lastModifiedBy>
  <cp:revision>2</cp:revision>
  <dcterms:created xsi:type="dcterms:W3CDTF">2022-12-06T09:37:00Z</dcterms:created>
  <dcterms:modified xsi:type="dcterms:W3CDTF">2022-12-06T09:37:00Z</dcterms:modified>
</cp:coreProperties>
</file>