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7368C4" w:rsidP="00203231">
      <w:pPr>
        <w:pStyle w:val="KapakStili"/>
        <w:numPr>
          <w:ilvl w:val="0"/>
          <w:numId w:val="0"/>
        </w:numPr>
        <w:ind w:left="284"/>
      </w:pPr>
      <w:r>
        <w:t>HAVZA MYO</w:t>
      </w:r>
    </w:p>
    <w:p w:rsidR="004C0BF9" w:rsidRDefault="004C0BF9" w:rsidP="00F8641A">
      <w:pPr>
        <w:pStyle w:val="KapakStili"/>
        <w:numPr>
          <w:ilvl w:val="0"/>
          <w:numId w:val="0"/>
        </w:numPr>
        <w:ind w:left="-426"/>
      </w:pPr>
    </w:p>
    <w:p w:rsidR="004C0BF9" w:rsidRPr="00BA03CA" w:rsidRDefault="007368C4" w:rsidP="00203231">
      <w:pPr>
        <w:pStyle w:val="KapakStili"/>
        <w:numPr>
          <w:ilvl w:val="0"/>
          <w:numId w:val="0"/>
        </w:numPr>
        <w:ind w:left="142"/>
      </w:pPr>
      <w:r>
        <w:t>İŞLETME YÖNETİMİ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7368C4" w:rsidP="00203231">
      <w:pPr>
        <w:pStyle w:val="KapakStili"/>
        <w:numPr>
          <w:ilvl w:val="0"/>
          <w:numId w:val="0"/>
        </w:numPr>
        <w:ind w:left="142"/>
      </w:pPr>
      <w:r>
        <w:t>İKTİSADA GİRİŞ</w:t>
      </w:r>
    </w:p>
    <w:p w:rsidR="00BA03CA" w:rsidRPr="00BA03CA" w:rsidRDefault="00BA03CA" w:rsidP="00F8641A">
      <w:pPr>
        <w:pStyle w:val="KapakStili"/>
        <w:numPr>
          <w:ilvl w:val="0"/>
          <w:numId w:val="0"/>
        </w:numPr>
        <w:ind w:left="-426"/>
      </w:pPr>
    </w:p>
    <w:p w:rsidR="004C0BF9" w:rsidRPr="00BA03CA" w:rsidRDefault="007368C4" w:rsidP="00203231">
      <w:pPr>
        <w:pStyle w:val="KapakStili"/>
        <w:numPr>
          <w:ilvl w:val="0"/>
          <w:numId w:val="0"/>
        </w:numPr>
        <w:ind w:left="142"/>
      </w:pPr>
      <w:r w:rsidRPr="007368C4">
        <w:t>İÇSEL VE DIŞSAL EKONOMİLER</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2D00D4" w:rsidP="00203231">
      <w:pPr>
        <w:pStyle w:val="KapakStili"/>
        <w:numPr>
          <w:ilvl w:val="0"/>
          <w:numId w:val="0"/>
        </w:numPr>
        <w:ind w:left="142"/>
      </w:pPr>
      <w:sdt>
        <w:sdtPr>
          <w:alias w:val="Hafta seçiniz"/>
          <w:tag w:val="Hafta seçiniz"/>
          <w:id w:val="-1943905164"/>
          <w:placeholder>
            <w:docPart w:val="4AE16E37045149D8BB396A8FAB5803D2"/>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7368C4">
            <w:t>12</w:t>
          </w:r>
        </w:sdtContent>
      </w:sdt>
      <w:r w:rsidR="00BA03CA">
        <w:t>.</w:t>
      </w:r>
      <w:r w:rsidR="00BA03CA" w:rsidRPr="00BA03CA">
        <w:t xml:space="preserve"> </w:t>
      </w:r>
      <w:r w:rsidR="00BA03CA">
        <w:t>Ha</w:t>
      </w:r>
      <w:bookmarkStart w:id="0" w:name="_GoBack"/>
      <w:bookmarkEnd w:id="0"/>
      <w:r w:rsidR="00BA03CA">
        <w:t>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7368C4" w:rsidRDefault="007368C4" w:rsidP="007368C4">
      <w:pPr>
        <w:spacing w:before="120" w:after="120" w:line="360" w:lineRule="auto"/>
        <w:jc w:val="both"/>
        <w:rPr>
          <w:rFonts w:eastAsia="Times New Roman" w:cs="Times New Roman"/>
          <w:b/>
          <w:color w:val="000000"/>
          <w:sz w:val="24"/>
          <w:szCs w:val="24"/>
          <w:lang w:eastAsia="tr-TR"/>
        </w:rPr>
      </w:pPr>
      <w:r w:rsidRPr="00C02D77">
        <w:rPr>
          <w:b/>
          <w:sz w:val="24"/>
          <w:szCs w:val="24"/>
        </w:rPr>
        <w:lastRenderedPageBreak/>
        <w:t xml:space="preserve">ÜNİTE 12: </w:t>
      </w:r>
      <w:r>
        <w:rPr>
          <w:rFonts w:eastAsia="Times New Roman" w:cs="Times New Roman"/>
          <w:b/>
          <w:color w:val="000000"/>
          <w:sz w:val="24"/>
          <w:szCs w:val="24"/>
          <w:lang w:eastAsia="tr-TR"/>
        </w:rPr>
        <w:t>İÇSEL VE DIŞSAL EKONOMİLER</w:t>
      </w:r>
      <w:r w:rsidRPr="00C02D77">
        <w:rPr>
          <w:rFonts w:eastAsia="Times New Roman" w:cs="Times New Roman"/>
          <w:b/>
          <w:color w:val="000000"/>
          <w:sz w:val="24"/>
          <w:szCs w:val="24"/>
          <w:lang w:eastAsia="tr-TR"/>
        </w:rPr>
        <w:t> </w:t>
      </w:r>
    </w:p>
    <w:p w:rsidR="007368C4" w:rsidRDefault="007368C4" w:rsidP="007368C4">
      <w:pPr>
        <w:spacing w:before="120" w:after="120" w:line="360" w:lineRule="auto"/>
        <w:jc w:val="both"/>
        <w:rPr>
          <w:rFonts w:eastAsia="Times New Roman" w:cs="Times New Roman"/>
          <w:b/>
          <w:color w:val="000000"/>
          <w:sz w:val="24"/>
          <w:szCs w:val="24"/>
          <w:lang w:eastAsia="tr-TR"/>
        </w:rPr>
      </w:pPr>
      <w:r>
        <w:rPr>
          <w:rFonts w:eastAsia="Times New Roman" w:cs="Times New Roman"/>
          <w:b/>
          <w:color w:val="000000"/>
          <w:sz w:val="24"/>
          <w:szCs w:val="24"/>
          <w:lang w:eastAsia="tr-TR"/>
        </w:rPr>
        <w:t>KONU BAŞLIKLARI</w:t>
      </w:r>
    </w:p>
    <w:p w:rsidR="007368C4" w:rsidRPr="00942F2A" w:rsidRDefault="007368C4" w:rsidP="007368C4">
      <w:pPr>
        <w:pStyle w:val="ListeParagraf"/>
        <w:numPr>
          <w:ilvl w:val="0"/>
          <w:numId w:val="10"/>
        </w:numPr>
        <w:spacing w:before="120" w:after="120" w:line="360" w:lineRule="auto"/>
        <w:jc w:val="both"/>
        <w:rPr>
          <w:rFonts w:eastAsia="Times New Roman" w:cs="Times New Roman"/>
          <w:b/>
          <w:color w:val="000000"/>
          <w:sz w:val="24"/>
          <w:szCs w:val="24"/>
          <w:lang w:eastAsia="tr-TR"/>
        </w:rPr>
      </w:pPr>
      <w:r w:rsidRPr="00942F2A">
        <w:rPr>
          <w:rFonts w:eastAsia="Times New Roman" w:cs="Times New Roman"/>
          <w:b/>
          <w:color w:val="000000"/>
          <w:sz w:val="24"/>
          <w:szCs w:val="24"/>
          <w:lang w:eastAsia="tr-TR"/>
        </w:rPr>
        <w:t>İçsel Ekonomiler</w:t>
      </w:r>
    </w:p>
    <w:p w:rsidR="007368C4" w:rsidRPr="00942F2A" w:rsidRDefault="007368C4" w:rsidP="007368C4">
      <w:pPr>
        <w:pStyle w:val="ListeParagraf"/>
        <w:numPr>
          <w:ilvl w:val="0"/>
          <w:numId w:val="10"/>
        </w:numPr>
        <w:spacing w:before="120" w:after="120" w:line="360" w:lineRule="auto"/>
        <w:jc w:val="both"/>
        <w:rPr>
          <w:rFonts w:eastAsia="Times New Roman" w:cs="Segoe UI"/>
          <w:b/>
          <w:color w:val="000000"/>
          <w:sz w:val="24"/>
          <w:szCs w:val="24"/>
          <w:lang w:eastAsia="tr-TR"/>
        </w:rPr>
      </w:pPr>
      <w:r w:rsidRPr="00942F2A">
        <w:rPr>
          <w:rStyle w:val="normaltextrun"/>
          <w:b/>
          <w:color w:val="000000"/>
        </w:rPr>
        <w:t>Endüstri Ölçeği Ve Dışsal Ekonomiler</w:t>
      </w:r>
      <w:r w:rsidRPr="00942F2A">
        <w:rPr>
          <w:rStyle w:val="eop"/>
          <w:b/>
          <w:color w:val="000000"/>
        </w:rPr>
        <w:t> </w:t>
      </w:r>
    </w:p>
    <w:p w:rsidR="007368C4" w:rsidRPr="004A4774"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Uzun dönem ortalama maliyet eğrisinin genellikle önce azalan, sonra artan bir seyir takip ettiğini kabul görmektedir. Hemen belirtmek gerekir ki, UDOM eğrisinin yayvan U şeklini alması ile KDOM eğrilerinin U şeklini alması, birbirinden farklı nedenlere dayanır. </w:t>
      </w:r>
    </w:p>
    <w:p w:rsidR="007368C4" w:rsidRPr="00C02D77" w:rsidRDefault="007368C4" w:rsidP="007368C4">
      <w:pPr>
        <w:spacing w:before="120" w:after="120" w:line="360" w:lineRule="auto"/>
        <w:ind w:firstLine="709"/>
        <w:jc w:val="both"/>
        <w:textAlignment w:val="baseline"/>
        <w:rPr>
          <w:rFonts w:eastAsia="Times New Roman" w:cs="Times New Roman"/>
          <w:color w:val="000000"/>
          <w:sz w:val="24"/>
          <w:szCs w:val="24"/>
          <w:lang w:eastAsia="tr-TR"/>
        </w:rPr>
      </w:pPr>
      <w:r w:rsidRPr="00C02D77">
        <w:rPr>
          <w:rFonts w:eastAsia="Times New Roman" w:cs="Times New Roman"/>
          <w:color w:val="000000"/>
          <w:sz w:val="24"/>
          <w:szCs w:val="24"/>
          <w:lang w:eastAsia="tr-TR"/>
        </w:rPr>
        <w:t xml:space="preserve">Kısa dönemde faktörlerden bir kısmı (ya da sadece biri) sabit, bir kısmı değişir nitelikte olduğundan, üretimde azalan verimler kanunu geçerli olmaktadır. Değişir faktörün verimi artarken ortalama maliyet düşmekte, aksine azalırken ortalama maliyet yükselmekte olduğundan, kısa dönem ortalama maliyet eğrisi daima U şeklini almaktadır. Bu durumu daha önce Şekil </w:t>
      </w:r>
      <w:proofErr w:type="gramStart"/>
      <w:r w:rsidRPr="00C02D77">
        <w:rPr>
          <w:rFonts w:eastAsia="Times New Roman" w:cs="Times New Roman"/>
          <w:color w:val="000000"/>
          <w:sz w:val="24"/>
          <w:szCs w:val="24"/>
          <w:lang w:eastAsia="tr-TR"/>
        </w:rPr>
        <w:t>18.6</w:t>
      </w:r>
      <w:proofErr w:type="gramEnd"/>
      <w:r w:rsidRPr="00C02D77">
        <w:rPr>
          <w:rFonts w:eastAsia="Times New Roman" w:cs="Times New Roman"/>
          <w:color w:val="000000"/>
          <w:sz w:val="24"/>
          <w:szCs w:val="24"/>
          <w:lang w:eastAsia="tr-TR"/>
        </w:rPr>
        <w:t xml:space="preserve"> yardımıyla açıkladık.</w:t>
      </w:r>
    </w:p>
    <w:p w:rsidR="007368C4" w:rsidRPr="00C02D77" w:rsidRDefault="007368C4" w:rsidP="007368C4">
      <w:pPr>
        <w:spacing w:before="120" w:after="120" w:line="360" w:lineRule="auto"/>
        <w:ind w:firstLine="709"/>
        <w:jc w:val="both"/>
        <w:textAlignment w:val="baseline"/>
        <w:rPr>
          <w:rFonts w:eastAsia="Times New Roman" w:cs="Times New Roman"/>
          <w:color w:val="000000"/>
          <w:sz w:val="24"/>
          <w:szCs w:val="24"/>
          <w:lang w:eastAsia="tr-TR"/>
        </w:rPr>
      </w:pPr>
    </w:p>
    <w:p w:rsidR="007368C4" w:rsidRPr="00C02D77" w:rsidRDefault="007368C4" w:rsidP="007368C4">
      <w:pPr>
        <w:spacing w:before="120" w:after="120" w:line="360" w:lineRule="auto"/>
        <w:jc w:val="both"/>
        <w:textAlignment w:val="baseline"/>
        <w:rPr>
          <w:rFonts w:eastAsia="Times New Roman" w:cs="Times New Roman"/>
          <w:color w:val="000000"/>
          <w:sz w:val="24"/>
          <w:szCs w:val="24"/>
          <w:lang w:eastAsia="tr-TR"/>
        </w:rPr>
      </w:pPr>
      <w:r w:rsidRPr="00C02D77">
        <w:rPr>
          <w:rFonts w:eastAsia="Times New Roman" w:cs="Times New Roman"/>
          <w:noProof/>
          <w:color w:val="000000"/>
          <w:sz w:val="24"/>
          <w:szCs w:val="24"/>
          <w:lang w:eastAsia="tr-TR"/>
        </w:rPr>
        <w:drawing>
          <wp:inline distT="0" distB="0" distL="0" distR="0" wp14:anchorId="45C295C4" wp14:editId="54F866DB">
            <wp:extent cx="4906274" cy="278633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6274" cy="2786332"/>
                    </a:xfrm>
                    <a:prstGeom prst="rect">
                      <a:avLst/>
                    </a:prstGeom>
                    <a:noFill/>
                    <a:ln>
                      <a:noFill/>
                    </a:ln>
                  </pic:spPr>
                </pic:pic>
              </a:graphicData>
            </a:graphic>
          </wp:inline>
        </w:drawing>
      </w:r>
    </w:p>
    <w:p w:rsidR="007368C4" w:rsidRPr="00C02D77" w:rsidRDefault="007368C4" w:rsidP="007368C4">
      <w:pPr>
        <w:spacing w:before="120" w:after="120" w:line="360" w:lineRule="auto"/>
        <w:ind w:firstLine="709"/>
        <w:jc w:val="both"/>
        <w:textAlignment w:val="baseline"/>
        <w:rPr>
          <w:rFonts w:eastAsia="Times New Roman" w:cs="Times New Roman"/>
          <w:color w:val="000000"/>
          <w:sz w:val="24"/>
          <w:szCs w:val="24"/>
          <w:lang w:eastAsia="tr-TR"/>
        </w:rPr>
      </w:pPr>
    </w:p>
    <w:p w:rsidR="007368C4" w:rsidRPr="004A4774"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 xml:space="preserve">Uzun dönemde ise, tüm üretim faktörleri değiştiğinden, ölçeğe göre getiri söz konusu olmaktadır. Başka bir deyişle üretim tesis ölçeği değiştirildikçe, daha büyük </w:t>
      </w:r>
      <w:r w:rsidRPr="00C02D77">
        <w:rPr>
          <w:rFonts w:eastAsia="Times New Roman" w:cs="Times New Roman"/>
          <w:color w:val="000000"/>
          <w:sz w:val="24"/>
          <w:szCs w:val="24"/>
          <w:lang w:eastAsia="tr-TR"/>
        </w:rPr>
        <w:lastRenderedPageBreak/>
        <w:t>ölçeğin verimini (getirisini) saptamak Ortalama mümkün olmaktadır. Örneğin firma, üretim maliyet miktarını M</w:t>
      </w:r>
      <w:r w:rsidRPr="00AA6480">
        <w:rPr>
          <w:rFonts w:eastAsia="Times New Roman" w:cs="Times New Roman"/>
          <w:color w:val="000000"/>
          <w:sz w:val="24"/>
          <w:szCs w:val="24"/>
          <w:vertAlign w:val="subscript"/>
          <w:lang w:eastAsia="tr-TR"/>
        </w:rPr>
        <w:t>1</w:t>
      </w:r>
      <w:r w:rsidRPr="00C02D77">
        <w:rPr>
          <w:rFonts w:eastAsia="Times New Roman" w:cs="Times New Roman"/>
          <w:color w:val="000000"/>
          <w:sz w:val="24"/>
          <w:szCs w:val="24"/>
          <w:lang w:eastAsia="tr-TR"/>
        </w:rPr>
        <w:t>'den M</w:t>
      </w:r>
      <w:r>
        <w:rPr>
          <w:rFonts w:eastAsia="Times New Roman" w:cs="Times New Roman"/>
          <w:color w:val="000000"/>
          <w:sz w:val="24"/>
          <w:szCs w:val="24"/>
          <w:vertAlign w:val="subscript"/>
          <w:lang w:eastAsia="tr-TR"/>
        </w:rPr>
        <w:t>2</w:t>
      </w:r>
      <w:r w:rsidRPr="00C02D77">
        <w:rPr>
          <w:rFonts w:eastAsia="Times New Roman" w:cs="Times New Roman"/>
          <w:color w:val="000000"/>
          <w:sz w:val="24"/>
          <w:szCs w:val="24"/>
          <w:lang w:eastAsia="tr-TR"/>
        </w:rPr>
        <w:t>'ye çıkarmak istediğinde, tüm faktörleri (sabit ve değişir faktörler) arttırarak üretim tesis ölçeğini KDOM</w:t>
      </w:r>
      <w:r w:rsidRPr="00AA6480">
        <w:rPr>
          <w:rFonts w:eastAsia="Times New Roman" w:cs="Times New Roman"/>
          <w:color w:val="000000"/>
          <w:sz w:val="24"/>
          <w:szCs w:val="24"/>
          <w:vertAlign w:val="subscript"/>
          <w:lang w:eastAsia="tr-TR"/>
        </w:rPr>
        <w:t>1</w:t>
      </w:r>
      <w:r w:rsidRPr="00C02D77">
        <w:rPr>
          <w:rFonts w:eastAsia="Times New Roman" w:cs="Times New Roman"/>
          <w:color w:val="000000"/>
          <w:sz w:val="24"/>
          <w:szCs w:val="24"/>
          <w:lang w:eastAsia="tr-TR"/>
        </w:rPr>
        <w:t xml:space="preserve"> 'den KDOM</w:t>
      </w:r>
      <w:r w:rsidRPr="00AA6480">
        <w:rPr>
          <w:rFonts w:eastAsia="Times New Roman" w:cs="Times New Roman"/>
          <w:color w:val="000000"/>
          <w:sz w:val="24"/>
          <w:szCs w:val="24"/>
          <w:vertAlign w:val="subscript"/>
          <w:lang w:eastAsia="tr-TR"/>
        </w:rPr>
        <w:t>2</w:t>
      </w:r>
      <w:r w:rsidRPr="00C02D77">
        <w:rPr>
          <w:rFonts w:eastAsia="Times New Roman" w:cs="Times New Roman"/>
          <w:color w:val="000000"/>
          <w:sz w:val="24"/>
          <w:szCs w:val="24"/>
          <w:lang w:eastAsia="tr-TR"/>
        </w:rPr>
        <w:t xml:space="preserve">'ye çıkarmaktadır (Şekil </w:t>
      </w:r>
      <w:proofErr w:type="gramStart"/>
      <w:r w:rsidRPr="00C02D77">
        <w:rPr>
          <w:rFonts w:eastAsia="Times New Roman" w:cs="Times New Roman"/>
          <w:color w:val="000000"/>
          <w:sz w:val="24"/>
          <w:szCs w:val="24"/>
          <w:lang w:eastAsia="tr-TR"/>
        </w:rPr>
        <w:t>18.8</w:t>
      </w:r>
      <w:proofErr w:type="gramEnd"/>
      <w:r w:rsidRPr="00C02D77">
        <w:rPr>
          <w:rFonts w:eastAsia="Times New Roman" w:cs="Times New Roman"/>
          <w:color w:val="000000"/>
          <w:sz w:val="24"/>
          <w:szCs w:val="24"/>
          <w:lang w:eastAsia="tr-TR"/>
        </w:rPr>
        <w:t xml:space="preserve">). Üretim ölçeği değiştirildikçe, ölçeğe göre getiri de değişmektedir. Genellikle başlangıçta ölçeğe göre artan getiri söz konusu iken, </w:t>
      </w:r>
      <w:r>
        <w:rPr>
          <w:rFonts w:eastAsia="Times New Roman" w:cs="Times New Roman"/>
          <w:color w:val="000000"/>
          <w:sz w:val="24"/>
          <w:szCs w:val="24"/>
          <w:lang w:eastAsia="tr-TR"/>
        </w:rPr>
        <w:t>M</w:t>
      </w:r>
      <w:r w:rsidRPr="00AA6480">
        <w:rPr>
          <w:rFonts w:eastAsia="Times New Roman" w:cs="Times New Roman"/>
          <w:color w:val="000000"/>
          <w:sz w:val="24"/>
          <w:szCs w:val="24"/>
          <w:vertAlign w:val="subscript"/>
          <w:lang w:eastAsia="tr-TR"/>
        </w:rPr>
        <w:t>2</w:t>
      </w:r>
      <w:r w:rsidRPr="00C02D77">
        <w:rPr>
          <w:rFonts w:eastAsia="Times New Roman" w:cs="Times New Roman"/>
          <w:color w:val="000000"/>
          <w:sz w:val="24"/>
          <w:szCs w:val="24"/>
          <w:lang w:eastAsia="tr-TR"/>
        </w:rPr>
        <w:t>'den sonra ölçek büyütülmeye devam edildiği takdirde, ölçeğe göre azalan getirinin söz konusu olduğu görülmektedir. Firma, ölçek değişiklikleri karşısında verim artışı sağlarken, yani ölçeğe göre artan getiri elde ederken, UDOM eğrisi azalan seyir izlemekte, ölçeğe göre azalan getiri hali söz konusu olmaya başlayınca da UDOM eğrisi yükselmektedir. </w:t>
      </w:r>
    </w:p>
    <w:p w:rsidR="007368C4" w:rsidRPr="004A4774"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Ne var ki, her zaman ölçeğe göre getirinin üretim ölçeğindeki büyüme ile birlikte önce artan, sonra azalan bir seyir izlemesi gerekmez. Bazen üretim tesis ölçeği değiştirildiğinde ölçek verimliliği değişmez. Kısaca ölçeğe göre sabit getiri denilen bu gibi durumlarda UDOM eğrisi yatay eksene paralel bir doğru şeklindedir (şekil 18.10). </w:t>
      </w:r>
    </w:p>
    <w:p w:rsidR="007368C4" w:rsidRPr="00C02D77" w:rsidRDefault="007368C4" w:rsidP="007368C4">
      <w:pPr>
        <w:spacing w:before="120" w:after="120" w:line="360" w:lineRule="auto"/>
        <w:ind w:firstLine="709"/>
        <w:jc w:val="both"/>
        <w:textAlignment w:val="baseline"/>
        <w:rPr>
          <w:rFonts w:eastAsia="Times New Roman" w:cs="Times New Roman"/>
          <w:color w:val="000000"/>
          <w:sz w:val="24"/>
          <w:szCs w:val="24"/>
          <w:lang w:eastAsia="tr-TR"/>
        </w:rPr>
      </w:pPr>
      <w:r w:rsidRPr="00C02D77">
        <w:rPr>
          <w:rFonts w:eastAsia="Times New Roman" w:cs="Times New Roman"/>
          <w:color w:val="000000"/>
          <w:sz w:val="24"/>
          <w:szCs w:val="24"/>
          <w:lang w:eastAsia="tr-TR"/>
        </w:rPr>
        <w:t xml:space="preserve">Uzun dönemde, firmanın üretim ölçeğini büyütmesiyle ölçek veriminin ortalama maliyeti ne yönde etkilediğini belirttik. Ortalama maliyetlerin seyri, yani ölçeğe göre getirinin nedenleri ise ölçek ekonomisi ‘de denilen içsel ekonomilerle açıklanır. </w:t>
      </w:r>
    </w:p>
    <w:p w:rsidR="007368C4" w:rsidRPr="004A4774" w:rsidRDefault="007368C4" w:rsidP="007368C4">
      <w:pPr>
        <w:spacing w:before="120" w:after="120" w:line="360" w:lineRule="auto"/>
        <w:jc w:val="both"/>
        <w:textAlignment w:val="baseline"/>
        <w:rPr>
          <w:rFonts w:eastAsia="Times New Roman" w:cs="Segoe UI"/>
          <w:b/>
          <w:color w:val="000000"/>
          <w:sz w:val="24"/>
          <w:szCs w:val="24"/>
          <w:lang w:eastAsia="tr-TR"/>
        </w:rPr>
      </w:pPr>
      <w:r w:rsidRPr="00C02D77">
        <w:rPr>
          <w:rFonts w:eastAsia="Times New Roman" w:cs="Times New Roman"/>
          <w:b/>
          <w:color w:val="000000"/>
          <w:sz w:val="24"/>
          <w:szCs w:val="24"/>
          <w:lang w:eastAsia="tr-TR"/>
        </w:rPr>
        <w:t>12.1. İÇSEL EKONOMİLER (ÖLÇEK EKONOMİSİ) </w:t>
      </w: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s="Segoe UI"/>
          <w:color w:val="000000"/>
        </w:rPr>
      </w:pPr>
      <w:r w:rsidRPr="00C02D77">
        <w:rPr>
          <w:rFonts w:asciiTheme="minorHAnsi" w:hAnsiTheme="minorHAnsi"/>
          <w:color w:val="000000"/>
        </w:rPr>
        <w:t>Firmanın üretim ölçeğindeki değişme sonucu sağlanan içsel ekonomiler, iki gruptur. Bir kısmı maliyetlerin düşmesini sağlayan avantajlardır ki, bunlara pozitif içsel ekonomiler denir. Maliyetlerin yükselmesine neden olan dezavantajlara ise negatif içsel ekonomiler adı verilir. Birçok kaynak, pozitif içsel ekonomilerden söz ederken, sadece içsel ekonomiler demekle yetinmektedir. Bu nedenle, içsel ekonomi denilince, pozitif içsel ekonomi anlaşılmalıdır. Şimdi önce pozitif içsel, sonra da negatif içsel ekonomilerin nedenlerini belirtelim. </w:t>
      </w:r>
    </w:p>
    <w:p w:rsidR="007368C4" w:rsidRPr="004A4774" w:rsidRDefault="007368C4" w:rsidP="007368C4">
      <w:pPr>
        <w:spacing w:before="120" w:after="120" w:line="360" w:lineRule="auto"/>
        <w:jc w:val="both"/>
        <w:textAlignment w:val="baseline"/>
        <w:rPr>
          <w:rFonts w:eastAsia="Times New Roman" w:cs="Segoe UI"/>
          <w:b/>
          <w:color w:val="000000"/>
          <w:sz w:val="24"/>
          <w:szCs w:val="24"/>
          <w:lang w:eastAsia="tr-TR"/>
        </w:rPr>
      </w:pPr>
      <w:r w:rsidRPr="00C02D77">
        <w:rPr>
          <w:rFonts w:eastAsia="Times New Roman" w:cs="Times New Roman"/>
          <w:b/>
          <w:color w:val="000000"/>
          <w:sz w:val="24"/>
          <w:szCs w:val="24"/>
          <w:lang w:eastAsia="tr-TR"/>
        </w:rPr>
        <w:t>Pozitif İçsel Ekonomiler </w:t>
      </w:r>
    </w:p>
    <w:p w:rsidR="007368C4" w:rsidRPr="004A4774"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lastRenderedPageBreak/>
        <w:t>Uzun dönemde, üretim tesis ölçeği büyüyen firmanın genellikle Ortalama maliyeti azalmaktadır. Maliyetlerdeki bu düşüşe, tesis ölçeğindeki artış nedeniyle firmanın bizzat kendi içinde sağladığı tasarruflar neden olduğundan, bu tasarruflara pozitif içsel ekonomiler (içsel tasarruflar ya da ölçekten sağlanan avantaj anlamına ölçek ekonomisi ) denir. Şu halde pozitif içsel ekonomiler "firmaların Üretim ölçeğindeki artış nedeniyle sağladığı avantajlardır” diye tarif edilebilir. Bundan böyle pozitif içsel ekonomiler yerine içsel ekonomiler demekle yetineceğiz. </w:t>
      </w:r>
    </w:p>
    <w:p w:rsidR="007368C4" w:rsidRPr="004A4774" w:rsidRDefault="007368C4" w:rsidP="007368C4">
      <w:pPr>
        <w:spacing w:before="120" w:after="120" w:line="360" w:lineRule="auto"/>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İçsel ekonomilerin ortaya çıkış nedenleri dört grupta toplanabilir: </w:t>
      </w:r>
    </w:p>
    <w:p w:rsidR="007368C4" w:rsidRPr="004A4774" w:rsidRDefault="007368C4" w:rsidP="007368C4">
      <w:pPr>
        <w:spacing w:before="120" w:after="120" w:line="360" w:lineRule="auto"/>
        <w:jc w:val="both"/>
        <w:textAlignment w:val="baseline"/>
        <w:rPr>
          <w:rFonts w:eastAsia="Times New Roman" w:cs="Segoe UI"/>
          <w:color w:val="000000"/>
          <w:sz w:val="24"/>
          <w:szCs w:val="24"/>
          <w:lang w:eastAsia="tr-TR"/>
        </w:rPr>
      </w:pPr>
      <w:r w:rsidRPr="00C02D77">
        <w:rPr>
          <w:rFonts w:eastAsia="Times New Roman" w:cs="Times New Roman"/>
          <w:i/>
          <w:color w:val="000000"/>
          <w:sz w:val="24"/>
          <w:szCs w:val="24"/>
          <w:u w:val="single"/>
          <w:lang w:eastAsia="tr-TR"/>
        </w:rPr>
        <w:t>1.Emekte işbölümü ve uzmanlaşma nedeniyle sağlanan avantajlar:</w:t>
      </w:r>
      <w:r w:rsidRPr="00C02D77">
        <w:rPr>
          <w:rFonts w:eastAsia="Times New Roman" w:cs="Times New Roman"/>
          <w:color w:val="000000"/>
          <w:sz w:val="24"/>
          <w:szCs w:val="24"/>
          <w:lang w:eastAsia="tr-TR"/>
        </w:rPr>
        <w:t xml:space="preserve"> Adam </w:t>
      </w:r>
      <w:proofErr w:type="spellStart"/>
      <w:r w:rsidRPr="00C02D77">
        <w:rPr>
          <w:rFonts w:eastAsia="Times New Roman" w:cs="Times New Roman"/>
          <w:color w:val="000000"/>
          <w:sz w:val="24"/>
          <w:szCs w:val="24"/>
          <w:lang w:eastAsia="tr-TR"/>
        </w:rPr>
        <w:t>Smith'den</w:t>
      </w:r>
      <w:proofErr w:type="spellEnd"/>
      <w:r w:rsidRPr="00C02D77">
        <w:rPr>
          <w:rFonts w:eastAsia="Times New Roman" w:cs="Times New Roman"/>
          <w:color w:val="000000"/>
          <w:sz w:val="24"/>
          <w:szCs w:val="24"/>
          <w:lang w:eastAsia="tr-TR"/>
        </w:rPr>
        <w:t> beri, üretim ölçeğinin artmasıyla işçilerin aralarında işbölümü yapacakları ve bunun uzmanlaşmayı doğuracağı bilinmektedir. İşbölümü ve uzmanlaşma ise üretimde verimin artmasının en önemli nedenlerinden biridir. Bu verim artışı, bir yandan işbölümü sonucu aynı işi yapan işçinin söz konusu işi daha az Zamanda yapma alışkanlığını kazanması, öte yandan bir işten öbür işe geçerken söz konusu olan zaman kaybının ortadan kalkması sonucudur. </w:t>
      </w:r>
    </w:p>
    <w:p w:rsidR="007368C4" w:rsidRPr="004A4774"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Adam Smith (1723-1790), 1776 yılında yayınlanan Milletlerin Zenginliği adlı eserinde, işbölümünün verimlilik üzerindeki etkisini açıklayabilmek için önemsiz bir imalat olan toplu iğneyi örnek verir. Smith'e göre bir işçi, bir atölyede tek başına toplu iğne üretirse, günde ancak 20 iğne üretebilecektir. Oysa toplu iğne üretiminde 18 aşama vardır. Eğer 10 kişilik bir işçi grubu toplu iğne üretirse, biri sadece telleri üretime hazırlarken, diğeri sadece telleri doğrultacak, bir diğeri doğrultulmuş olan telleri kesecektir. Buna benzer şekilde aralarında iş bölümü yapan işçiler, aynı zamanda yaptıkları işte giderek uzmanlaşacaklarından, bir işçinin payına düşen günlük toplu iğne üretimi 48.000 iğneye çıkabilecektir. </w:t>
      </w:r>
    </w:p>
    <w:p w:rsidR="007368C4" w:rsidRPr="004A4774" w:rsidRDefault="007368C4" w:rsidP="007368C4">
      <w:pPr>
        <w:spacing w:before="120" w:after="120" w:line="360" w:lineRule="auto"/>
        <w:jc w:val="both"/>
        <w:textAlignment w:val="baseline"/>
        <w:rPr>
          <w:rFonts w:eastAsia="Times New Roman" w:cs="Segoe UI"/>
          <w:color w:val="000000"/>
          <w:sz w:val="24"/>
          <w:szCs w:val="24"/>
          <w:lang w:eastAsia="tr-TR"/>
        </w:rPr>
      </w:pPr>
      <w:r w:rsidRPr="00C02D77">
        <w:rPr>
          <w:rFonts w:eastAsia="Times New Roman" w:cs="Times New Roman"/>
          <w:i/>
          <w:color w:val="000000"/>
          <w:sz w:val="24"/>
          <w:szCs w:val="24"/>
          <w:u w:val="single"/>
          <w:lang w:eastAsia="tr-TR"/>
        </w:rPr>
        <w:t>2. Teknolojik avantajlar:</w:t>
      </w:r>
      <w:r w:rsidRPr="00C02D77">
        <w:rPr>
          <w:rFonts w:eastAsia="Times New Roman" w:cs="Times New Roman"/>
          <w:color w:val="000000"/>
          <w:sz w:val="24"/>
          <w:szCs w:val="24"/>
          <w:lang w:eastAsia="tr-TR"/>
        </w:rPr>
        <w:t xml:space="preserve"> Bir firmanın üretmeyi planladığı miktar ile üretimde kullanacağı üretim teknolojisi arasında yakın bir ilişki vardır. Üretimini planladığı mal miktarı az olan küçük firmaların gelişmiş üretim teknolojilerini kullanmaları ekonomik </w:t>
      </w:r>
      <w:r w:rsidRPr="00C02D77">
        <w:rPr>
          <w:rFonts w:eastAsia="Times New Roman" w:cs="Times New Roman"/>
          <w:color w:val="000000"/>
          <w:sz w:val="24"/>
          <w:szCs w:val="24"/>
          <w:lang w:eastAsia="tr-TR"/>
        </w:rPr>
        <w:lastRenderedPageBreak/>
        <w:t>olmaz. Ancak çok büyük miktarda mal üretmeyi planlayan firmalar, gelişmiş teknolojileri kullanarak, birim başına maliyeti düşürebilirler. </w:t>
      </w:r>
    </w:p>
    <w:p w:rsidR="007368C4" w:rsidRPr="00C02D77" w:rsidRDefault="007368C4" w:rsidP="007368C4">
      <w:pPr>
        <w:spacing w:before="120" w:after="120" w:line="360" w:lineRule="auto"/>
        <w:ind w:firstLine="709"/>
        <w:jc w:val="both"/>
        <w:textAlignment w:val="baseline"/>
        <w:rPr>
          <w:rFonts w:eastAsia="Times New Roman" w:cs="Times New Roman"/>
          <w:color w:val="000000"/>
          <w:sz w:val="24"/>
          <w:szCs w:val="24"/>
          <w:lang w:eastAsia="tr-TR"/>
        </w:rPr>
      </w:pPr>
      <w:r w:rsidRPr="00C02D77">
        <w:rPr>
          <w:rFonts w:eastAsia="Times New Roman" w:cs="Times New Roman"/>
          <w:color w:val="000000"/>
          <w:sz w:val="24"/>
          <w:szCs w:val="24"/>
          <w:lang w:eastAsia="tr-TR"/>
        </w:rPr>
        <w:t>Diğer yandan, bir fabrikanın üretim kapasitesi iki katına çıkarılmak istendiğinde, makineler için yapılan harcamalar iki katın altında, yaklaşık 2/3 oranında artar. Bunun için basit bir örnek olarak, yük taşınmasında kullanılan kamyonu örnek vermek mümkündür. 20 ton yük taşıma kapasiteli bir kamyonun fiyatı 10 ton yük taşıma kapasiteli bir kamyonun fiyatının iki katından azdır. Zira tüm makineler gibi, kamyonların da gücü arttıkça, üretim için yapılan girdilerin toplamı (yani üretim maliyeti), güç artış oranının altındadır. </w:t>
      </w:r>
    </w:p>
    <w:p w:rsidR="007368C4" w:rsidRPr="00C02D77" w:rsidRDefault="007368C4" w:rsidP="007368C4">
      <w:pPr>
        <w:spacing w:before="120" w:after="120" w:line="360" w:lineRule="auto"/>
        <w:ind w:firstLine="709"/>
        <w:jc w:val="both"/>
        <w:textAlignment w:val="baseline"/>
        <w:rPr>
          <w:rFonts w:eastAsia="Times New Roman" w:cs="Times New Roman"/>
          <w:color w:val="000000"/>
          <w:sz w:val="24"/>
          <w:szCs w:val="24"/>
          <w:lang w:eastAsia="tr-TR"/>
        </w:rPr>
      </w:pPr>
    </w:p>
    <w:p w:rsidR="007368C4" w:rsidRPr="00C02D77" w:rsidRDefault="007368C4" w:rsidP="007368C4">
      <w:pPr>
        <w:spacing w:before="120" w:after="120" w:line="360" w:lineRule="auto"/>
        <w:jc w:val="both"/>
        <w:textAlignment w:val="baseline"/>
        <w:rPr>
          <w:rFonts w:eastAsia="Times New Roman" w:cs="Segoe UI"/>
          <w:color w:val="000000"/>
          <w:sz w:val="24"/>
          <w:szCs w:val="24"/>
          <w:lang w:eastAsia="tr-TR"/>
        </w:rPr>
      </w:pPr>
      <w:r w:rsidRPr="00C02D77">
        <w:rPr>
          <w:rFonts w:eastAsia="Times New Roman" w:cs="Times New Roman"/>
          <w:i/>
          <w:color w:val="000000"/>
          <w:sz w:val="24"/>
          <w:szCs w:val="24"/>
          <w:u w:val="single"/>
          <w:lang w:eastAsia="tr-TR"/>
        </w:rPr>
        <w:t>3. Yönetim avantajı:</w:t>
      </w:r>
      <w:r w:rsidRPr="00C02D77">
        <w:rPr>
          <w:rFonts w:eastAsia="Times New Roman" w:cs="Times New Roman"/>
          <w:color w:val="000000"/>
          <w:sz w:val="24"/>
          <w:szCs w:val="24"/>
          <w:lang w:eastAsia="tr-TR"/>
        </w:rPr>
        <w:t xml:space="preserve"> İşletmenin tesisi büyüdükçe, üretim birimi başına düşen yönetim giderleri düşer. Öte yandan, tesis büyüdükçe, teleks, bilgisayar vb. gibi' </w:t>
      </w:r>
      <w:r w:rsidRPr="00C02D77">
        <w:rPr>
          <w:color w:val="000000"/>
          <w:sz w:val="24"/>
          <w:szCs w:val="24"/>
        </w:rPr>
        <w:t>karar ve kontrol araçlarının kullanılmasının ekonomik hale gelmesi, yönetimin verimliliğini artırır. </w:t>
      </w:r>
    </w:p>
    <w:p w:rsidR="007368C4" w:rsidRPr="004A4774" w:rsidRDefault="007368C4" w:rsidP="007368C4">
      <w:pPr>
        <w:spacing w:before="120" w:after="120" w:line="360" w:lineRule="auto"/>
        <w:jc w:val="both"/>
        <w:textAlignment w:val="baseline"/>
        <w:rPr>
          <w:rFonts w:eastAsia="Times New Roman" w:cs="Segoe UI"/>
          <w:color w:val="000000"/>
          <w:sz w:val="24"/>
          <w:szCs w:val="24"/>
          <w:lang w:eastAsia="tr-TR"/>
        </w:rPr>
      </w:pPr>
      <w:r w:rsidRPr="00C02D77">
        <w:rPr>
          <w:rFonts w:eastAsia="Times New Roman" w:cs="Times New Roman"/>
          <w:i/>
          <w:color w:val="000000"/>
          <w:sz w:val="24"/>
          <w:szCs w:val="24"/>
          <w:u w:val="single"/>
          <w:lang w:eastAsia="tr-TR"/>
        </w:rPr>
        <w:t>4. Parasal Avantajlar</w:t>
      </w:r>
      <w:r w:rsidRPr="00C02D77">
        <w:rPr>
          <w:rFonts w:eastAsia="Times New Roman" w:cs="Times New Roman"/>
          <w:color w:val="000000"/>
          <w:sz w:val="24"/>
          <w:szCs w:val="24"/>
          <w:lang w:eastAsia="tr-TR"/>
        </w:rPr>
        <w:t>: Tesis ölçeği büyüdükçe, işletmenin hem daha çok miktarda girdi satın alması, hem de daha büyük miktarda ürün pazarlaması söz konusu olacaktır. Bu da işletmenin girdi satın alımı ve çıktı pazarlamasında pazarlık gücünün artması sonucunu doğurur. Bu şekilde elde edilen pazarlama avantajları arasında satın alınan ham madde fiyatlarında indirim sağlanması, daha düşük faizli kredi temini, daha ucuzu reklam ve daha düşük tarifeli taşıma anlaşmalarının yapılabilme olanaklarından söz edilebilir. </w:t>
      </w:r>
    </w:p>
    <w:p w:rsidR="007368C4" w:rsidRPr="004A4774"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Şu halde, firmanın üretim ölçeği arttıkça bir yandan iş bölümü ve uzmanlaşmanın sağlanması ve gelişmiş teknolojileri kullanmanın mümkün olması, öte yandan yönetim avantajı ile parasal avantajlar nedeniyle, birim başına maliyetin (UDOM) düşmesi söz konusu olabilmektedir. Fakat maliyetlerdeki azalmanın da bir sınırı vardır. Belirli bir ölçeğin üzerine çıkılınca, maliyetteki azalışın yerini artışa terk ettiği görülür ki, bu da negatif (olumsuz) içsel ekonomilerle açıklanır. </w:t>
      </w:r>
    </w:p>
    <w:p w:rsidR="007368C4" w:rsidRPr="004A4774" w:rsidRDefault="007368C4" w:rsidP="007368C4">
      <w:pPr>
        <w:spacing w:before="120" w:after="120" w:line="360" w:lineRule="auto"/>
        <w:jc w:val="both"/>
        <w:textAlignment w:val="baseline"/>
        <w:rPr>
          <w:rFonts w:eastAsia="Times New Roman" w:cs="Segoe UI"/>
          <w:b/>
          <w:color w:val="000000"/>
          <w:sz w:val="24"/>
          <w:szCs w:val="24"/>
          <w:lang w:eastAsia="tr-TR"/>
        </w:rPr>
      </w:pPr>
      <w:r w:rsidRPr="00C02D77">
        <w:rPr>
          <w:rFonts w:eastAsia="Times New Roman" w:cs="Times New Roman"/>
          <w:b/>
          <w:color w:val="000000"/>
          <w:sz w:val="24"/>
          <w:szCs w:val="24"/>
          <w:lang w:eastAsia="tr-TR"/>
        </w:rPr>
        <w:t>Negatif İçsel Ekonomiler </w:t>
      </w:r>
    </w:p>
    <w:p w:rsidR="007368C4" w:rsidRPr="004A4774"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lastRenderedPageBreak/>
        <w:t>Firmanın üretim tesis ölçeğindeki artışlar belirli bir eşiği aştığında, daha önce içsel avantaj olarak sayılan faktörlerin bir kısmı bu defa ters yönde işlemeye başlar. Uzun dönemde ortalama maliyetlerin yükselmesine neden olan bu olumsuz faktörler, aşırı uzmanlaşmanın olumsuz etkileri ve yönetimin etkinliğini kaybetmesidir. </w:t>
      </w:r>
    </w:p>
    <w:p w:rsidR="007368C4" w:rsidRPr="004A4774"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Firmanın, belirli bir ölçeğin üzerine çıkması halinde, işbölümü ve uzmanlaşmanın aşırılaşması, işçilerin üretilen malın tamamı içindeki rollerini algılamalarının güçleşmesi, işçilerin kendilerine olan güvenlerinin kaybolmaya başlaması (işlerini kaybetmeleri halinde yeniden benzer uzmanlık isteyen iş bulmanın zorluğunu hissetmeleri) yanında monotonluk, sinirsel yıpranmalara neden olurken, işçilerin verimlerinin düşer. </w:t>
      </w:r>
    </w:p>
    <w:p w:rsidR="007368C4" w:rsidRPr="004A4774"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Ölçek büyüdükçe, yönetici kadrosunun etkinliğini kaybetmesi kargaşaya neden olurken, kırtasiyecilik ortaya çıkacaktır. </w:t>
      </w:r>
    </w:p>
    <w:p w:rsidR="007368C4" w:rsidRPr="004A4774"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Görüldüğü gibi üretim tesis ölçeği belirli bir büyüklüğün üzerine çıktığı zaman bir yandan aşırı uzmanlaşmanın olumsuz etkileri, öte yandan yönetimin etkinliğini kaybetmesi, ortalama maliyetin yükselmesine neden olmaktadır. </w:t>
      </w:r>
    </w:p>
    <w:p w:rsidR="007368C4" w:rsidRPr="004A4774"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Eğer firmanın uzun dönem ortalama maliyeti, üretimle birlikte değişmiyorsa (ölçeğe göre sabit getiri hali), bu durumda üretim tesis ölçeği büyüdükçe firma, ne içsel ekonomi sağlamakta ne de negatif içsel ekonomilerle karşılaşmaktadır. Böyle bir durumda, firma üretim tesis ölçeğini büyüttükçe, parça başına maliyet aynı kalır, bir başka deyişle UDOM eğrisi Şekil 18.10'daki gibi miktar eksenine paraleldir. </w:t>
      </w:r>
    </w:p>
    <w:p w:rsidR="007368C4" w:rsidRPr="004A4774" w:rsidRDefault="007368C4" w:rsidP="007368C4">
      <w:pPr>
        <w:spacing w:before="120" w:after="120" w:line="360" w:lineRule="auto"/>
        <w:jc w:val="both"/>
        <w:textAlignment w:val="baseline"/>
        <w:rPr>
          <w:rFonts w:eastAsia="Times New Roman" w:cs="Segoe UI"/>
          <w:b/>
          <w:color w:val="000000"/>
          <w:sz w:val="24"/>
          <w:szCs w:val="24"/>
          <w:lang w:eastAsia="tr-TR"/>
        </w:rPr>
      </w:pPr>
      <w:r w:rsidRPr="00C02D77">
        <w:rPr>
          <w:rFonts w:eastAsia="Times New Roman" w:cs="Times New Roman"/>
          <w:b/>
          <w:color w:val="000000"/>
          <w:sz w:val="24"/>
          <w:szCs w:val="24"/>
          <w:lang w:eastAsia="tr-TR"/>
        </w:rPr>
        <w:t>Optimal Üretim Tesis Ölçeği Ve Minimum Etkin Ölçek </w:t>
      </w:r>
    </w:p>
    <w:p w:rsidR="007368C4" w:rsidRPr="00C02D77" w:rsidRDefault="007368C4" w:rsidP="007368C4">
      <w:pPr>
        <w:spacing w:before="120" w:after="120" w:line="360" w:lineRule="auto"/>
        <w:ind w:firstLine="709"/>
        <w:jc w:val="both"/>
        <w:textAlignment w:val="baseline"/>
        <w:rPr>
          <w:rStyle w:val="spellingerror"/>
          <w:color w:val="000000"/>
          <w:sz w:val="24"/>
          <w:szCs w:val="24"/>
          <w:shd w:val="clear" w:color="auto" w:fill="FFFFFF"/>
        </w:rPr>
      </w:pPr>
      <w:r w:rsidRPr="00C02D77">
        <w:rPr>
          <w:rFonts w:eastAsia="Times New Roman" w:cs="Times New Roman"/>
          <w:color w:val="000000"/>
          <w:sz w:val="24"/>
          <w:szCs w:val="24"/>
          <w:lang w:eastAsia="tr-TR"/>
        </w:rPr>
        <w:t xml:space="preserve">Uzun dönemde, üretim tesis ölçeğini arttıran firmanın ortalama maliyetinin önce azalan, sonra artan bir seyir takip ettiğini ve bunun nedenlerini açıkladık. Bu üretim ölçekleri arasında birim başına en düşük maliyetle üretimi sağlayan, yani en etkin üretim ölçeğini temsil edene, en uygun anlamında, </w:t>
      </w:r>
      <w:proofErr w:type="gramStart"/>
      <w:r w:rsidRPr="00C02D77">
        <w:rPr>
          <w:rFonts w:eastAsia="Times New Roman" w:cs="Times New Roman"/>
          <w:color w:val="000000"/>
          <w:sz w:val="24"/>
          <w:szCs w:val="24"/>
          <w:lang w:eastAsia="tr-TR"/>
        </w:rPr>
        <w:t>optimal</w:t>
      </w:r>
      <w:proofErr w:type="gramEnd"/>
      <w:r w:rsidRPr="00C02D77">
        <w:rPr>
          <w:rFonts w:eastAsia="Times New Roman" w:cs="Times New Roman"/>
          <w:color w:val="000000"/>
          <w:sz w:val="24"/>
          <w:szCs w:val="24"/>
          <w:lang w:eastAsia="tr-TR"/>
        </w:rPr>
        <w:t xml:space="preserve"> üretim tesis ölçeği denilmektedir. Bu ise, uzun dönem ortalama maliyet eğrisinin minimum olduğu noktada ona </w:t>
      </w:r>
      <w:r w:rsidRPr="00C02D77">
        <w:rPr>
          <w:rStyle w:val="normaltextrun"/>
          <w:color w:val="000000"/>
          <w:sz w:val="24"/>
          <w:szCs w:val="24"/>
          <w:shd w:val="clear" w:color="auto" w:fill="FFFFFF"/>
        </w:rPr>
        <w:t xml:space="preserve">teğet olan, kısa dönem ortalama maliyet eğrisinin üretim tesis ölçeğidir. </w:t>
      </w:r>
      <w:r w:rsidRPr="00C02D77">
        <w:rPr>
          <w:rStyle w:val="normaltextrun"/>
          <w:color w:val="000000"/>
          <w:sz w:val="24"/>
          <w:szCs w:val="24"/>
          <w:shd w:val="clear" w:color="auto" w:fill="FFFFFF"/>
        </w:rPr>
        <w:lastRenderedPageBreak/>
        <w:t>Optimal üretim tesis ölçeğinin</w:t>
      </w:r>
      <w:r w:rsidRPr="00C02D77">
        <w:rPr>
          <w:rStyle w:val="apple-converted-space"/>
          <w:color w:val="000000"/>
          <w:sz w:val="24"/>
          <w:szCs w:val="24"/>
          <w:shd w:val="clear" w:color="auto" w:fill="FFFFFF"/>
        </w:rPr>
        <w:t> </w:t>
      </w:r>
      <w:r w:rsidRPr="00C02D77">
        <w:rPr>
          <w:rStyle w:val="normaltextrun"/>
          <w:color w:val="000000"/>
          <w:sz w:val="24"/>
          <w:szCs w:val="24"/>
          <w:shd w:val="clear" w:color="auto" w:fill="FFFFFF"/>
        </w:rPr>
        <w:t>minimum olduğu Ortalama Maliyet noktadaki üretim miktarına (</w:t>
      </w:r>
      <w:proofErr w:type="gramStart"/>
      <w:r w:rsidRPr="00C02D77">
        <w:rPr>
          <w:rStyle w:val="normaltextrun"/>
          <w:color w:val="000000"/>
          <w:sz w:val="24"/>
          <w:szCs w:val="24"/>
          <w:shd w:val="clear" w:color="auto" w:fill="FFFFFF"/>
        </w:rPr>
        <w:t>optimal</w:t>
      </w:r>
      <w:proofErr w:type="gramEnd"/>
      <w:r w:rsidRPr="00C02D77">
        <w:rPr>
          <w:rStyle w:val="normaltextrun"/>
          <w:color w:val="000000"/>
          <w:sz w:val="24"/>
          <w:szCs w:val="24"/>
          <w:shd w:val="clear" w:color="auto" w:fill="FFFFFF"/>
        </w:rPr>
        <w:t xml:space="preserve"> üretim tesis ölçeği tam kapasite üretim miktarı), minimum etkin ölçek denilmektedir ve ONII firmalar için en etkin üretim miktarını</w:t>
      </w:r>
      <w:r w:rsidRPr="00C02D77">
        <w:rPr>
          <w:rStyle w:val="apple-converted-space"/>
          <w:color w:val="000000"/>
          <w:sz w:val="24"/>
          <w:szCs w:val="24"/>
          <w:shd w:val="clear" w:color="auto" w:fill="FFFFFF"/>
        </w:rPr>
        <w:t> </w:t>
      </w:r>
      <w:r w:rsidRPr="00C02D77">
        <w:rPr>
          <w:rStyle w:val="spellingerror"/>
          <w:color w:val="000000"/>
          <w:sz w:val="24"/>
          <w:szCs w:val="24"/>
          <w:shd w:val="clear" w:color="auto" w:fill="FFFFFF"/>
        </w:rPr>
        <w:t>vermektedir.</w:t>
      </w: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olor w:val="000000"/>
        </w:rPr>
      </w:pPr>
      <w:r w:rsidRPr="00C02D77">
        <w:rPr>
          <w:rFonts w:asciiTheme="minorHAnsi" w:hAnsiTheme="minorHAnsi"/>
          <w:color w:val="000000"/>
          <w:shd w:val="clear" w:color="auto" w:fill="FFFFFF"/>
        </w:rPr>
        <w:t>Optimal üretim tesis ölçeğini bir şekil yardımıyla gösterebil</w:t>
      </w:r>
      <w:r w:rsidRPr="00C02D77">
        <w:rPr>
          <w:rStyle w:val="spellingerror"/>
          <w:rFonts w:asciiTheme="minorHAnsi" w:hAnsiTheme="minorHAnsi"/>
          <w:color w:val="000000"/>
        </w:rPr>
        <w:t>mek</w:t>
      </w:r>
      <w:r w:rsidRPr="00C02D77">
        <w:rPr>
          <w:rStyle w:val="apple-converted-space"/>
          <w:rFonts w:asciiTheme="minorHAnsi" w:hAnsiTheme="minorHAnsi"/>
          <w:color w:val="000000"/>
        </w:rPr>
        <w:t> </w:t>
      </w:r>
      <w:r w:rsidRPr="00C02D77">
        <w:rPr>
          <w:rStyle w:val="normaltextrun"/>
          <w:rFonts w:asciiTheme="minorHAnsi" w:hAnsiTheme="minorHAnsi"/>
          <w:color w:val="000000"/>
        </w:rPr>
        <w:t>için, UDOM eğri</w:t>
      </w:r>
      <w:r w:rsidRPr="00C02D77">
        <w:rPr>
          <w:rFonts w:asciiTheme="minorHAnsi" w:hAnsiTheme="minorHAnsi"/>
          <w:color w:val="000000"/>
        </w:rPr>
        <w:t xml:space="preserve">sinin özelliklerini açıkladığımız Şekil 18.8'yi sadeleştirerek (şekildeki eğrilerden sadece UDOM eğrisi ile </w:t>
      </w:r>
      <w:proofErr w:type="gramStart"/>
      <w:r w:rsidRPr="00C02D77">
        <w:rPr>
          <w:rFonts w:asciiTheme="minorHAnsi" w:hAnsiTheme="minorHAnsi"/>
          <w:color w:val="000000"/>
        </w:rPr>
        <w:t>optimal</w:t>
      </w:r>
      <w:proofErr w:type="gramEnd"/>
      <w:r w:rsidRPr="00C02D77">
        <w:rPr>
          <w:rFonts w:asciiTheme="minorHAnsi" w:hAnsiTheme="minorHAnsi"/>
          <w:color w:val="000000"/>
        </w:rPr>
        <w:t xml:space="preserve"> üretim tesis ölçeğini yansıtan KDOM eğrisini alarak), Şekil 18.11 olarak buraya alıyoruz. </w:t>
      </w:r>
    </w:p>
    <w:p w:rsidR="007368C4" w:rsidRPr="00C02D77" w:rsidRDefault="007368C4" w:rsidP="007368C4">
      <w:pPr>
        <w:pStyle w:val="paragraph"/>
        <w:spacing w:before="120" w:beforeAutospacing="0" w:after="120" w:afterAutospacing="0" w:line="360" w:lineRule="auto"/>
        <w:jc w:val="both"/>
        <w:textAlignment w:val="baseline"/>
        <w:rPr>
          <w:rFonts w:asciiTheme="minorHAnsi" w:hAnsiTheme="minorHAnsi"/>
          <w:color w:val="000000"/>
        </w:rPr>
      </w:pPr>
      <w:r w:rsidRPr="00C02D77">
        <w:rPr>
          <w:rFonts w:asciiTheme="minorHAnsi" w:hAnsiTheme="minorHAnsi"/>
          <w:noProof/>
          <w:color w:val="000000"/>
        </w:rPr>
        <w:drawing>
          <wp:inline distT="0" distB="0" distL="0" distR="0" wp14:anchorId="578ADFB6" wp14:editId="05B53B76">
            <wp:extent cx="4261449" cy="2998855"/>
            <wp:effectExtent l="0" t="0" r="635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1755" cy="2999070"/>
                    </a:xfrm>
                    <a:prstGeom prst="rect">
                      <a:avLst/>
                    </a:prstGeom>
                    <a:noFill/>
                    <a:ln>
                      <a:noFill/>
                    </a:ln>
                  </pic:spPr>
                </pic:pic>
              </a:graphicData>
            </a:graphic>
          </wp:inline>
        </w:drawing>
      </w: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olor w:val="000000"/>
        </w:rPr>
      </w:pP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olor w:val="000000"/>
        </w:rPr>
      </w:pPr>
      <w:r w:rsidRPr="00C02D77">
        <w:rPr>
          <w:rFonts w:asciiTheme="minorHAnsi" w:hAnsiTheme="minorHAnsi"/>
          <w:color w:val="000000"/>
        </w:rPr>
        <w:t xml:space="preserve">Bu şekildeki KDOM2 eğrisinin üretim ölçeği, söz konusu firma için </w:t>
      </w:r>
      <w:proofErr w:type="gramStart"/>
      <w:r w:rsidRPr="00C02D77">
        <w:rPr>
          <w:rFonts w:asciiTheme="minorHAnsi" w:hAnsiTheme="minorHAnsi"/>
          <w:color w:val="000000"/>
        </w:rPr>
        <w:t>optimal</w:t>
      </w:r>
      <w:proofErr w:type="gramEnd"/>
      <w:r w:rsidRPr="00C02D77">
        <w:rPr>
          <w:rFonts w:asciiTheme="minorHAnsi" w:hAnsiTheme="minorHAnsi"/>
          <w:color w:val="000000"/>
        </w:rPr>
        <w:t xml:space="preserve"> üretim tesis ölçeğidir. N12 ise firmanın minimum etkin ölçeğini göstermektedir. </w:t>
      </w:r>
    </w:p>
    <w:p w:rsidR="007368C4" w:rsidRPr="00942F2A" w:rsidRDefault="007368C4" w:rsidP="007368C4">
      <w:pPr>
        <w:pStyle w:val="paragraph"/>
        <w:spacing w:before="120" w:beforeAutospacing="0" w:after="120" w:afterAutospacing="0" w:line="360" w:lineRule="auto"/>
        <w:jc w:val="both"/>
        <w:textAlignment w:val="baseline"/>
        <w:rPr>
          <w:rFonts w:asciiTheme="minorHAnsi" w:hAnsiTheme="minorHAnsi" w:cs="Segoe UI"/>
          <w:b/>
          <w:color w:val="000000"/>
        </w:rPr>
      </w:pPr>
      <w:r w:rsidRPr="00942F2A">
        <w:rPr>
          <w:rFonts w:asciiTheme="minorHAnsi" w:hAnsiTheme="minorHAnsi"/>
          <w:b/>
          <w:color w:val="000000"/>
        </w:rPr>
        <w:t>Esnek Üretim Sistemi ve Optimal Üretim Tesis Ölçeğinin Küçülmesi </w:t>
      </w:r>
    </w:p>
    <w:p w:rsidR="007368C4" w:rsidRPr="004E7FCD"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Sanayi devriminin başlangıcından itibaren üretim teknolojisi sürekli gelişirken, özellikle XX. Yüzyılın başında Henry Ford (1863-1947)'un kendi fabrikalarında uyguladığı ve "</w:t>
      </w:r>
      <w:proofErr w:type="spellStart"/>
      <w:r w:rsidRPr="00C02D77">
        <w:rPr>
          <w:rFonts w:eastAsia="Times New Roman" w:cs="Times New Roman"/>
          <w:color w:val="000000"/>
          <w:sz w:val="24"/>
          <w:szCs w:val="24"/>
          <w:lang w:eastAsia="tr-TR"/>
        </w:rPr>
        <w:t>Fordist</w:t>
      </w:r>
      <w:proofErr w:type="spellEnd"/>
      <w:r w:rsidRPr="00C02D77">
        <w:rPr>
          <w:rFonts w:eastAsia="Times New Roman" w:cs="Times New Roman"/>
          <w:color w:val="000000"/>
          <w:sz w:val="24"/>
          <w:szCs w:val="24"/>
          <w:lang w:eastAsia="tr-TR"/>
        </w:rPr>
        <w:t> Üretim Sistemi” de denilen "Hareketli </w:t>
      </w:r>
      <w:proofErr w:type="spellStart"/>
      <w:r w:rsidRPr="00C02D77">
        <w:rPr>
          <w:rFonts w:eastAsia="Times New Roman" w:cs="Times New Roman"/>
          <w:color w:val="000000"/>
          <w:sz w:val="24"/>
          <w:szCs w:val="24"/>
          <w:lang w:eastAsia="tr-TR"/>
        </w:rPr>
        <w:t>Band</w:t>
      </w:r>
      <w:proofErr w:type="spellEnd"/>
      <w:r w:rsidRPr="00C02D77">
        <w:rPr>
          <w:rFonts w:eastAsia="Times New Roman" w:cs="Times New Roman"/>
          <w:color w:val="000000"/>
          <w:sz w:val="24"/>
          <w:szCs w:val="24"/>
          <w:lang w:eastAsia="tr-TR"/>
        </w:rPr>
        <w:t>” yardımıyla üretim gerçekleştirilmeye başlandı. "Kitle Üretim Sistemi” de denilen </w:t>
      </w:r>
      <w:proofErr w:type="spellStart"/>
      <w:r w:rsidRPr="00C02D77">
        <w:rPr>
          <w:rFonts w:eastAsia="Times New Roman" w:cs="Times New Roman"/>
          <w:color w:val="000000"/>
          <w:sz w:val="24"/>
          <w:szCs w:val="24"/>
          <w:lang w:eastAsia="tr-TR"/>
        </w:rPr>
        <w:t>Fordist</w:t>
      </w:r>
      <w:proofErr w:type="spellEnd"/>
      <w:r w:rsidRPr="00C02D77">
        <w:rPr>
          <w:rFonts w:eastAsia="Times New Roman" w:cs="Times New Roman"/>
          <w:color w:val="000000"/>
          <w:sz w:val="24"/>
          <w:szCs w:val="24"/>
          <w:lang w:eastAsia="tr-TR"/>
        </w:rPr>
        <w:t> Üretim Sistemi'nde her makine sadece belirli bir iş yapacak şekilde planlanıyor ve aşırı bir iş bölümü sonucu, büyük verim artışı sağlanıyordu. </w:t>
      </w:r>
      <w:proofErr w:type="spellStart"/>
      <w:r w:rsidRPr="00C02D77">
        <w:rPr>
          <w:rFonts w:eastAsia="Times New Roman" w:cs="Times New Roman"/>
          <w:color w:val="000000"/>
          <w:sz w:val="24"/>
          <w:szCs w:val="24"/>
          <w:lang w:eastAsia="tr-TR"/>
        </w:rPr>
        <w:t>Fordist</w:t>
      </w:r>
      <w:proofErr w:type="spellEnd"/>
      <w:r w:rsidRPr="00C02D77">
        <w:rPr>
          <w:rFonts w:eastAsia="Times New Roman" w:cs="Times New Roman"/>
          <w:color w:val="000000"/>
          <w:sz w:val="24"/>
          <w:szCs w:val="24"/>
          <w:lang w:eastAsia="tr-TR"/>
        </w:rPr>
        <w:t xml:space="preserve"> Üretim Sistemi ile birlikte, </w:t>
      </w:r>
      <w:r w:rsidRPr="00C02D77">
        <w:rPr>
          <w:rFonts w:eastAsia="Times New Roman" w:cs="Times New Roman"/>
          <w:color w:val="000000"/>
          <w:sz w:val="24"/>
          <w:szCs w:val="24"/>
          <w:lang w:eastAsia="tr-TR"/>
        </w:rPr>
        <w:lastRenderedPageBreak/>
        <w:t>önemli boyutlara varan içsel ekonomiler sağlayan işletmelerin üretim tesis ölçekleri de önemli ölçüde büyüdü. </w:t>
      </w:r>
    </w:p>
    <w:p w:rsidR="007368C4" w:rsidRPr="004E7FCD"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Bilgisayar teknolojisindeki gelişmelerin endüstriyel tasarım ve üretimde yoğun olarak kullanılmaya başlanmasıyla birlikte, birden fazla işi yapmaya programlanab</w:t>
      </w:r>
      <w:r w:rsidRPr="00C02D77">
        <w:rPr>
          <w:rFonts w:eastAsia="Times New Roman" w:cs="Times New Roman"/>
          <w:color w:val="000000"/>
          <w:sz w:val="24"/>
          <w:szCs w:val="24"/>
          <w:vertAlign w:val="superscript"/>
          <w:lang w:eastAsia="tr-TR"/>
        </w:rPr>
        <w:t>i</w:t>
      </w:r>
      <w:r w:rsidRPr="00C02D77">
        <w:rPr>
          <w:rFonts w:eastAsia="Times New Roman" w:cs="Times New Roman"/>
          <w:color w:val="000000"/>
          <w:sz w:val="24"/>
          <w:szCs w:val="24"/>
          <w:lang w:eastAsia="tr-TR"/>
        </w:rPr>
        <w:t>len makineler geliştirilerek, endüstriyel üretimde kullanılmaya başlandı. Bu makineler işletmelerin üretim tesis ölçeklerinin küçülmesine yol açtığı gibi, üretilen ürünün niteliklerinin (model ve özelliklerinin) tüketici tercihlerine göre sürekli değiştirilmesine olanak sağladı. Bu şekilde küçük ve orta boy işletmelerin, büyük çaplı işletmelerin maliyet avantajını elde etmeleri sonucunu doğuran üretim sistemine Post-</w:t>
      </w:r>
      <w:proofErr w:type="spellStart"/>
      <w:r w:rsidRPr="00C02D77">
        <w:rPr>
          <w:rFonts w:eastAsia="Times New Roman" w:cs="Times New Roman"/>
          <w:color w:val="000000"/>
          <w:sz w:val="24"/>
          <w:szCs w:val="24"/>
          <w:lang w:eastAsia="tr-TR"/>
        </w:rPr>
        <w:t>Fordist</w:t>
      </w:r>
      <w:proofErr w:type="spellEnd"/>
      <w:r w:rsidRPr="00C02D77">
        <w:rPr>
          <w:rFonts w:eastAsia="Times New Roman" w:cs="Times New Roman"/>
          <w:color w:val="000000"/>
          <w:sz w:val="24"/>
          <w:szCs w:val="24"/>
          <w:lang w:eastAsia="tr-TR"/>
        </w:rPr>
        <w:t> Üretim Sistemi ya da aynı anlamda esnek üretim sistemi denilmektedir. </w:t>
      </w: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s="Segoe UI"/>
          <w:color w:val="000000"/>
        </w:rPr>
      </w:pPr>
      <w:r w:rsidRPr="00C02D77">
        <w:rPr>
          <w:rFonts w:asciiTheme="minorHAnsi" w:hAnsiTheme="minorHAnsi"/>
          <w:color w:val="000000"/>
        </w:rPr>
        <w:t>Öz olarak yinelersek XX. Yüzyıl başından itibaren uygulanmaya başlanan </w:t>
      </w:r>
      <w:proofErr w:type="spellStart"/>
      <w:r w:rsidRPr="00C02D77">
        <w:rPr>
          <w:rFonts w:asciiTheme="minorHAnsi" w:hAnsiTheme="minorHAnsi"/>
          <w:color w:val="000000"/>
        </w:rPr>
        <w:t>Fordist</w:t>
      </w:r>
      <w:proofErr w:type="spellEnd"/>
      <w:r w:rsidRPr="00C02D77">
        <w:rPr>
          <w:rFonts w:asciiTheme="minorHAnsi" w:hAnsiTheme="minorHAnsi"/>
          <w:color w:val="000000"/>
        </w:rPr>
        <w:t xml:space="preserve"> Üretim Sistemi'nde ölçek ekonomilerinin artan önemi sonucu işletmelerin </w:t>
      </w:r>
      <w:proofErr w:type="gramStart"/>
      <w:r w:rsidRPr="00C02D77">
        <w:rPr>
          <w:rFonts w:asciiTheme="minorHAnsi" w:hAnsiTheme="minorHAnsi"/>
          <w:color w:val="000000"/>
        </w:rPr>
        <w:t>optimal</w:t>
      </w:r>
      <w:proofErr w:type="gramEnd"/>
      <w:r w:rsidRPr="00C02D77">
        <w:rPr>
          <w:rFonts w:asciiTheme="minorHAnsi" w:hAnsiTheme="minorHAnsi"/>
          <w:color w:val="000000"/>
        </w:rPr>
        <w:t xml:space="preserve"> üretim tesis ölçekleri aşırı derecede büyürken, aynı yüzyılın sonlarına doğru uygulama alanı bulan Post-</w:t>
      </w:r>
      <w:proofErr w:type="spellStart"/>
      <w:r w:rsidRPr="00C02D77">
        <w:rPr>
          <w:rFonts w:asciiTheme="minorHAnsi" w:hAnsiTheme="minorHAnsi"/>
          <w:color w:val="000000"/>
        </w:rPr>
        <w:t>Fordist</w:t>
      </w:r>
      <w:proofErr w:type="spellEnd"/>
      <w:r w:rsidRPr="00C02D77">
        <w:rPr>
          <w:rFonts w:asciiTheme="minorHAnsi" w:hAnsiTheme="minorHAnsi"/>
          <w:color w:val="000000"/>
        </w:rPr>
        <w:t> Üretim Sisteminde, ölçek ekonomilerinin önemi azalırken, özellikle teknolojik avantajlar küçük işletmelerin lehine gelişmeye baş</w:t>
      </w:r>
      <w:r w:rsidRPr="00C02D77">
        <w:rPr>
          <w:rStyle w:val="spellingerror"/>
          <w:rFonts w:asciiTheme="minorHAnsi" w:hAnsiTheme="minorHAnsi"/>
          <w:color w:val="000000"/>
        </w:rPr>
        <w:t>ladı</w:t>
      </w:r>
      <w:r w:rsidRPr="00C02D77">
        <w:rPr>
          <w:rStyle w:val="normaltextrun"/>
          <w:rFonts w:asciiTheme="minorHAnsi" w:hAnsiTheme="minorHAnsi"/>
          <w:color w:val="000000"/>
        </w:rPr>
        <w:t xml:space="preserve">. Böylece işletmelerin </w:t>
      </w:r>
      <w:proofErr w:type="gramStart"/>
      <w:r w:rsidRPr="00C02D77">
        <w:rPr>
          <w:rStyle w:val="normaltextrun"/>
          <w:rFonts w:asciiTheme="minorHAnsi" w:hAnsiTheme="minorHAnsi"/>
          <w:color w:val="000000"/>
        </w:rPr>
        <w:t>optimal</w:t>
      </w:r>
      <w:proofErr w:type="gramEnd"/>
      <w:r w:rsidRPr="00C02D77">
        <w:rPr>
          <w:rStyle w:val="normaltextrun"/>
          <w:rFonts w:asciiTheme="minorHAnsi" w:hAnsiTheme="minorHAnsi"/>
          <w:color w:val="000000"/>
        </w:rPr>
        <w:t xml:space="preserve"> üretim tesis ölçekleri küçülürken, küçük ve orta boy işletmelerin önemlerinin artması gündeme geldi.</w:t>
      </w:r>
      <w:r w:rsidRPr="00C02D77">
        <w:rPr>
          <w:rStyle w:val="eop"/>
          <w:rFonts w:asciiTheme="minorHAnsi" w:hAnsiTheme="minorHAnsi"/>
          <w:color w:val="000000"/>
        </w:rPr>
        <w:t> </w:t>
      </w:r>
    </w:p>
    <w:p w:rsidR="007368C4" w:rsidRDefault="007368C4" w:rsidP="007368C4">
      <w:pPr>
        <w:pStyle w:val="paragraph"/>
        <w:spacing w:before="120" w:beforeAutospacing="0" w:after="120" w:afterAutospacing="0" w:line="360" w:lineRule="auto"/>
        <w:textAlignment w:val="baseline"/>
        <w:rPr>
          <w:rStyle w:val="normaltextrun"/>
          <w:rFonts w:asciiTheme="minorHAnsi" w:hAnsiTheme="minorHAnsi"/>
          <w:b/>
          <w:color w:val="000000"/>
        </w:rPr>
      </w:pPr>
    </w:p>
    <w:p w:rsidR="007368C4" w:rsidRDefault="007368C4" w:rsidP="007368C4">
      <w:pPr>
        <w:pStyle w:val="paragraph"/>
        <w:spacing w:before="120" w:beforeAutospacing="0" w:after="120" w:afterAutospacing="0" w:line="360" w:lineRule="auto"/>
        <w:textAlignment w:val="baseline"/>
        <w:rPr>
          <w:rStyle w:val="normaltextrun"/>
          <w:rFonts w:asciiTheme="minorHAnsi" w:hAnsiTheme="minorHAnsi"/>
          <w:b/>
          <w:color w:val="000000"/>
        </w:rPr>
      </w:pPr>
    </w:p>
    <w:p w:rsidR="007368C4" w:rsidRDefault="007368C4" w:rsidP="007368C4">
      <w:pPr>
        <w:pStyle w:val="paragraph"/>
        <w:spacing w:before="120" w:beforeAutospacing="0" w:after="120" w:afterAutospacing="0" w:line="360" w:lineRule="auto"/>
        <w:textAlignment w:val="baseline"/>
        <w:rPr>
          <w:rStyle w:val="normaltextrun"/>
          <w:rFonts w:asciiTheme="minorHAnsi" w:hAnsiTheme="minorHAnsi"/>
          <w:b/>
          <w:color w:val="000000"/>
        </w:rPr>
      </w:pPr>
    </w:p>
    <w:p w:rsidR="007368C4" w:rsidRPr="00942F2A" w:rsidRDefault="007368C4" w:rsidP="007368C4">
      <w:pPr>
        <w:pStyle w:val="paragraph"/>
        <w:spacing w:before="120" w:beforeAutospacing="0" w:after="120" w:afterAutospacing="0" w:line="360" w:lineRule="auto"/>
        <w:textAlignment w:val="baseline"/>
        <w:rPr>
          <w:rFonts w:asciiTheme="minorHAnsi" w:hAnsiTheme="minorHAnsi" w:cs="Segoe UI"/>
          <w:b/>
          <w:color w:val="000000"/>
        </w:rPr>
      </w:pPr>
      <w:r>
        <w:rPr>
          <w:rStyle w:val="normaltextrun"/>
          <w:rFonts w:asciiTheme="minorHAnsi" w:hAnsiTheme="minorHAnsi"/>
          <w:b/>
          <w:color w:val="000000"/>
        </w:rPr>
        <w:t>12.2.</w:t>
      </w:r>
      <w:r w:rsidRPr="00942F2A">
        <w:rPr>
          <w:rStyle w:val="normaltextrun"/>
          <w:rFonts w:asciiTheme="minorHAnsi" w:hAnsiTheme="minorHAnsi"/>
          <w:b/>
          <w:color w:val="000000"/>
        </w:rPr>
        <w:t>ENDÜSTRİ ÖLÇEĞİ VE DIŞSAL EKONOMİLER</w:t>
      </w:r>
      <w:r w:rsidRPr="00942F2A">
        <w:rPr>
          <w:rStyle w:val="eop"/>
          <w:rFonts w:asciiTheme="minorHAnsi" w:hAnsiTheme="minorHAnsi"/>
          <w:b/>
          <w:color w:val="000000"/>
        </w:rPr>
        <w:t> </w:t>
      </w: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s="Segoe UI"/>
          <w:color w:val="000000"/>
        </w:rPr>
      </w:pPr>
      <w:r w:rsidRPr="00C02D77">
        <w:rPr>
          <w:rStyle w:val="normaltextrun"/>
          <w:rFonts w:asciiTheme="minorHAnsi" w:hAnsiTheme="minorHAnsi"/>
          <w:color w:val="000000"/>
        </w:rPr>
        <w:t>Buraya kadar, firmanın üretim maliyetlerini önce kısa dönem, daha sonra uzun dönem koşullarını göz önüne alarak inceledik. Özellikle uzun dönemde,</w:t>
      </w:r>
      <w:r w:rsidRPr="00C02D77">
        <w:rPr>
          <w:rStyle w:val="apple-converted-space"/>
          <w:rFonts w:asciiTheme="minorHAnsi" w:hAnsiTheme="minorHAnsi"/>
          <w:color w:val="000000"/>
        </w:rPr>
        <w:t> </w:t>
      </w:r>
      <w:r w:rsidRPr="00C02D77">
        <w:rPr>
          <w:rStyle w:val="spellingerror"/>
          <w:rFonts w:asciiTheme="minorHAnsi" w:hAnsiTheme="minorHAnsi"/>
          <w:color w:val="000000"/>
        </w:rPr>
        <w:t>firmanın</w:t>
      </w:r>
      <w:r w:rsidRPr="00C02D77">
        <w:rPr>
          <w:rStyle w:val="apple-converted-space"/>
          <w:rFonts w:asciiTheme="minorHAnsi" w:hAnsiTheme="minorHAnsi"/>
          <w:color w:val="000000"/>
        </w:rPr>
        <w:t> </w:t>
      </w:r>
      <w:r w:rsidRPr="00C02D77">
        <w:rPr>
          <w:rStyle w:val="normaltextrun"/>
          <w:rFonts w:asciiTheme="minorHAnsi" w:hAnsiTheme="minorHAnsi"/>
          <w:color w:val="000000"/>
        </w:rPr>
        <w:t>üretim maliyetlerinin seyrinin, ölçek ekonomisi de denilen içsel ekonomilere bağlı olarak değişeceğini belirttik.</w:t>
      </w:r>
      <w:r w:rsidRPr="00C02D77">
        <w:rPr>
          <w:rStyle w:val="eop"/>
          <w:rFonts w:asciiTheme="minorHAnsi" w:hAnsiTheme="minorHAnsi"/>
          <w:color w:val="000000"/>
        </w:rPr>
        <w:t> </w:t>
      </w: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s="Segoe UI"/>
          <w:color w:val="000000"/>
        </w:rPr>
      </w:pPr>
      <w:r w:rsidRPr="00C02D77">
        <w:rPr>
          <w:rStyle w:val="normaltextrun"/>
          <w:rFonts w:asciiTheme="minorHAnsi" w:hAnsiTheme="minorHAnsi"/>
          <w:color w:val="000000"/>
        </w:rPr>
        <w:t xml:space="preserve">Ne var ki, bir firmanın üretim maliyeti, aynı zamanda faaliyette bulunduğu endüstrinin büyümesi ve kalabalıklaşması sonucu ortaya çıkan avantaj ve </w:t>
      </w:r>
      <w:r w:rsidRPr="00C02D77">
        <w:rPr>
          <w:rStyle w:val="normaltextrun"/>
          <w:rFonts w:asciiTheme="minorHAnsi" w:hAnsiTheme="minorHAnsi"/>
          <w:color w:val="000000"/>
        </w:rPr>
        <w:lastRenderedPageBreak/>
        <w:t>dezavantajlara bağlı olarak yükselebildiği gibi, düşebilmektedir. İşte firmanın maliyetlerini etkileyen,</w:t>
      </w:r>
      <w:r w:rsidRPr="00C02D77">
        <w:rPr>
          <w:rStyle w:val="apple-converted-space"/>
          <w:rFonts w:asciiTheme="minorHAnsi" w:hAnsiTheme="minorHAnsi"/>
          <w:color w:val="000000"/>
        </w:rPr>
        <w:t> </w:t>
      </w:r>
      <w:r w:rsidRPr="00C02D77">
        <w:rPr>
          <w:rStyle w:val="spellingerror"/>
          <w:rFonts w:asciiTheme="minorHAnsi" w:hAnsiTheme="minorHAnsi"/>
          <w:color w:val="000000"/>
        </w:rPr>
        <w:t>fakat firmanın</w:t>
      </w:r>
      <w:r w:rsidRPr="00C02D77">
        <w:rPr>
          <w:rStyle w:val="apple-converted-space"/>
          <w:rFonts w:asciiTheme="minorHAnsi" w:hAnsiTheme="minorHAnsi"/>
          <w:color w:val="000000"/>
        </w:rPr>
        <w:t> </w:t>
      </w:r>
      <w:r w:rsidRPr="00C02D77">
        <w:rPr>
          <w:rStyle w:val="normaltextrun"/>
          <w:rFonts w:asciiTheme="minorHAnsi" w:hAnsiTheme="minorHAnsi"/>
          <w:color w:val="000000"/>
        </w:rPr>
        <w:t>faaliyetleri dışında, içinde bulunduğu endüstriden sağladığı kazanç ve kayıplara, dışsal ekonomiler denilmektedir. Dışsal ekonomiler de, içsel ekonomiler gibi negatif ve pozitif dışsal ekonomiler diye iki gruba ayrılırlar. Bu ekonomilerin ortaya çıkış nedenlerini kısaca açıklamaya çalışalım.</w:t>
      </w:r>
      <w:r w:rsidRPr="00C02D77">
        <w:rPr>
          <w:rStyle w:val="eop"/>
          <w:rFonts w:asciiTheme="minorHAnsi" w:hAnsiTheme="minorHAnsi"/>
          <w:color w:val="000000"/>
        </w:rPr>
        <w:t> </w:t>
      </w:r>
    </w:p>
    <w:p w:rsidR="007368C4" w:rsidRPr="00C02D77" w:rsidRDefault="007368C4" w:rsidP="007368C4">
      <w:pPr>
        <w:pStyle w:val="paragraph"/>
        <w:spacing w:before="120" w:beforeAutospacing="0" w:after="120" w:afterAutospacing="0" w:line="360" w:lineRule="auto"/>
        <w:jc w:val="both"/>
        <w:textAlignment w:val="baseline"/>
        <w:rPr>
          <w:rFonts w:asciiTheme="minorHAnsi" w:hAnsiTheme="minorHAnsi" w:cs="Segoe UI"/>
          <w:b/>
          <w:color w:val="000000"/>
        </w:rPr>
      </w:pPr>
      <w:r w:rsidRPr="00C02D77">
        <w:rPr>
          <w:rStyle w:val="normaltextrun"/>
          <w:rFonts w:asciiTheme="minorHAnsi" w:hAnsiTheme="minorHAnsi"/>
          <w:b/>
          <w:color w:val="000000"/>
        </w:rPr>
        <w:t>a) Pozitif Dışsal Ekonomiler</w:t>
      </w:r>
      <w:r w:rsidRPr="00C02D77">
        <w:rPr>
          <w:rStyle w:val="eop"/>
          <w:rFonts w:asciiTheme="minorHAnsi" w:hAnsiTheme="minorHAnsi"/>
          <w:b/>
          <w:color w:val="000000"/>
        </w:rPr>
        <w:t> </w:t>
      </w: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s="Segoe UI"/>
          <w:color w:val="000000"/>
        </w:rPr>
      </w:pPr>
      <w:r w:rsidRPr="00C02D77">
        <w:rPr>
          <w:rStyle w:val="normaltextrun"/>
          <w:rFonts w:asciiTheme="minorHAnsi" w:hAnsiTheme="minorHAnsi"/>
          <w:color w:val="000000"/>
        </w:rPr>
        <w:t>Bir endüstri gelişip büyüdükçe, başka bir deyişle endüstride faaliyette bulunan firma sayısı ve dolayısıyla toplam üretim hacmi arttıkça, o endüstride faaliyette bulunan firmaların maliyetlerinin azalmasına neden olan bazı avantajlar ortaya çıkabilecektir.</w:t>
      </w:r>
      <w:r w:rsidRPr="00C02D77">
        <w:rPr>
          <w:rStyle w:val="eop"/>
          <w:rFonts w:asciiTheme="minorHAnsi" w:hAnsiTheme="minorHAnsi"/>
          <w:color w:val="000000"/>
        </w:rPr>
        <w:t> </w:t>
      </w: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olor w:val="000000"/>
        </w:rPr>
      </w:pPr>
      <w:r w:rsidRPr="00C02D77">
        <w:rPr>
          <w:rStyle w:val="normaltextrun"/>
          <w:rFonts w:asciiTheme="minorHAnsi" w:hAnsiTheme="minorHAnsi"/>
          <w:color w:val="000000"/>
        </w:rPr>
        <w:t>Ödenmeyen üretim faktörü ya da kısaca dışsal ekonomiler de denilen pozitif dışsal ekonomilerin ortaya çıkmasını sağlayan bu avantajların</w:t>
      </w:r>
      <w:r w:rsidRPr="00C02D77">
        <w:rPr>
          <w:rStyle w:val="apple-converted-space"/>
          <w:rFonts w:asciiTheme="minorHAnsi" w:hAnsiTheme="minorHAnsi"/>
          <w:color w:val="000000"/>
        </w:rPr>
        <w:t> </w:t>
      </w:r>
      <w:proofErr w:type="spellStart"/>
      <w:r w:rsidRPr="00C02D77">
        <w:rPr>
          <w:rStyle w:val="spellingerror"/>
          <w:rFonts w:asciiTheme="minorHAnsi" w:hAnsiTheme="minorHAnsi"/>
          <w:color w:val="000000"/>
        </w:rPr>
        <w:t>başlıcaları</w:t>
      </w:r>
      <w:proofErr w:type="spellEnd"/>
      <w:r w:rsidRPr="00C02D77">
        <w:rPr>
          <w:rStyle w:val="apple-converted-space"/>
          <w:rFonts w:asciiTheme="minorHAnsi" w:hAnsiTheme="minorHAnsi"/>
          <w:color w:val="000000"/>
        </w:rPr>
        <w:t> </w:t>
      </w:r>
      <w:r w:rsidRPr="00C02D77">
        <w:rPr>
          <w:rStyle w:val="normaltextrun"/>
          <w:rFonts w:asciiTheme="minorHAnsi" w:hAnsiTheme="minorHAnsi"/>
          <w:color w:val="000000"/>
        </w:rPr>
        <w:t>olarak, daha ucuz yarı işlenmiş mamul ve kalifiye eleman temini ile satın alınan hizmetlerden ve alt-yapı tesislerinden sağlanan avantajlar sayılabilir. Bunları öz olarak açıklamaya çalışalım.</w:t>
      </w:r>
      <w:r w:rsidRPr="00C02D77">
        <w:rPr>
          <w:rStyle w:val="eop"/>
          <w:rFonts w:asciiTheme="minorHAnsi" w:hAnsiTheme="minorHAnsi"/>
          <w:color w:val="000000"/>
        </w:rPr>
        <w:t> </w:t>
      </w: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s="Segoe UI"/>
          <w:color w:val="000000"/>
        </w:rPr>
      </w:pPr>
      <w:r w:rsidRPr="00C02D77">
        <w:rPr>
          <w:rStyle w:val="normaltextrun"/>
          <w:rFonts w:asciiTheme="minorHAnsi" w:hAnsiTheme="minorHAnsi"/>
          <w:color w:val="000000"/>
        </w:rPr>
        <w:t>— Satın alınan yarı işlenmiş mamullerden sağlanan avantajlar: Bazı malların üretimi giderek daha karmaşık hale gelmektedir. Otomobil, uçak, televizyon vb. gibi malları üreten firmalar, ürettikleri mamulün birçok parçasını kendilerinden daha düşük maliyetle üretim yapan öteki firmalardan satın aldıklarında nakdi bir tasarruf sağlayarak, üretim maliyetini düşürebileceklerdir.</w:t>
      </w:r>
      <w:r w:rsidRPr="00C02D77">
        <w:rPr>
          <w:rStyle w:val="eop"/>
          <w:rFonts w:asciiTheme="minorHAnsi" w:hAnsiTheme="minorHAnsi"/>
          <w:color w:val="000000"/>
        </w:rPr>
        <w:t> </w:t>
      </w: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s="Segoe UI"/>
          <w:color w:val="000000"/>
        </w:rPr>
      </w:pPr>
      <w:r w:rsidRPr="00C02D77">
        <w:rPr>
          <w:rStyle w:val="normaltextrun"/>
          <w:rFonts w:asciiTheme="minorHAnsi" w:hAnsiTheme="minorHAnsi"/>
          <w:color w:val="000000"/>
        </w:rPr>
        <w:t>— Uzmanlaşmış işgücü temini sonucu sağlanan avantajlar: Bazı yeni ve gelişmekte olan endüstrilerde, kalifiye eleman yeteri kadar yoktur, gereksinim duydukları elemanları kendileri yetiştirmek zorundadırlar. Ancak endüstri geliştikçe, kalifiye elemanları kendileri yetiştirme yerine endüstriden temin ederek, önemli bir avantaj</w:t>
      </w:r>
      <w:r w:rsidRPr="00C02D77">
        <w:rPr>
          <w:rStyle w:val="eop"/>
          <w:rFonts w:asciiTheme="minorHAnsi" w:hAnsiTheme="minorHAnsi"/>
          <w:color w:val="000000"/>
        </w:rPr>
        <w:t> </w:t>
      </w:r>
      <w:r w:rsidRPr="00C02D77">
        <w:rPr>
          <w:rFonts w:asciiTheme="minorHAnsi" w:hAnsiTheme="minorHAnsi"/>
          <w:color w:val="000000"/>
        </w:rPr>
        <w:t>elde ederler, Günümüzde endüstriler giderek daha çok kalifiye elemana dayanan bir teknoloji düzeyine girdiklerinden, bil avantaj oldukça önem arz etmekledir, </w:t>
      </w:r>
    </w:p>
    <w:p w:rsidR="007368C4" w:rsidRPr="00C02D77"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Style w:val="normaltextrun"/>
          <w:color w:val="000000"/>
        </w:rPr>
        <w:lastRenderedPageBreak/>
        <w:t>—</w:t>
      </w:r>
      <w:r w:rsidRPr="00C02D77">
        <w:rPr>
          <w:rFonts w:eastAsia="Times New Roman" w:cs="Times New Roman"/>
          <w:color w:val="000000"/>
          <w:sz w:val="24"/>
          <w:szCs w:val="24"/>
          <w:lang w:eastAsia="tr-TR"/>
        </w:rPr>
        <w:t xml:space="preserve"> Satın alınan hizmetlerden sağlanan avantajlar: Endüstri gelişip büyüdükçe sayısı giderek artan firmalara hizmet arz eden ilicimeler ortaya çıkacaktır, Giderek büyüyen endüstrinin oluşturduğu "endüstriyel İklim” İçinde gelişebilen bu hizmetleri sunan firmalar arasında, </w:t>
      </w:r>
      <w:proofErr w:type="gramStart"/>
      <w:r w:rsidRPr="00C02D77">
        <w:rPr>
          <w:rFonts w:eastAsia="Times New Roman" w:cs="Times New Roman"/>
          <w:color w:val="000000"/>
          <w:sz w:val="24"/>
          <w:szCs w:val="24"/>
          <w:lang w:eastAsia="tr-TR"/>
        </w:rPr>
        <w:t>(</w:t>
      </w:r>
      <w:proofErr w:type="gramEnd"/>
      <w:r w:rsidRPr="00C02D77">
        <w:rPr>
          <w:rFonts w:eastAsia="Times New Roman" w:cs="Times New Roman"/>
          <w:color w:val="000000"/>
          <w:sz w:val="24"/>
          <w:szCs w:val="24"/>
          <w:lang w:eastAsia="tr-TR"/>
        </w:rPr>
        <w:t>ünlü avukatlık büroları, mali danışmanlıkları, dağıtım firmaları, teknik inceleme ve araştırma kurumları, büyük reklamcılık firmaları vb. sayılabilir, </w:t>
      </w:r>
    </w:p>
    <w:p w:rsidR="007368C4" w:rsidRPr="00C02D77"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Style w:val="normaltextrun"/>
          <w:color w:val="000000"/>
        </w:rPr>
        <w:t>—</w:t>
      </w:r>
      <w:r w:rsidRPr="00C02D77">
        <w:rPr>
          <w:rFonts w:eastAsia="Times New Roman" w:cs="Times New Roman"/>
          <w:color w:val="000000"/>
          <w:sz w:val="24"/>
          <w:szCs w:val="24"/>
          <w:lang w:eastAsia="tr-TR"/>
        </w:rPr>
        <w:t> Alt-yapı tesis ve hizmetlerinin varlığı nedeniyle sağlanan avantajlar: Belirli bir yörede yerleşmiş olan endüstri geliştikçe, kamusal kuruluşlar da ortak kullanıma yönelik alt-yapı tesislerini öncelikle tamamlarlar. Yol, su, elektrik, haberleşme, kanalizasyon, sosyal konutlar ve hatta gelişmiş bir itfaiye örgütü vb. gibi yatırımların yapılmış olması, o yöredeki işletmeler için maliyeti düşürücü önemli bir avantaj niteliği taşıyabilecektir. </w:t>
      </w:r>
    </w:p>
    <w:p w:rsidR="007368C4" w:rsidRPr="00C02D77" w:rsidRDefault="007368C4" w:rsidP="007368C4">
      <w:pPr>
        <w:spacing w:before="120" w:after="120" w:line="360" w:lineRule="auto"/>
        <w:ind w:firstLine="709"/>
        <w:jc w:val="both"/>
        <w:textAlignment w:val="baseline"/>
        <w:rPr>
          <w:rFonts w:eastAsia="Times New Roman" w:cs="Times New Roman"/>
          <w:color w:val="000000"/>
          <w:sz w:val="24"/>
          <w:szCs w:val="24"/>
          <w:lang w:eastAsia="tr-TR"/>
        </w:rPr>
      </w:pPr>
      <w:r w:rsidRPr="00C02D77">
        <w:rPr>
          <w:rFonts w:eastAsia="Times New Roman" w:cs="Times New Roman"/>
          <w:color w:val="000000"/>
          <w:sz w:val="24"/>
          <w:szCs w:val="24"/>
          <w:lang w:eastAsia="tr-TR"/>
        </w:rPr>
        <w:t xml:space="preserve">Endüstrilerin büyümesi ve kalabalıklaşması sonucu ortaya çıkan dışsal ekonomiler nedeniyle maliyeti azalan endüstrilere, azman maliyetli endüstriler denir. </w:t>
      </w:r>
    </w:p>
    <w:p w:rsidR="007368C4" w:rsidRPr="00C02D77" w:rsidRDefault="007368C4" w:rsidP="007368C4">
      <w:pPr>
        <w:spacing w:before="120" w:after="120" w:line="360" w:lineRule="auto"/>
        <w:jc w:val="both"/>
        <w:textAlignment w:val="baseline"/>
        <w:rPr>
          <w:rFonts w:eastAsia="Times New Roman" w:cs="Segoe UI"/>
          <w:b/>
          <w:color w:val="000000"/>
          <w:sz w:val="24"/>
          <w:szCs w:val="24"/>
          <w:lang w:eastAsia="tr-TR"/>
        </w:rPr>
      </w:pPr>
      <w:r w:rsidRPr="00942F2A">
        <w:rPr>
          <w:rFonts w:eastAsia="Times New Roman" w:cs="Times New Roman"/>
          <w:b/>
          <w:color w:val="000000"/>
          <w:sz w:val="24"/>
          <w:szCs w:val="24"/>
          <w:lang w:eastAsia="tr-TR"/>
        </w:rPr>
        <w:t>b) Negatif Dışsal Ekonomiler </w:t>
      </w:r>
    </w:p>
    <w:p w:rsidR="007368C4" w:rsidRPr="00C02D77"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Pozitif dışsal ekonomiler, herhangi bir endüstri gelişip büyüdükçe, endüstrideki firmaların maliyetlerinin düşmesine olanak sağlayan avantajların ortaya çıkması idi. Ne var ki, bir endüstrinin aşırı derecede kalabalıklaşması, bazen maliyetleri yükselten bir takım olumsuzlukların ortaya çıkmasına neden olabilir. Negatif dışsal ekonomiler dediğimiz bu kayıplar genellikle, endüstri kalabalıklaştıkça sayısı artan firmaların birbirlerine verdikleri zararlardan kaynaklanmaktadır. </w:t>
      </w:r>
    </w:p>
    <w:p w:rsidR="007368C4" w:rsidRPr="00C02D77"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t>Her şeyden önce endüstrinin giderek kalabalıklaşması yani, endüstri içindeki firma sayısının artması, ulaşım, haberleşme, elektrik enerjisi, su vb. altyapı hizmetlerinin yetersiz hale gelmesine neden olabilir. Sık sık karşılaşılan trafik tıkanm</w:t>
      </w:r>
      <w:r w:rsidRPr="00C02D77">
        <w:rPr>
          <w:rFonts w:eastAsia="Times New Roman" w:cs="Times New Roman"/>
          <w:color w:val="000000"/>
          <w:sz w:val="24"/>
          <w:szCs w:val="24"/>
          <w:vertAlign w:val="superscript"/>
          <w:lang w:eastAsia="tr-TR"/>
        </w:rPr>
        <w:t>a</w:t>
      </w:r>
      <w:r w:rsidRPr="00C02D77">
        <w:rPr>
          <w:rFonts w:eastAsia="Times New Roman" w:cs="Times New Roman"/>
          <w:color w:val="000000"/>
          <w:sz w:val="24"/>
          <w:szCs w:val="24"/>
          <w:lang w:eastAsia="tr-TR"/>
        </w:rPr>
        <w:t>ları, işçilerin işyerine gidiş gelişlerinde aşırı zaman kaybetmeleri ve en önemlisi çevre kirlenmesi (arlıkların doğaya bırakılması sonucu, havanın, akarsuların hatta denizlerin kirlenmesi) zamanla işçilerin verimlerinin düşmesine ve dolayısıyla maliyetlerin yükselmesine neden olabilecektir. </w:t>
      </w:r>
    </w:p>
    <w:p w:rsidR="007368C4" w:rsidRPr="00C02D77" w:rsidRDefault="007368C4" w:rsidP="007368C4">
      <w:pPr>
        <w:spacing w:before="120" w:after="120" w:line="360" w:lineRule="auto"/>
        <w:ind w:firstLine="709"/>
        <w:jc w:val="both"/>
        <w:textAlignment w:val="baseline"/>
        <w:rPr>
          <w:rFonts w:eastAsia="Times New Roman" w:cs="Segoe UI"/>
          <w:color w:val="000000"/>
          <w:sz w:val="24"/>
          <w:szCs w:val="24"/>
          <w:lang w:eastAsia="tr-TR"/>
        </w:rPr>
      </w:pPr>
      <w:r w:rsidRPr="00C02D77">
        <w:rPr>
          <w:rFonts w:eastAsia="Times New Roman" w:cs="Times New Roman"/>
          <w:color w:val="000000"/>
          <w:sz w:val="24"/>
          <w:szCs w:val="24"/>
          <w:lang w:eastAsia="tr-TR"/>
        </w:rPr>
        <w:lastRenderedPageBreak/>
        <w:t>Öte yandan bir endüstrideki firma sayısının artması, endüstride kullanılan üretim faktörlerine olan talebin artmasına neden olabilecektir. Üretim faktörlerine olan talebin artması, eğer faktör arzı sınırlı ise, faktör fiyatlarının yükselmesine neden olacaktır. </w:t>
      </w:r>
    </w:p>
    <w:p w:rsidR="007368C4" w:rsidRPr="00C02D77" w:rsidRDefault="007368C4" w:rsidP="007368C4">
      <w:pPr>
        <w:spacing w:before="120" w:after="120" w:line="360" w:lineRule="auto"/>
        <w:ind w:firstLine="709"/>
        <w:jc w:val="both"/>
        <w:textAlignment w:val="baseline"/>
        <w:rPr>
          <w:rFonts w:eastAsia="Times New Roman" w:cs="Times New Roman"/>
          <w:color w:val="000000"/>
          <w:sz w:val="24"/>
          <w:szCs w:val="24"/>
          <w:lang w:eastAsia="tr-TR"/>
        </w:rPr>
      </w:pPr>
      <w:r w:rsidRPr="00C02D77">
        <w:rPr>
          <w:rFonts w:eastAsia="Times New Roman" w:cs="Times New Roman"/>
          <w:color w:val="000000"/>
          <w:sz w:val="24"/>
          <w:szCs w:val="24"/>
          <w:lang w:eastAsia="tr-TR"/>
        </w:rPr>
        <w:t xml:space="preserve">Endüstrilerin aşırı büyümesi ve kalabalıklaşması sonucu ortaya çıkan negatif dışsal ekonomiler nedeniyle maliyeti artan endüstrilere, artan maliyetli endüstriler denir. </w:t>
      </w:r>
    </w:p>
    <w:p w:rsidR="007368C4" w:rsidRPr="00942F2A" w:rsidRDefault="007368C4" w:rsidP="007368C4">
      <w:pPr>
        <w:pStyle w:val="paragraph"/>
        <w:spacing w:before="120" w:beforeAutospacing="0" w:after="120" w:afterAutospacing="0" w:line="360" w:lineRule="auto"/>
        <w:textAlignment w:val="baseline"/>
        <w:rPr>
          <w:rFonts w:asciiTheme="minorHAnsi" w:hAnsiTheme="minorHAnsi" w:cs="Segoe UI"/>
          <w:b/>
          <w:color w:val="000000"/>
        </w:rPr>
      </w:pPr>
      <w:proofErr w:type="spellStart"/>
      <w:proofErr w:type="gramStart"/>
      <w:r w:rsidRPr="00942F2A">
        <w:rPr>
          <w:rStyle w:val="normaltextrun"/>
          <w:rFonts w:asciiTheme="minorHAnsi" w:hAnsiTheme="minorHAnsi"/>
          <w:b/>
          <w:color w:val="000000"/>
        </w:rPr>
        <w:t>c</w:t>
      </w:r>
      <w:proofErr w:type="gramEnd"/>
      <w:r w:rsidRPr="00942F2A">
        <w:rPr>
          <w:rStyle w:val="normaltextrun"/>
          <w:rFonts w:asciiTheme="minorHAnsi" w:hAnsiTheme="minorHAnsi"/>
          <w:b/>
          <w:color w:val="000000"/>
        </w:rPr>
        <w:t>.Dışsal</w:t>
      </w:r>
      <w:proofErr w:type="spellEnd"/>
      <w:r w:rsidRPr="00942F2A">
        <w:rPr>
          <w:rStyle w:val="normaltextrun"/>
          <w:rFonts w:asciiTheme="minorHAnsi" w:hAnsiTheme="minorHAnsi"/>
          <w:b/>
          <w:color w:val="000000"/>
        </w:rPr>
        <w:t xml:space="preserve"> Ekonomilerin Firma Maliyeti Üzerindeki Etkisi</w:t>
      </w:r>
      <w:r w:rsidRPr="00942F2A">
        <w:rPr>
          <w:rStyle w:val="eop"/>
          <w:rFonts w:asciiTheme="minorHAnsi" w:hAnsiTheme="minorHAnsi"/>
          <w:b/>
          <w:color w:val="000000"/>
        </w:rPr>
        <w:t> </w:t>
      </w: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s="Segoe UI"/>
          <w:color w:val="000000"/>
        </w:rPr>
      </w:pPr>
      <w:r w:rsidRPr="00C02D77">
        <w:rPr>
          <w:rStyle w:val="normaltextrun"/>
          <w:rFonts w:asciiTheme="minorHAnsi" w:hAnsiTheme="minorHAnsi"/>
          <w:color w:val="000000"/>
        </w:rPr>
        <w:t>Pozitif ve negatif dışsal ekonomiler, yukarıda belirttiğimiz gibi, firmaların başka endüstrilerin faaliyetleri sonucu sağladıkları maliyeti düşürücü avantajlar ve maliyeti yükseltici dezavantajlardır. Dışsal ekonomiler maliyetler üzerinde, maliyet eğrisinin yer değiştirmesi şeklinde etki ederler. Başka bir deyişle bu ekonomiler, maliyet eğrilerinin yer değiştirerek, aynı üretim miktarında maliyetin düşmesine ya da yükselmesine neden olabilirler. Şöyle ki, endüstrideki işletme sayısının</w:t>
      </w:r>
      <w:r w:rsidRPr="00C02D77">
        <w:rPr>
          <w:rStyle w:val="apple-converted-space"/>
          <w:rFonts w:asciiTheme="minorHAnsi" w:hAnsiTheme="minorHAnsi"/>
          <w:color w:val="000000"/>
        </w:rPr>
        <w:t> </w:t>
      </w:r>
      <w:r w:rsidRPr="00C02D77">
        <w:rPr>
          <w:rStyle w:val="spellingerror"/>
          <w:rFonts w:asciiTheme="minorHAnsi" w:hAnsiTheme="minorHAnsi"/>
          <w:color w:val="000000"/>
        </w:rPr>
        <w:t>artmasıyla</w:t>
      </w:r>
      <w:r w:rsidRPr="00C02D77">
        <w:rPr>
          <w:rStyle w:val="apple-converted-space"/>
          <w:rFonts w:asciiTheme="minorHAnsi" w:hAnsiTheme="minorHAnsi"/>
          <w:color w:val="000000"/>
        </w:rPr>
        <w:t> </w:t>
      </w:r>
      <w:r w:rsidRPr="00C02D77">
        <w:rPr>
          <w:rStyle w:val="normaltextrun"/>
          <w:rFonts w:asciiTheme="minorHAnsi" w:hAnsiTheme="minorHAnsi"/>
          <w:color w:val="000000"/>
        </w:rPr>
        <w:t>ortaya çıkan pozitif dışsal ekonomiler maliyetlerinin düşmesine neden olurken, endüstrideki işletme sayısının aşırı derecede artmasıyla ortaya çıkan negatif dışsal ekonomiler, bu defa maliyetlerinin yükselmesine neden olacaktır.</w:t>
      </w:r>
      <w:r w:rsidRPr="00C02D77">
        <w:rPr>
          <w:rStyle w:val="eop"/>
          <w:rFonts w:asciiTheme="minorHAnsi" w:hAnsiTheme="minorHAnsi"/>
          <w:color w:val="000000"/>
        </w:rPr>
        <w:t> </w:t>
      </w: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s="Segoe UI"/>
          <w:color w:val="000000"/>
        </w:rPr>
      </w:pPr>
      <w:r w:rsidRPr="00C02D77">
        <w:rPr>
          <w:rStyle w:val="normaltextrun"/>
          <w:rFonts w:asciiTheme="minorHAnsi" w:hAnsiTheme="minorHAnsi"/>
          <w:color w:val="000000"/>
        </w:rPr>
        <w:t>Eğer bir endüstri gelişip büyüdükçe, endüstride azalan maliyetler söz konusu ise, yani endüstrideki işletmeler dışsal ekonomilerden yararlanıyorsa uzun dönem ortalama maliyet eğrisi, olduğu gibi aşağıya kayacaktır. Böylece, her üretim miktarında daha düşük maliyetle üretim mümkün olabilecektir. Şekil 18.12A'da bu durum, endüstrideki firmaların sayısının 100'den 500'e çıkması halinde, herhangi bir firmanın UDOM eğrisinin UDOM</w:t>
      </w:r>
      <w:r w:rsidRPr="00B41DBB">
        <w:rPr>
          <w:rStyle w:val="normaltextrun"/>
          <w:rFonts w:asciiTheme="minorHAnsi" w:hAnsiTheme="minorHAnsi"/>
          <w:color w:val="000000"/>
          <w:vertAlign w:val="subscript"/>
        </w:rPr>
        <w:t>1</w:t>
      </w:r>
      <w:r w:rsidRPr="00C02D77">
        <w:rPr>
          <w:rStyle w:val="normaltextrun"/>
          <w:rFonts w:asciiTheme="minorHAnsi" w:hAnsiTheme="minorHAnsi"/>
          <w:color w:val="000000"/>
        </w:rPr>
        <w:t xml:space="preserve"> konumundayken </w:t>
      </w:r>
      <w:r>
        <w:rPr>
          <w:rStyle w:val="normaltextrun"/>
          <w:rFonts w:asciiTheme="minorHAnsi" w:hAnsiTheme="minorHAnsi"/>
          <w:color w:val="000000"/>
        </w:rPr>
        <w:t>U</w:t>
      </w:r>
      <w:r w:rsidRPr="00C02D77">
        <w:rPr>
          <w:rStyle w:val="normaltextrun"/>
          <w:rFonts w:asciiTheme="minorHAnsi" w:hAnsiTheme="minorHAnsi"/>
          <w:color w:val="000000"/>
        </w:rPr>
        <w:t>DOM</w:t>
      </w:r>
      <w:r w:rsidRPr="00B41DBB">
        <w:rPr>
          <w:rStyle w:val="normaltextrun"/>
          <w:rFonts w:asciiTheme="minorHAnsi" w:hAnsiTheme="minorHAnsi"/>
          <w:color w:val="000000"/>
          <w:vertAlign w:val="subscript"/>
        </w:rPr>
        <w:t>2</w:t>
      </w:r>
      <w:r w:rsidRPr="00C02D77">
        <w:rPr>
          <w:rStyle w:val="normaltextrun"/>
          <w:rFonts w:asciiTheme="minorHAnsi" w:hAnsiTheme="minorHAnsi"/>
          <w:color w:val="000000"/>
        </w:rPr>
        <w:t xml:space="preserve"> konumunu alması şeklinde görülmektedir.</w:t>
      </w:r>
      <w:r w:rsidRPr="00C02D77">
        <w:rPr>
          <w:rStyle w:val="eop"/>
          <w:rFonts w:asciiTheme="minorHAnsi" w:hAnsiTheme="minorHAnsi"/>
          <w:color w:val="000000"/>
        </w:rPr>
        <w:t> </w:t>
      </w:r>
    </w:p>
    <w:p w:rsidR="007368C4" w:rsidRPr="00C02D77" w:rsidRDefault="007368C4" w:rsidP="007368C4">
      <w:pPr>
        <w:pStyle w:val="paragraph"/>
        <w:spacing w:before="120" w:beforeAutospacing="0" w:after="120" w:afterAutospacing="0" w:line="360" w:lineRule="auto"/>
        <w:ind w:firstLine="709"/>
        <w:jc w:val="both"/>
        <w:textAlignment w:val="baseline"/>
        <w:rPr>
          <w:rFonts w:asciiTheme="minorHAnsi" w:hAnsiTheme="minorHAnsi" w:cs="Segoe UI"/>
          <w:color w:val="000000"/>
        </w:rPr>
      </w:pPr>
    </w:p>
    <w:p w:rsidR="007368C4" w:rsidRPr="00C02D77" w:rsidRDefault="007368C4" w:rsidP="007368C4">
      <w:pPr>
        <w:spacing w:before="120" w:after="120" w:line="360" w:lineRule="auto"/>
        <w:jc w:val="both"/>
        <w:textAlignment w:val="baseline"/>
        <w:rPr>
          <w:b/>
          <w:sz w:val="24"/>
          <w:szCs w:val="24"/>
        </w:rPr>
      </w:pPr>
      <w:r w:rsidRPr="00C02D77">
        <w:rPr>
          <w:b/>
          <w:noProof/>
          <w:sz w:val="24"/>
          <w:szCs w:val="24"/>
          <w:lang w:eastAsia="tr-TR"/>
        </w:rPr>
        <w:lastRenderedPageBreak/>
        <w:drawing>
          <wp:inline distT="0" distB="0" distL="0" distR="0" wp14:anchorId="76B9F333" wp14:editId="56B3D972">
            <wp:extent cx="5667375" cy="207899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2078990"/>
                    </a:xfrm>
                    <a:prstGeom prst="rect">
                      <a:avLst/>
                    </a:prstGeom>
                    <a:noFill/>
                    <a:ln>
                      <a:noFill/>
                    </a:ln>
                  </pic:spPr>
                </pic:pic>
              </a:graphicData>
            </a:graphic>
          </wp:inline>
        </w:drawing>
      </w:r>
    </w:p>
    <w:p w:rsidR="007368C4" w:rsidRDefault="007368C4" w:rsidP="007368C4">
      <w:pPr>
        <w:pStyle w:val="paragraph"/>
        <w:spacing w:before="120" w:beforeAutospacing="0" w:after="120" w:afterAutospacing="0" w:line="360" w:lineRule="auto"/>
        <w:ind w:firstLine="709"/>
        <w:jc w:val="both"/>
        <w:textAlignment w:val="baseline"/>
        <w:rPr>
          <w:rStyle w:val="normaltextrun"/>
          <w:rFonts w:asciiTheme="minorHAnsi" w:hAnsiTheme="minorHAnsi"/>
          <w:color w:val="000000"/>
        </w:rPr>
      </w:pPr>
    </w:p>
    <w:p w:rsidR="007368C4" w:rsidRPr="00C02D77" w:rsidRDefault="007368C4" w:rsidP="007368C4">
      <w:pPr>
        <w:pStyle w:val="paragraph"/>
        <w:spacing w:before="120" w:beforeAutospacing="0" w:after="120" w:afterAutospacing="0" w:line="360" w:lineRule="auto"/>
        <w:ind w:firstLine="709"/>
        <w:jc w:val="both"/>
        <w:textAlignment w:val="baseline"/>
        <w:rPr>
          <w:rStyle w:val="eop"/>
          <w:rFonts w:asciiTheme="minorHAnsi" w:hAnsiTheme="minorHAnsi"/>
          <w:color w:val="000000"/>
        </w:rPr>
      </w:pPr>
      <w:r w:rsidRPr="00C02D77">
        <w:rPr>
          <w:rStyle w:val="normaltextrun"/>
          <w:rFonts w:asciiTheme="minorHAnsi" w:hAnsiTheme="minorHAnsi"/>
          <w:color w:val="000000"/>
        </w:rPr>
        <w:t>Eğer bir endüstri gelişip büyüdükçe, endüstride artan maliyetler söz konusu ise, yani</w:t>
      </w:r>
      <w:r w:rsidRPr="00C02D77">
        <w:rPr>
          <w:rStyle w:val="apple-converted-space"/>
          <w:rFonts w:asciiTheme="minorHAnsi" w:hAnsiTheme="minorHAnsi"/>
          <w:color w:val="000000"/>
        </w:rPr>
        <w:t> </w:t>
      </w:r>
      <w:r w:rsidRPr="00C02D77">
        <w:rPr>
          <w:rStyle w:val="spellingerror"/>
          <w:rFonts w:asciiTheme="minorHAnsi" w:hAnsiTheme="minorHAnsi"/>
          <w:color w:val="000000"/>
        </w:rPr>
        <w:t>endüstride ki firmalar</w:t>
      </w:r>
      <w:r w:rsidRPr="00C02D77">
        <w:rPr>
          <w:rStyle w:val="apple-converted-space"/>
          <w:rFonts w:asciiTheme="minorHAnsi" w:hAnsiTheme="minorHAnsi"/>
          <w:color w:val="000000"/>
        </w:rPr>
        <w:t> </w:t>
      </w:r>
      <w:r w:rsidRPr="00C02D77">
        <w:rPr>
          <w:rStyle w:val="normaltextrun"/>
          <w:rFonts w:asciiTheme="minorHAnsi" w:hAnsiTheme="minorHAnsi"/>
          <w:color w:val="000000"/>
        </w:rPr>
        <w:t>negatif dışsal ekonomilerle karşı karşıya ise, UDOM eğrisi olduğu gibi yukarıya kayacaktır. Böyle bir durumda firmalar, her üretim miktarında daha yüksek maliyetle üretimde bulunmak durumundadırlar (Şekil 18.12C).</w:t>
      </w:r>
      <w:r w:rsidRPr="00C02D77">
        <w:rPr>
          <w:rStyle w:val="eop"/>
          <w:rFonts w:asciiTheme="minorHAnsi" w:hAnsiTheme="minorHAnsi"/>
          <w:color w:val="000000"/>
        </w:rPr>
        <w:t> </w:t>
      </w: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Default="007368C4" w:rsidP="007368C4">
      <w:pPr>
        <w:spacing w:before="120" w:after="120" w:line="360" w:lineRule="auto"/>
        <w:ind w:firstLine="709"/>
        <w:jc w:val="both"/>
        <w:rPr>
          <w:b/>
          <w:sz w:val="24"/>
          <w:szCs w:val="24"/>
        </w:rPr>
      </w:pPr>
    </w:p>
    <w:p w:rsidR="007368C4" w:rsidRDefault="007368C4" w:rsidP="007368C4">
      <w:pPr>
        <w:spacing w:before="120" w:after="120" w:line="360" w:lineRule="auto"/>
        <w:ind w:firstLine="709"/>
        <w:jc w:val="both"/>
        <w:rPr>
          <w:b/>
          <w:sz w:val="24"/>
          <w:szCs w:val="24"/>
        </w:rPr>
      </w:pPr>
    </w:p>
    <w:p w:rsidR="007368C4" w:rsidRDefault="007368C4" w:rsidP="007368C4">
      <w:pPr>
        <w:spacing w:before="120" w:after="120" w:line="360" w:lineRule="auto"/>
        <w:ind w:firstLine="709"/>
        <w:jc w:val="both"/>
        <w:rPr>
          <w:b/>
          <w:sz w:val="24"/>
          <w:szCs w:val="24"/>
        </w:rPr>
      </w:pPr>
    </w:p>
    <w:p w:rsidR="007368C4"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p>
    <w:p w:rsidR="007368C4" w:rsidRPr="00C02D77" w:rsidRDefault="007368C4" w:rsidP="007368C4">
      <w:pPr>
        <w:spacing w:before="120" w:after="120" w:line="360" w:lineRule="auto"/>
        <w:ind w:firstLine="709"/>
        <w:jc w:val="both"/>
        <w:rPr>
          <w:b/>
          <w:sz w:val="24"/>
          <w:szCs w:val="24"/>
        </w:rPr>
      </w:pPr>
      <w:r w:rsidRPr="00C02D77">
        <w:rPr>
          <w:b/>
          <w:sz w:val="24"/>
          <w:szCs w:val="24"/>
        </w:rPr>
        <w:t xml:space="preserve">YARARLANILAN KAYNAK </w:t>
      </w:r>
    </w:p>
    <w:p w:rsidR="007368C4" w:rsidRPr="00C02D77" w:rsidRDefault="007368C4" w:rsidP="007368C4">
      <w:pPr>
        <w:spacing w:before="120" w:after="120" w:line="360" w:lineRule="auto"/>
        <w:ind w:firstLine="709"/>
        <w:jc w:val="both"/>
        <w:rPr>
          <w:b/>
          <w:sz w:val="24"/>
          <w:szCs w:val="24"/>
        </w:rPr>
      </w:pPr>
      <w:r w:rsidRPr="00C02D77">
        <w:rPr>
          <w:b/>
          <w:sz w:val="24"/>
          <w:szCs w:val="24"/>
        </w:rPr>
        <w:t>DİNLER, Z. İktisada Giriş, Ekin Yayın Dağıtım, Bursa 2011</w:t>
      </w:r>
    </w:p>
    <w:p w:rsidR="007368C4" w:rsidRPr="00C02D77" w:rsidRDefault="007368C4" w:rsidP="007368C4">
      <w:pPr>
        <w:spacing w:before="120" w:after="120" w:line="360" w:lineRule="auto"/>
        <w:ind w:firstLine="709"/>
        <w:jc w:val="both"/>
        <w:textAlignment w:val="baseline"/>
        <w:rPr>
          <w:rFonts w:eastAsia="Times New Roman" w:cs="Times New Roman"/>
          <w:color w:val="000000"/>
          <w:sz w:val="24"/>
          <w:szCs w:val="24"/>
          <w:lang w:eastAsia="tr-TR"/>
        </w:rPr>
      </w:pPr>
    </w:p>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4"/>
      <w:footerReference w:type="default" r:id="rId15"/>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0D4" w:rsidRDefault="002D00D4" w:rsidP="008F056E">
      <w:r>
        <w:separator/>
      </w:r>
    </w:p>
  </w:endnote>
  <w:endnote w:type="continuationSeparator" w:id="0">
    <w:p w:rsidR="002D00D4" w:rsidRDefault="002D00D4"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0D4" w:rsidRDefault="002D00D4" w:rsidP="008F056E">
      <w:r>
        <w:separator/>
      </w:r>
    </w:p>
  </w:footnote>
  <w:footnote w:type="continuationSeparator" w:id="0">
    <w:p w:rsidR="002D00D4" w:rsidRDefault="002D00D4"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7368C4">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226378E"/>
    <w:multiLevelType w:val="hybridMultilevel"/>
    <w:tmpl w:val="18DAB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4"/>
  </w:num>
  <w:num w:numId="6">
    <w:abstractNumId w:val="0"/>
  </w:num>
  <w:num w:numId="7">
    <w:abstractNumId w:val="3"/>
  </w:num>
  <w:num w:numId="8">
    <w:abstractNumId w:val="1"/>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2B5"/>
    <w:rsid w:val="00053CE1"/>
    <w:rsid w:val="00166CA6"/>
    <w:rsid w:val="00203231"/>
    <w:rsid w:val="00253612"/>
    <w:rsid w:val="002D00D4"/>
    <w:rsid w:val="004C0BF9"/>
    <w:rsid w:val="004F1064"/>
    <w:rsid w:val="005402B5"/>
    <w:rsid w:val="0059637E"/>
    <w:rsid w:val="007368C4"/>
    <w:rsid w:val="00744B69"/>
    <w:rsid w:val="00850AC7"/>
    <w:rsid w:val="008971AD"/>
    <w:rsid w:val="008B3CCD"/>
    <w:rsid w:val="008E31E5"/>
    <w:rsid w:val="008F056E"/>
    <w:rsid w:val="009D3CE4"/>
    <w:rsid w:val="009E681D"/>
    <w:rsid w:val="00A71954"/>
    <w:rsid w:val="00BA03CA"/>
    <w:rsid w:val="00BA7B7A"/>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8C4"/>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7368C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7368C4"/>
  </w:style>
  <w:style w:type="character" w:customStyle="1" w:styleId="eop">
    <w:name w:val="eop"/>
    <w:basedOn w:val="VarsaylanParagrafYazTipi"/>
    <w:rsid w:val="007368C4"/>
  </w:style>
  <w:style w:type="character" w:customStyle="1" w:styleId="apple-converted-space">
    <w:name w:val="apple-converted-space"/>
    <w:basedOn w:val="VarsaylanParagrafYazTipi"/>
    <w:rsid w:val="007368C4"/>
  </w:style>
  <w:style w:type="character" w:customStyle="1" w:styleId="spellingerror">
    <w:name w:val="spellingerror"/>
    <w:basedOn w:val="VarsaylanParagrafYazTipi"/>
    <w:rsid w:val="007368C4"/>
  </w:style>
  <w:style w:type="paragraph" w:styleId="ListeParagraf">
    <w:name w:val="List Paragraph"/>
    <w:basedOn w:val="Normal"/>
    <w:uiPriority w:val="34"/>
    <w:qFormat/>
    <w:rsid w:val="007368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8C4"/>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7368C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7368C4"/>
  </w:style>
  <w:style w:type="character" w:customStyle="1" w:styleId="eop">
    <w:name w:val="eop"/>
    <w:basedOn w:val="VarsaylanParagrafYazTipi"/>
    <w:rsid w:val="007368C4"/>
  </w:style>
  <w:style w:type="character" w:customStyle="1" w:styleId="apple-converted-space">
    <w:name w:val="apple-converted-space"/>
    <w:basedOn w:val="VarsaylanParagrafYazTipi"/>
    <w:rsid w:val="007368C4"/>
  </w:style>
  <w:style w:type="character" w:customStyle="1" w:styleId="spellingerror">
    <w:name w:val="spellingerror"/>
    <w:basedOn w:val="VarsaylanParagrafYazTipi"/>
    <w:rsid w:val="007368C4"/>
  </w:style>
  <w:style w:type="paragraph" w:styleId="ListeParagraf">
    <w:name w:val="List Paragraph"/>
    <w:basedOn w:val="Normal"/>
    <w:uiPriority w:val="34"/>
    <w:qFormat/>
    <w:rsid w:val="007368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E16E37045149D8BB396A8FAB5803D2"/>
        <w:category>
          <w:name w:val="Genel"/>
          <w:gallery w:val="placeholder"/>
        </w:category>
        <w:types>
          <w:type w:val="bbPlcHdr"/>
        </w:types>
        <w:behaviors>
          <w:behavior w:val="content"/>
        </w:behaviors>
        <w:guid w:val="{FFAC9E89-22F5-4085-A4D9-8822AEE528C6}"/>
      </w:docPartPr>
      <w:docPartBody>
        <w:p w:rsidR="00306A03" w:rsidRDefault="00086C72">
          <w:pPr>
            <w:pStyle w:val="4AE16E37045149D8BB396A8FAB5803D2"/>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C72"/>
    <w:rsid w:val="00086C72"/>
    <w:rsid w:val="00306A03"/>
    <w:rsid w:val="00EF4B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1DE4A-1A61-4BB3-9D61-E6DBEAA1A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(3)</Template>
  <TotalTime>1</TotalTime>
  <Pages>13</Pages>
  <Words>2723</Words>
  <Characters>15522</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2</cp:revision>
  <cp:lastPrinted>2016-04-01T08:51:00Z</cp:lastPrinted>
  <dcterms:created xsi:type="dcterms:W3CDTF">2020-01-10T15:41:00Z</dcterms:created>
  <dcterms:modified xsi:type="dcterms:W3CDTF">2020-01-10T16:19:00Z</dcterms:modified>
</cp:coreProperties>
</file>