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37E" w:rsidRPr="00BA03CA" w:rsidRDefault="005A38EE"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5A38EE"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5A38EE"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5A38EE" w:rsidP="00203231">
      <w:pPr>
        <w:pStyle w:val="KapakStili"/>
        <w:numPr>
          <w:ilvl w:val="0"/>
          <w:numId w:val="0"/>
        </w:numPr>
        <w:ind w:left="142"/>
      </w:pPr>
      <w:r w:rsidRPr="005A38EE">
        <w:t>TAM REKABET PİYASASINDA FİRMA DENGESİ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BA03CA" w:rsidRDefault="00CB7FA7" w:rsidP="005A38EE">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5A38EE">
            <w:t>13</w:t>
          </w:r>
        </w:sdtContent>
      </w:sdt>
      <w:r w:rsidR="00BA03CA">
        <w:t>.</w:t>
      </w:r>
      <w:r w:rsidR="00BA03CA" w:rsidRPr="00BA03CA">
        <w:t xml:space="preserve"> </w:t>
      </w:r>
      <w:r w:rsidR="00BA03CA">
        <w:t>Hafta</w:t>
      </w:r>
      <w:bookmarkStart w:id="0" w:name="_GoBack"/>
      <w:bookmarkEnd w:id="0"/>
    </w:p>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5A38EE" w:rsidRPr="004656F1" w:rsidRDefault="005A38EE" w:rsidP="005A38EE">
      <w:pPr>
        <w:spacing w:before="120" w:after="120" w:line="360" w:lineRule="auto"/>
        <w:jc w:val="both"/>
        <w:rPr>
          <w:rStyle w:val="eop"/>
          <w:b/>
          <w:color w:val="000000"/>
          <w:sz w:val="24"/>
          <w:szCs w:val="24"/>
        </w:rPr>
      </w:pPr>
      <w:r w:rsidRPr="004656F1">
        <w:rPr>
          <w:b/>
          <w:sz w:val="24"/>
          <w:szCs w:val="24"/>
        </w:rPr>
        <w:lastRenderedPageBreak/>
        <w:t xml:space="preserve">ÜNİTE 13: </w:t>
      </w:r>
      <w:r w:rsidRPr="004656F1">
        <w:rPr>
          <w:rStyle w:val="normaltextrun"/>
          <w:b/>
          <w:color w:val="000000"/>
          <w:sz w:val="24"/>
          <w:szCs w:val="24"/>
        </w:rPr>
        <w:t>TAM REKABET PİYASASINDA FİRMA DENGESİ</w:t>
      </w:r>
      <w:r w:rsidRPr="004656F1">
        <w:rPr>
          <w:rStyle w:val="eop"/>
          <w:b/>
          <w:color w:val="000000"/>
          <w:sz w:val="24"/>
          <w:szCs w:val="24"/>
        </w:rPr>
        <w:t> </w:t>
      </w:r>
    </w:p>
    <w:p w:rsidR="005A38EE" w:rsidRPr="004656F1" w:rsidRDefault="005A38EE" w:rsidP="005A38EE">
      <w:pPr>
        <w:spacing w:before="120" w:after="120" w:line="360" w:lineRule="auto"/>
        <w:jc w:val="both"/>
        <w:rPr>
          <w:rStyle w:val="eop"/>
          <w:b/>
          <w:color w:val="000000"/>
          <w:sz w:val="24"/>
          <w:szCs w:val="24"/>
        </w:rPr>
      </w:pPr>
      <w:r w:rsidRPr="004656F1">
        <w:rPr>
          <w:rStyle w:val="eop"/>
          <w:b/>
          <w:color w:val="000000"/>
          <w:sz w:val="24"/>
          <w:szCs w:val="24"/>
        </w:rPr>
        <w:t>KONU BAŞLIKLARI</w:t>
      </w:r>
    </w:p>
    <w:p w:rsidR="005A38EE" w:rsidRPr="004656F1" w:rsidRDefault="005A38EE" w:rsidP="005A38EE">
      <w:pPr>
        <w:pStyle w:val="ListeParagraf"/>
        <w:numPr>
          <w:ilvl w:val="0"/>
          <w:numId w:val="11"/>
        </w:numPr>
        <w:spacing w:before="120" w:after="120" w:line="360" w:lineRule="auto"/>
        <w:jc w:val="both"/>
        <w:textAlignment w:val="baseline"/>
        <w:rPr>
          <w:rFonts w:eastAsia="Times New Roman" w:cs="Segoe UI"/>
          <w:b/>
          <w:color w:val="000000"/>
          <w:sz w:val="24"/>
          <w:szCs w:val="24"/>
          <w:lang w:eastAsia="tr-TR"/>
        </w:rPr>
      </w:pPr>
      <w:r w:rsidRPr="004656F1">
        <w:rPr>
          <w:rFonts w:eastAsia="Times New Roman" w:cs="Segoe UI"/>
          <w:b/>
          <w:color w:val="000000"/>
          <w:sz w:val="24"/>
          <w:szCs w:val="24"/>
          <w:lang w:eastAsia="tr-TR"/>
        </w:rPr>
        <w:t>Piyasa Talebi Ve Firmanın Talebi </w:t>
      </w:r>
    </w:p>
    <w:p w:rsidR="005A38EE" w:rsidRPr="004656F1" w:rsidRDefault="005A38EE" w:rsidP="005A38EE">
      <w:pPr>
        <w:pStyle w:val="ListeParagraf"/>
        <w:numPr>
          <w:ilvl w:val="0"/>
          <w:numId w:val="11"/>
        </w:numPr>
        <w:spacing w:before="120" w:after="120" w:line="360" w:lineRule="auto"/>
        <w:jc w:val="both"/>
        <w:textAlignment w:val="baseline"/>
        <w:rPr>
          <w:rFonts w:eastAsia="Times New Roman" w:cs="Segoe UI"/>
          <w:b/>
          <w:color w:val="000000"/>
          <w:sz w:val="24"/>
          <w:szCs w:val="24"/>
          <w:lang w:eastAsia="tr-TR"/>
        </w:rPr>
      </w:pPr>
      <w:r w:rsidRPr="004656F1">
        <w:rPr>
          <w:rStyle w:val="normaltextrun"/>
          <w:b/>
          <w:color w:val="000000"/>
          <w:sz w:val="24"/>
          <w:szCs w:val="24"/>
        </w:rPr>
        <w:t>Firmanın Hâsılatı</w:t>
      </w:r>
      <w:r w:rsidRPr="004656F1">
        <w:rPr>
          <w:rStyle w:val="eop"/>
          <w:b/>
          <w:color w:val="000000"/>
          <w:sz w:val="24"/>
          <w:szCs w:val="24"/>
        </w:rPr>
        <w:t> </w:t>
      </w:r>
    </w:p>
    <w:p w:rsidR="005A38EE" w:rsidRPr="004656F1" w:rsidRDefault="005A38EE" w:rsidP="005A38EE">
      <w:pPr>
        <w:pStyle w:val="ListeParagraf"/>
        <w:numPr>
          <w:ilvl w:val="0"/>
          <w:numId w:val="11"/>
        </w:numPr>
        <w:spacing w:before="120" w:after="120" w:line="360" w:lineRule="auto"/>
        <w:jc w:val="both"/>
        <w:textAlignment w:val="baseline"/>
        <w:rPr>
          <w:rFonts w:eastAsia="Times New Roman" w:cs="Segoe UI"/>
          <w:b/>
          <w:color w:val="000000"/>
          <w:sz w:val="24"/>
          <w:szCs w:val="24"/>
          <w:lang w:eastAsia="tr-TR"/>
        </w:rPr>
      </w:pPr>
      <w:r w:rsidRPr="004656F1">
        <w:rPr>
          <w:rFonts w:eastAsia="Times New Roman" w:cs="Times New Roman"/>
          <w:b/>
          <w:color w:val="000000"/>
          <w:sz w:val="24"/>
          <w:szCs w:val="24"/>
          <w:lang w:eastAsia="tr-TR"/>
        </w:rPr>
        <w:t>Tam Rekabet Piyasasında Tek Firmanın Kısa Dönem Dengesi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"Fiyat teorisine giriş" bölümünde tam rekabet piyasasının tanımını</w:t>
      </w:r>
      <w:r w:rsidRPr="004656F1">
        <w:rPr>
          <w:rStyle w:val="apple-converted-space"/>
          <w:rFonts w:asciiTheme="minorHAnsi" w:hAnsiTheme="minorHAnsi"/>
          <w:color w:val="000000"/>
        </w:rPr>
        <w:t> </w:t>
      </w:r>
      <w:r w:rsidRPr="004656F1">
        <w:rPr>
          <w:rStyle w:val="spellingerror"/>
          <w:rFonts w:asciiTheme="minorHAnsi" w:hAnsiTheme="minorHAnsi"/>
          <w:color w:val="000000"/>
        </w:rPr>
        <w:t>yaptıktan</w:t>
      </w:r>
      <w:r w:rsidRPr="004656F1">
        <w:rPr>
          <w:rStyle w:val="normaltextrun"/>
          <w:rFonts w:asciiTheme="minorHAnsi" w:hAnsiTheme="minorHAnsi"/>
          <w:color w:val="000000"/>
        </w:rPr>
        <w:t xml:space="preserve"> sonra, bu piyasaya örnek olarak aldığımız herhangi bir malın denge fiyatının</w:t>
      </w:r>
      <w:r w:rsidRPr="004656F1">
        <w:rPr>
          <w:rStyle w:val="apple-converted-space"/>
          <w:rFonts w:asciiTheme="minorHAnsi" w:hAnsiTheme="minorHAnsi"/>
          <w:color w:val="000000"/>
        </w:rPr>
        <w:t> </w:t>
      </w:r>
      <w:r w:rsidRPr="004656F1">
        <w:rPr>
          <w:rStyle w:val="spellingerror"/>
          <w:rFonts w:asciiTheme="minorHAnsi" w:hAnsiTheme="minorHAnsi"/>
          <w:color w:val="000000"/>
        </w:rPr>
        <w:t>oluşmasını</w:t>
      </w:r>
      <w:r w:rsidRPr="004656F1">
        <w:rPr>
          <w:rStyle w:val="apple-converted-space"/>
          <w:rFonts w:asciiTheme="minorHAnsi" w:hAnsiTheme="minorHAnsi"/>
          <w:color w:val="000000"/>
        </w:rPr>
        <w:t> </w:t>
      </w:r>
      <w:r w:rsidRPr="004656F1">
        <w:rPr>
          <w:rStyle w:val="normaltextrun"/>
          <w:rFonts w:asciiTheme="minorHAnsi" w:hAnsiTheme="minorHAnsi"/>
          <w:color w:val="000000"/>
        </w:rPr>
        <w:t>açıkladık. Hatırlanacağı gibi, tam rekabet piyasası, alıcılarla satıcılar arasında rekabetin en iyi şekilde sağlandığı ideal bir piyasaydı.</w:t>
      </w:r>
      <w:r w:rsidRPr="004656F1">
        <w:rPr>
          <w:rStyle w:val="eop"/>
          <w:rFonts w:asciiTheme="minorHAnsi" w:hAnsiTheme="minorHAns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Alıcılar ve satıcıların piyasa fiyatını etkileyemeyecek kadar çok sayıda (</w:t>
      </w:r>
      <w:proofErr w:type="spellStart"/>
      <w:r w:rsidRPr="004656F1">
        <w:rPr>
          <w:rStyle w:val="spellingerror"/>
          <w:rFonts w:asciiTheme="minorHAnsi" w:hAnsiTheme="minorHAnsi"/>
          <w:color w:val="000000"/>
        </w:rPr>
        <w:t>atomisite</w:t>
      </w:r>
      <w:proofErr w:type="spellEnd"/>
      <w:r w:rsidRPr="004656F1">
        <w:rPr>
          <w:rStyle w:val="apple-converted-space"/>
          <w:rFonts w:asciiTheme="minorHAnsi" w:hAnsiTheme="minorHAnsi"/>
          <w:color w:val="000000"/>
        </w:rPr>
        <w:t> </w:t>
      </w:r>
      <w:r w:rsidRPr="004656F1">
        <w:rPr>
          <w:rStyle w:val="normaltextrun"/>
          <w:rFonts w:asciiTheme="minorHAnsi" w:hAnsiTheme="minorHAnsi"/>
          <w:color w:val="000000"/>
        </w:rPr>
        <w:t>koşulu)</w:t>
      </w:r>
      <w:r w:rsidRPr="004656F1">
        <w:rPr>
          <w:rStyle w:val="eop"/>
          <w:rFonts w:asciiTheme="minorHAnsi" w:hAnsiTheme="minorHAns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Alıcılar, satıcılar ve alışverişe konu olan malların birbirinin ayı (homojenlik koşulu),</w:t>
      </w:r>
      <w:r w:rsidRPr="004656F1">
        <w:rPr>
          <w:rStyle w:val="eop"/>
          <w:rFonts w:asciiTheme="minorHAnsi" w:hAnsiTheme="minorHAns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Style w:val="normaltextrun"/>
          <w:rFonts w:asciiTheme="minorHAnsi" w:hAnsiTheme="minorHAnsi"/>
          <w:color w:val="000000"/>
        </w:rPr>
      </w:pPr>
      <w:r w:rsidRPr="004656F1">
        <w:rPr>
          <w:rStyle w:val="normaltextrun"/>
          <w:rFonts w:asciiTheme="minorHAnsi" w:hAnsiTheme="minorHAnsi"/>
          <w:color w:val="000000"/>
        </w:rPr>
        <w:t>Piyasaya her türlü giriş ve çıkış engellenmemiş (</w:t>
      </w:r>
      <w:proofErr w:type="spellStart"/>
      <w:r w:rsidRPr="004656F1">
        <w:rPr>
          <w:rStyle w:val="spellingerror"/>
          <w:rFonts w:asciiTheme="minorHAnsi" w:hAnsiTheme="minorHAnsi"/>
          <w:color w:val="000000"/>
        </w:rPr>
        <w:t>mobilite</w:t>
      </w:r>
      <w:proofErr w:type="spellEnd"/>
      <w:r w:rsidRPr="004656F1">
        <w:rPr>
          <w:rStyle w:val="apple-converted-space"/>
          <w:rFonts w:asciiTheme="minorHAnsi" w:hAnsiTheme="minorHAnsi"/>
          <w:color w:val="000000"/>
        </w:rPr>
        <w:t> </w:t>
      </w:r>
      <w:r w:rsidRPr="004656F1">
        <w:rPr>
          <w:rStyle w:val="normaltextrun"/>
          <w:rFonts w:asciiTheme="minorHAnsi" w:hAnsiTheme="minorHAnsi"/>
          <w:color w:val="000000"/>
        </w:rPr>
        <w:t>koşulu)</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Nihayet piyasada olup bitenlerden, piyasadaki tüm karar birimlerinin haberdar olduğu (açıklık koşulu), bu piyasada, her malın tek fiyatı vardı. Bu fiyatı alıcı ile satıcılar kabullenmek durumundaydı.</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Bu kısımda, tam rekabet piyasası koşullarında faaliyette bulunan bir firmanın dengesini incelemeye çalışacağız. Firmanın kârını maksimum yapan üretim miktarının ne olduğunun saptanması işleminden başka bir şey olmayan dengesini, kısa ve uzun dönemlerde ayrı ayrı inceledikten sonra, firma ve sektör dengesi ilişkilerinde</w:t>
      </w:r>
      <w:r w:rsidRPr="004656F1">
        <w:rPr>
          <w:rStyle w:val="normaltextrun"/>
          <w:rFonts w:asciiTheme="minorHAnsi" w:hAnsiTheme="minorHAnsi"/>
          <w:color w:val="000000"/>
          <w:vertAlign w:val="superscript"/>
        </w:rPr>
        <w:t>n</w:t>
      </w:r>
      <w:r w:rsidRPr="004656F1">
        <w:rPr>
          <w:rStyle w:val="apple-converted-space"/>
          <w:rFonts w:asciiTheme="minorHAnsi" w:hAnsiTheme="minorHAnsi"/>
          <w:color w:val="000000"/>
          <w:vertAlign w:val="superscript"/>
        </w:rPr>
        <w:t> </w:t>
      </w:r>
      <w:r w:rsidRPr="004656F1">
        <w:rPr>
          <w:rStyle w:val="normaltextrun"/>
          <w:rFonts w:asciiTheme="minorHAnsi" w:hAnsiTheme="minorHAnsi"/>
          <w:color w:val="000000"/>
        </w:rPr>
        <w:t>söz edeceğiz.</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Style w:val="eop"/>
          <w:rFonts w:asciiTheme="minorHAnsi" w:hAnsiTheme="minorHAnsi"/>
          <w:color w:val="000000"/>
        </w:rPr>
      </w:pPr>
      <w:r w:rsidRPr="004656F1">
        <w:rPr>
          <w:rStyle w:val="normaltextrun"/>
          <w:rFonts w:asciiTheme="minorHAnsi" w:hAnsiTheme="minorHAnsi"/>
          <w:color w:val="000000"/>
        </w:rPr>
        <w:t xml:space="preserve">Bir önceki kısımda belirttiğimiz gibi, kâr </w:t>
      </w:r>
      <w:proofErr w:type="gramStart"/>
      <w:r w:rsidRPr="004656F1">
        <w:rPr>
          <w:rStyle w:val="normaltextrun"/>
          <w:rFonts w:asciiTheme="minorHAnsi" w:hAnsiTheme="minorHAnsi"/>
          <w:color w:val="000000"/>
        </w:rPr>
        <w:t>maksimizasyonuna</w:t>
      </w:r>
      <w:proofErr w:type="gramEnd"/>
      <w:r w:rsidRPr="004656F1">
        <w:rPr>
          <w:rStyle w:val="normaltextrun"/>
          <w:rFonts w:asciiTheme="minorHAnsi" w:hAnsiTheme="minorHAnsi"/>
          <w:color w:val="000000"/>
        </w:rPr>
        <w:t xml:space="preserve"> yönelen firm</w:t>
      </w:r>
      <w:r w:rsidRPr="004656F1">
        <w:rPr>
          <w:rStyle w:val="normaltextrun"/>
          <w:rFonts w:asciiTheme="minorHAnsi" w:hAnsiTheme="minorHAnsi"/>
          <w:color w:val="000000"/>
          <w:vertAlign w:val="superscript"/>
        </w:rPr>
        <w:t>a</w:t>
      </w:r>
      <w:r w:rsidRPr="004656F1">
        <w:rPr>
          <w:rStyle w:val="normaltextrun"/>
          <w:rFonts w:asciiTheme="minorHAnsi" w:hAnsiTheme="minorHAnsi"/>
          <w:color w:val="000000"/>
        </w:rPr>
        <w:t>nın denge koşulu</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m:oMath>
        <m:r>
          <w:rPr>
            <w:rStyle w:val="normaltextrun"/>
            <w:rFonts w:ascii="Cambria Math" w:hAnsi="Cambria Math"/>
            <w:color w:val="000000"/>
          </w:rPr>
          <m:t>π</m:t>
        </m:r>
      </m:oMath>
      <w:r w:rsidRPr="004656F1">
        <w:rPr>
          <w:rStyle w:val="normaltextrun"/>
          <w:rFonts w:asciiTheme="minorHAnsi" w:hAnsiTheme="minorHAnsi"/>
          <w:color w:val="000000"/>
        </w:rPr>
        <w:t xml:space="preserve"> = TC – TM</w:t>
      </w:r>
      <w:r w:rsidRPr="004656F1">
        <w:rPr>
          <w:rStyle w:val="normaltextrun"/>
          <w:rFonts w:asciiTheme="minorHAnsi" w:hAnsiTheme="minorHAnsi"/>
          <w:color w:val="000000"/>
        </w:rPr>
        <w:tab/>
        <w:t xml:space="preserve"> "</w:t>
      </w:r>
      <w:proofErr w:type="spellStart"/>
      <w:r w:rsidRPr="004656F1">
        <w:rPr>
          <w:rStyle w:val="spellingerror"/>
          <w:rFonts w:asciiTheme="minorHAnsi" w:hAnsiTheme="minorHAnsi"/>
          <w:color w:val="000000"/>
        </w:rPr>
        <w:t>Max</w:t>
      </w:r>
      <w:proofErr w:type="spellEnd"/>
      <w:r w:rsidRPr="004656F1">
        <w:rPr>
          <w:rStyle w:val="normaltextrun"/>
          <w:rFonts w:asciiTheme="minorHAnsi" w:hAnsiTheme="minorHAnsi"/>
          <w:color w:val="000000"/>
        </w:rPr>
        <w:t>” ve aynı zamanda</w:t>
      </w:r>
      <w:r w:rsidRPr="004656F1">
        <w:rPr>
          <w:rStyle w:val="eop"/>
          <w:rFonts w:asciiTheme="minorHAnsi" w:hAnsiTheme="minorHAnsi"/>
          <w:color w:val="000000"/>
        </w:rPr>
        <w:t xml:space="preserve">   NM = MH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olor w:val="000000"/>
          <w:shd w:val="clear" w:color="auto" w:fill="FFFFFF"/>
        </w:rPr>
      </w:pPr>
      <w:proofErr w:type="gramStart"/>
      <w:r w:rsidRPr="004656F1">
        <w:rPr>
          <w:rStyle w:val="normaltextrun"/>
          <w:rFonts w:asciiTheme="minorHAnsi" w:hAnsiTheme="minorHAnsi"/>
          <w:color w:val="000000"/>
        </w:rPr>
        <w:lastRenderedPageBreak/>
        <w:t>idi</w:t>
      </w:r>
      <w:proofErr w:type="gramEnd"/>
      <w:r w:rsidRPr="004656F1">
        <w:rPr>
          <w:rStyle w:val="normaltextrun"/>
          <w:rFonts w:asciiTheme="minorHAnsi" w:hAnsiTheme="minorHAnsi"/>
          <w:color w:val="000000"/>
        </w:rPr>
        <w:t>. Tam rekabet piyasasında faaliyette bulunan tek firmanın hasılat eğrilerinin (TH, OH ve MH) bilinebilmesi için, öncelikle söz konusu firmanın, hangi</w:t>
      </w:r>
      <w:r w:rsidRPr="004656F1">
        <w:rPr>
          <w:rStyle w:val="apple-converted-space"/>
          <w:rFonts w:asciiTheme="minorHAnsi" w:hAnsiTheme="minorHAnsi"/>
          <w:color w:val="000000"/>
        </w:rPr>
        <w:t> </w:t>
      </w:r>
      <w:r w:rsidRPr="004656F1">
        <w:rPr>
          <w:rStyle w:val="spellingerror"/>
          <w:rFonts w:asciiTheme="minorHAnsi" w:hAnsiTheme="minorHAnsi"/>
          <w:color w:val="000000"/>
        </w:rPr>
        <w:t>fiyatlardan</w:t>
      </w:r>
      <w:r w:rsidRPr="004656F1">
        <w:rPr>
          <w:rStyle w:val="apple-converted-space"/>
          <w:rFonts w:asciiTheme="minorHAnsi" w:hAnsiTheme="minorHAnsi"/>
          <w:color w:val="000000"/>
        </w:rPr>
        <w:t> </w:t>
      </w:r>
      <w:r w:rsidRPr="004656F1">
        <w:rPr>
          <w:rStyle w:val="normaltextrun"/>
          <w:rFonts w:asciiTheme="minorHAnsi" w:hAnsiTheme="minorHAnsi"/>
          <w:color w:val="000000"/>
        </w:rPr>
        <w:t xml:space="preserve">ne miktarlarda mal satabileceğini gösteren, firmanın kendi talebini (firmanın karşı karşıya olduğu talep eğrisini) bilmesi gerekir. O halde </w:t>
      </w:r>
      <w:r w:rsidRPr="004656F1">
        <w:rPr>
          <w:rFonts w:asciiTheme="minorHAnsi" w:hAnsiTheme="minorHAnsi"/>
          <w:color w:val="000000"/>
          <w:shd w:val="clear" w:color="auto" w:fill="FFFFFF"/>
        </w:rPr>
        <w:t>öncelikle tam rekabet piyasasında, piyasa talebi ile firmanın talebinin özelliklerini ortaya koymaya çalışalım.</w:t>
      </w:r>
    </w:p>
    <w:p w:rsidR="005A38EE" w:rsidRPr="004656F1" w:rsidRDefault="005A38EE" w:rsidP="005A38EE">
      <w:pPr>
        <w:spacing w:before="120" w:after="120" w:line="360" w:lineRule="auto"/>
        <w:jc w:val="both"/>
        <w:textAlignment w:val="baseline"/>
        <w:rPr>
          <w:rFonts w:eastAsia="Times New Roman" w:cs="Segoe UI"/>
          <w:b/>
          <w:color w:val="000000"/>
          <w:sz w:val="24"/>
          <w:szCs w:val="24"/>
          <w:lang w:eastAsia="tr-TR"/>
        </w:rPr>
      </w:pPr>
      <w:r w:rsidRPr="004656F1">
        <w:rPr>
          <w:rFonts w:eastAsia="Times New Roman" w:cs="Segoe UI"/>
          <w:b/>
          <w:color w:val="000000"/>
          <w:sz w:val="24"/>
          <w:szCs w:val="24"/>
          <w:lang w:eastAsia="tr-TR"/>
        </w:rPr>
        <w:t>13.1. PİYASA TALEBİ VE FİRMANIN TALEBİ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Tam rekabet piyasasında çok sayıdaki alıcıların taleplerinin yatay toplamına eşit olan piyasa talep eğrisi, o piyasadaki tüm alıcıların, öteki koşullar değişmemek kaydıyla, hangi fiyatlardan ne miktarlarda mal satın almak istediklerini göstermektedir. Ne var ki aynı piyasada, tek satıcının karşı karşıya olduğu talep eğrisi (firmanın talep eğrisi) piyasa talep eğrisinden farklıdır.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 xml:space="preserve">Tam rekabet piyasasında, piyasa talebinin TT ve piyasa arzının AA şeklinde olduğunu varsayalım (Şekil 20. </w:t>
      </w:r>
      <w:r>
        <w:rPr>
          <w:rFonts w:eastAsia="Times New Roman" w:cs="Segoe UI"/>
          <w:color w:val="000000"/>
          <w:sz w:val="24"/>
          <w:szCs w:val="24"/>
          <w:lang w:eastAsia="tr-TR"/>
        </w:rPr>
        <w:t>1</w:t>
      </w:r>
      <w:r w:rsidRPr="004656F1">
        <w:rPr>
          <w:rFonts w:eastAsia="Times New Roman" w:cs="Segoe UI"/>
          <w:color w:val="000000"/>
          <w:sz w:val="24"/>
          <w:szCs w:val="24"/>
          <w:lang w:eastAsia="tr-TR"/>
        </w:rPr>
        <w:t>). Bu piyasada denge fiyatı, arz ve talep eğrilerinin kesiştiği F</w:t>
      </w:r>
      <w:r w:rsidRPr="004C1A4D">
        <w:rPr>
          <w:rFonts w:eastAsia="Times New Roman" w:cs="Segoe UI"/>
          <w:color w:val="000000"/>
          <w:sz w:val="24"/>
          <w:szCs w:val="24"/>
          <w:vertAlign w:val="subscript"/>
          <w:lang w:eastAsia="tr-TR"/>
        </w:rPr>
        <w:t>P</w:t>
      </w:r>
      <w:r w:rsidRPr="004656F1">
        <w:rPr>
          <w:rFonts w:eastAsia="Times New Roman" w:cs="Segoe UI"/>
          <w:color w:val="000000"/>
          <w:sz w:val="24"/>
          <w:szCs w:val="24"/>
          <w:lang w:eastAsia="tr-TR"/>
        </w:rPr>
        <w:t xml:space="preserve"> fiyatı düzeyinde oluşacaktır. Bu fiyattan piyasada alınıp satılan miktar ise M</w:t>
      </w:r>
      <w:r w:rsidRPr="004C1A4D">
        <w:rPr>
          <w:rFonts w:eastAsia="Times New Roman" w:cs="Segoe UI"/>
          <w:color w:val="000000"/>
          <w:sz w:val="24"/>
          <w:szCs w:val="24"/>
          <w:vertAlign w:val="subscript"/>
          <w:lang w:eastAsia="tr-TR"/>
        </w:rPr>
        <w:t>P</w:t>
      </w:r>
      <w:r w:rsidRPr="004656F1">
        <w:rPr>
          <w:rFonts w:eastAsia="Times New Roman" w:cs="Segoe UI"/>
          <w:color w:val="000000"/>
          <w:sz w:val="24"/>
          <w:szCs w:val="24"/>
          <w:lang w:eastAsia="tr-TR"/>
        </w:rPr>
        <w:t>, kadardır.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Bu piyasadaki tek firmanın karşı karşıya olduğu talep eğrisi ise, FP fiyat düzeyinden yatay eksene paralel olarak çizilen bir doğru şeklindedir (Şekil 20,2'de </w:t>
      </w:r>
      <w:proofErr w:type="spellStart"/>
      <w:r w:rsidRPr="004656F1">
        <w:rPr>
          <w:rFonts w:eastAsia="Times New Roman" w:cs="Segoe UI"/>
          <w:color w:val="000000"/>
          <w:sz w:val="24"/>
          <w:szCs w:val="24"/>
          <w:lang w:eastAsia="tr-TR"/>
        </w:rPr>
        <w:t>tt</w:t>
      </w:r>
      <w:proofErr w:type="spellEnd"/>
      <w:r w:rsidRPr="004656F1">
        <w:rPr>
          <w:rFonts w:eastAsia="Times New Roman" w:cs="Segoe UI"/>
          <w:color w:val="000000"/>
          <w:sz w:val="24"/>
          <w:szCs w:val="24"/>
          <w:lang w:eastAsia="tr-TR"/>
        </w:rPr>
        <w:t> doğrusu). Tek bir firma, F</w:t>
      </w:r>
      <w:r w:rsidRPr="004C1A4D">
        <w:rPr>
          <w:rFonts w:eastAsia="Times New Roman" w:cs="Segoe UI"/>
          <w:color w:val="000000"/>
          <w:sz w:val="24"/>
          <w:szCs w:val="24"/>
          <w:vertAlign w:val="subscript"/>
          <w:lang w:eastAsia="tr-TR"/>
        </w:rPr>
        <w:t>P</w:t>
      </w:r>
      <w:r w:rsidRPr="004656F1">
        <w:rPr>
          <w:rFonts w:eastAsia="Times New Roman" w:cs="Segoe UI"/>
          <w:color w:val="000000"/>
          <w:sz w:val="24"/>
          <w:szCs w:val="24"/>
          <w:lang w:eastAsia="tr-TR"/>
        </w:rPr>
        <w:t xml:space="preserve"> piyasa fiyatından dilediği kadar malı satabilecektir. Zira daha önce belirttiğimiz gibi, bu piyasaya örnek olarak buğday piyasasını alırsak, bir tek satıcının piyasadaki payı, çok küçüktür. Buğday üreten tek firma (çiftçi), ne kadar buğday üretirse üretsin, piyasa fiyatını etkileyemez. Piyasada </w:t>
      </w:r>
      <w:proofErr w:type="spellStart"/>
      <w:r w:rsidRPr="004656F1">
        <w:rPr>
          <w:rFonts w:eastAsia="Times New Roman" w:cs="Segoe UI"/>
          <w:color w:val="000000"/>
          <w:sz w:val="24"/>
          <w:szCs w:val="24"/>
          <w:lang w:eastAsia="tr-TR"/>
        </w:rPr>
        <w:t>O</w:t>
      </w:r>
      <w:r>
        <w:rPr>
          <w:rFonts w:eastAsia="Times New Roman" w:cs="Segoe UI"/>
          <w:color w:val="000000"/>
          <w:sz w:val="24"/>
          <w:szCs w:val="24"/>
          <w:lang w:eastAsia="tr-TR"/>
        </w:rPr>
        <w:t>M</w:t>
      </w:r>
      <w:r w:rsidRPr="004C1A4D">
        <w:rPr>
          <w:rFonts w:eastAsia="Times New Roman" w:cs="Segoe UI"/>
          <w:color w:val="000000"/>
          <w:sz w:val="24"/>
          <w:szCs w:val="24"/>
          <w:vertAlign w:val="subscript"/>
          <w:lang w:eastAsia="tr-TR"/>
        </w:rPr>
        <w:t>p</w:t>
      </w:r>
      <w:proofErr w:type="spellEnd"/>
      <w:r w:rsidRPr="004656F1">
        <w:rPr>
          <w:rFonts w:eastAsia="Times New Roman" w:cs="Segoe UI"/>
          <w:color w:val="000000"/>
          <w:sz w:val="24"/>
          <w:szCs w:val="24"/>
          <w:lang w:eastAsia="tr-TR"/>
        </w:rPr>
        <w:t xml:space="preserve"> kadar mal alınıp satılırken, bir tek firma, piyasa fiyatından dilediği kadar malı söz konusu piyasada </w:t>
      </w:r>
      <w:r>
        <w:rPr>
          <w:rFonts w:eastAsia="Times New Roman" w:cs="Segoe UI"/>
          <w:color w:val="000000"/>
          <w:sz w:val="24"/>
          <w:szCs w:val="24"/>
          <w:lang w:eastAsia="tr-TR"/>
        </w:rPr>
        <w:t>(</w:t>
      </w:r>
      <w:proofErr w:type="spellStart"/>
      <w:r w:rsidRPr="004656F1">
        <w:rPr>
          <w:rFonts w:eastAsia="Times New Roman" w:cs="Segoe UI"/>
          <w:color w:val="000000"/>
          <w:sz w:val="24"/>
          <w:szCs w:val="24"/>
          <w:lang w:eastAsia="tr-TR"/>
        </w:rPr>
        <w:t>O</w:t>
      </w:r>
      <w:r>
        <w:rPr>
          <w:rFonts w:eastAsia="Times New Roman" w:cs="Segoe UI"/>
          <w:color w:val="000000"/>
          <w:sz w:val="24"/>
          <w:szCs w:val="24"/>
          <w:lang w:eastAsia="tr-TR"/>
        </w:rPr>
        <w:t>M</w:t>
      </w:r>
      <w:r w:rsidRPr="004C1A4D">
        <w:rPr>
          <w:rFonts w:eastAsia="Times New Roman" w:cs="Segoe UI"/>
          <w:color w:val="000000"/>
          <w:sz w:val="24"/>
          <w:szCs w:val="24"/>
          <w:vertAlign w:val="subscript"/>
          <w:lang w:eastAsia="tr-TR"/>
        </w:rPr>
        <w:t>p</w:t>
      </w:r>
      <w:proofErr w:type="spellEnd"/>
      <w:r w:rsidRPr="004656F1">
        <w:rPr>
          <w:rFonts w:eastAsia="Times New Roman" w:cs="Segoe UI"/>
          <w:color w:val="000000"/>
          <w:sz w:val="24"/>
          <w:szCs w:val="24"/>
          <w:lang w:eastAsia="tr-TR"/>
        </w:rPr>
        <w:t xml:space="preserve"> piyasa üretim miktarı içindeki payı çok küçük olduğu için) satabilmektedir. Bu nedenledir ki, tek firmanın karşı karşıya olduğu talep eğrisi, esnekliği sonsuz olan bir doğru şeklindedir.</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p>
    <w:p w:rsidR="005A38EE" w:rsidRPr="004656F1" w:rsidRDefault="005A38EE" w:rsidP="005A38EE">
      <w:pPr>
        <w:pStyle w:val="paragraph"/>
        <w:spacing w:before="120" w:beforeAutospacing="0" w:after="120" w:afterAutospacing="0" w:line="360" w:lineRule="auto"/>
        <w:jc w:val="both"/>
        <w:textAlignment w:val="baseline"/>
        <w:rPr>
          <w:rFonts w:asciiTheme="minorHAnsi" w:hAnsiTheme="minorHAnsi" w:cs="Segoe UI"/>
          <w:color w:val="000000"/>
        </w:rPr>
      </w:pPr>
      <w:r w:rsidRPr="004656F1">
        <w:rPr>
          <w:rFonts w:asciiTheme="minorHAnsi" w:hAnsiTheme="minorHAnsi" w:cs="Segoe UI"/>
          <w:noProof/>
          <w:color w:val="000000"/>
        </w:rPr>
        <w:lastRenderedPageBreak/>
        <w:drawing>
          <wp:inline distT="0" distB="0" distL="0" distR="0" wp14:anchorId="1D2BB780" wp14:editId="312B5BC7">
            <wp:extent cx="5658764" cy="2475781"/>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9120" cy="2475937"/>
                    </a:xfrm>
                    <a:prstGeom prst="rect">
                      <a:avLst/>
                    </a:prstGeom>
                    <a:noFill/>
                    <a:ln>
                      <a:noFill/>
                    </a:ln>
                  </pic:spPr>
                </pic:pic>
              </a:graphicData>
            </a:graphic>
          </wp:inline>
        </w:drawing>
      </w:r>
    </w:p>
    <w:p w:rsidR="005A38EE" w:rsidRPr="004656F1" w:rsidRDefault="005A38EE" w:rsidP="005A38EE">
      <w:pPr>
        <w:spacing w:before="120" w:after="120" w:line="360" w:lineRule="auto"/>
        <w:ind w:firstLine="851"/>
        <w:jc w:val="both"/>
        <w:rPr>
          <w:rStyle w:val="eop"/>
          <w:color w:val="000000"/>
          <w:sz w:val="24"/>
          <w:szCs w:val="24"/>
          <w:shd w:val="clear" w:color="auto" w:fill="FFFFFF"/>
        </w:rPr>
      </w:pPr>
      <w:r w:rsidRPr="004656F1">
        <w:rPr>
          <w:rStyle w:val="normaltextrun"/>
          <w:color w:val="000000"/>
          <w:sz w:val="24"/>
          <w:szCs w:val="24"/>
          <w:shd w:val="clear" w:color="auto" w:fill="FFFFFF"/>
        </w:rPr>
        <w:t>Bu piyasadaki tek firmanın, piyasa fiyatının üzerindeki herhangi</w:t>
      </w:r>
      <w:r w:rsidRPr="004656F1">
        <w:rPr>
          <w:rStyle w:val="apple-converted-space"/>
          <w:color w:val="000000"/>
          <w:sz w:val="24"/>
          <w:szCs w:val="24"/>
          <w:shd w:val="clear" w:color="auto" w:fill="FFFFFF"/>
        </w:rPr>
        <w:t> </w:t>
      </w:r>
      <w:r w:rsidRPr="004656F1">
        <w:rPr>
          <w:rStyle w:val="spellingerror"/>
          <w:color w:val="000000"/>
          <w:sz w:val="24"/>
          <w:szCs w:val="24"/>
          <w:shd w:val="clear" w:color="auto" w:fill="FFFFFF"/>
        </w:rPr>
        <w:t>bir fiyattan</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satış yapması ise olanaksızdır. Piyasa fiyatının üzerinde bir fiyat isteyen</w:t>
      </w:r>
      <w:r w:rsidRPr="004656F1">
        <w:rPr>
          <w:rStyle w:val="apple-converted-space"/>
          <w:color w:val="000000"/>
          <w:sz w:val="24"/>
          <w:szCs w:val="24"/>
          <w:shd w:val="clear" w:color="auto" w:fill="FFFFFF"/>
        </w:rPr>
        <w:t> </w:t>
      </w:r>
      <w:r w:rsidRPr="004656F1">
        <w:rPr>
          <w:rStyle w:val="spellingerror"/>
          <w:color w:val="000000"/>
          <w:sz w:val="24"/>
          <w:szCs w:val="24"/>
          <w:shd w:val="clear" w:color="auto" w:fill="FFFFFF"/>
        </w:rPr>
        <w:t>firmanın</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karşısındaki alıcılar, piyasa fiyatından satış yapan öteki firmaların malına yöneleceklerdir. Zira bu piyasada alışverişe konu olan mal ve satıcılar birbirinin aynıdır (homojenlik koşulu), satıcı sayısı çok fazladır (</w:t>
      </w:r>
      <w:proofErr w:type="spellStart"/>
      <w:r w:rsidRPr="004656F1">
        <w:rPr>
          <w:rStyle w:val="spellingerror"/>
          <w:color w:val="000000"/>
          <w:sz w:val="24"/>
          <w:szCs w:val="24"/>
          <w:shd w:val="clear" w:color="auto" w:fill="FFFFFF"/>
        </w:rPr>
        <w:t>atomisite</w:t>
      </w:r>
      <w:proofErr w:type="spellEnd"/>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koşulu) ve tüm fiyat değişikliklerinden piyasadaki herkes anında haberdar olmaktadır (açıklık koşulu).</w:t>
      </w:r>
      <w:r w:rsidRPr="004656F1">
        <w:rPr>
          <w:rStyle w:val="eop"/>
          <w:color w:val="000000"/>
          <w:sz w:val="24"/>
          <w:szCs w:val="24"/>
          <w:shd w:val="clear" w:color="auto" w:fill="FFFFFF"/>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Aynı şekilde piyasa fiyatının altındaki bir fiyattan mal satması akılcı değildir zira piyasadaki payı çok küçük olduğundan, zaten tüm malını piyasa fiyatından satabilmektedir. Dolayısıyla, ne kadar mal üretirse üretsin, bunu FP fiyatından satabilecek olan bir satıcının, daha düşük bir fiyattan satış yapması akılcı olmayacaktır.</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Tam rekabet piyasasındaki tek firmanın karşı karşıya olduğu</w:t>
      </w:r>
      <w:r w:rsidRPr="004656F1">
        <w:rPr>
          <w:rStyle w:val="apple-converted-space"/>
          <w:rFonts w:asciiTheme="minorHAnsi" w:hAnsiTheme="minorHAnsi"/>
          <w:color w:val="000000"/>
        </w:rPr>
        <w:t> </w:t>
      </w:r>
      <w:r w:rsidRPr="004656F1">
        <w:rPr>
          <w:rStyle w:val="spellingerror"/>
          <w:rFonts w:asciiTheme="minorHAnsi" w:hAnsiTheme="minorHAnsi"/>
          <w:color w:val="000000"/>
        </w:rPr>
        <w:t>yatay</w:t>
      </w:r>
      <w:r w:rsidRPr="004656F1">
        <w:rPr>
          <w:rStyle w:val="apple-converted-space"/>
          <w:rFonts w:asciiTheme="minorHAnsi" w:hAnsiTheme="minorHAnsi"/>
          <w:color w:val="000000"/>
        </w:rPr>
        <w:t> </w:t>
      </w:r>
      <w:r w:rsidRPr="004656F1">
        <w:rPr>
          <w:rStyle w:val="normaltextrun"/>
          <w:rFonts w:asciiTheme="minorHAnsi" w:hAnsiTheme="minorHAnsi"/>
          <w:color w:val="000000"/>
        </w:rPr>
        <w:t>eksene paralel doğru şeklinde olan talep eğrisi üzerindeki her noktada talebin fiyat esnekliği aynıdır ve esneklik katsayısı sonsuzdur.</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 xml:space="preserve">Şekil </w:t>
      </w:r>
      <w:proofErr w:type="gramStart"/>
      <w:r w:rsidRPr="004656F1">
        <w:rPr>
          <w:rStyle w:val="normaltextrun"/>
          <w:rFonts w:asciiTheme="minorHAnsi" w:hAnsiTheme="minorHAnsi"/>
          <w:color w:val="000000"/>
        </w:rPr>
        <w:t>20.1</w:t>
      </w:r>
      <w:proofErr w:type="gramEnd"/>
      <w:r w:rsidRPr="004656F1">
        <w:rPr>
          <w:rStyle w:val="normaltextrun"/>
          <w:rFonts w:asciiTheme="minorHAnsi" w:hAnsiTheme="minorHAnsi"/>
          <w:color w:val="000000"/>
        </w:rPr>
        <w:t xml:space="preserve"> ve Şekil 20.2'de, yatay eksenler miktarı göstermesine karşın, kul</w:t>
      </w:r>
      <w:r w:rsidRPr="004656F1">
        <w:rPr>
          <w:rStyle w:val="spellingerror"/>
          <w:rFonts w:asciiTheme="minorHAnsi" w:hAnsiTheme="minorHAnsi"/>
          <w:color w:val="000000"/>
        </w:rPr>
        <w:t>lanılan</w:t>
      </w:r>
      <w:r w:rsidRPr="004656F1">
        <w:rPr>
          <w:rStyle w:val="apple-converted-space"/>
          <w:rFonts w:asciiTheme="minorHAnsi" w:hAnsiTheme="minorHAnsi"/>
          <w:color w:val="000000"/>
        </w:rPr>
        <w:t> </w:t>
      </w:r>
      <w:r w:rsidRPr="004656F1">
        <w:rPr>
          <w:rStyle w:val="normaltextrun"/>
          <w:rFonts w:asciiTheme="minorHAnsi" w:hAnsiTheme="minorHAnsi"/>
          <w:color w:val="000000"/>
        </w:rPr>
        <w:t>ölçek farklıdır. Şekil 20. l'de</w:t>
      </w:r>
      <w:r w:rsidRPr="004656F1">
        <w:rPr>
          <w:rStyle w:val="apple-converted-space"/>
          <w:rFonts w:asciiTheme="minorHAnsi" w:hAnsiTheme="minorHAnsi"/>
          <w:color w:val="000000"/>
        </w:rPr>
        <w:t> </w:t>
      </w:r>
      <w:proofErr w:type="spellStart"/>
      <w:r w:rsidRPr="004656F1">
        <w:rPr>
          <w:rStyle w:val="spellingerror"/>
          <w:rFonts w:asciiTheme="minorHAnsi" w:hAnsiTheme="minorHAnsi"/>
          <w:color w:val="000000"/>
        </w:rPr>
        <w:t>M</w:t>
      </w:r>
      <w:r w:rsidRPr="004656F1">
        <w:rPr>
          <w:rStyle w:val="spellingerror"/>
          <w:rFonts w:asciiTheme="minorHAnsi" w:hAnsiTheme="minorHAnsi"/>
          <w:color w:val="000000"/>
          <w:vertAlign w:val="subscript"/>
        </w:rPr>
        <w:t>p</w:t>
      </w:r>
      <w:proofErr w:type="spellEnd"/>
      <w:r w:rsidRPr="004656F1">
        <w:rPr>
          <w:rStyle w:val="apple-converted-space"/>
          <w:rFonts w:asciiTheme="minorHAnsi" w:hAnsiTheme="minorHAnsi"/>
          <w:color w:val="000000"/>
          <w:vertAlign w:val="subscript"/>
        </w:rPr>
        <w:t> </w:t>
      </w:r>
      <w:r w:rsidRPr="004656F1">
        <w:rPr>
          <w:rStyle w:val="normaltextrun"/>
          <w:rFonts w:asciiTheme="minorHAnsi" w:hAnsiTheme="minorHAnsi"/>
          <w:color w:val="000000"/>
        </w:rPr>
        <w:t xml:space="preserve">kadar mal, tam rekabet piyasasında n tane firmanın üretimleri toplamına eşittir. Şekil </w:t>
      </w:r>
      <w:proofErr w:type="gramStart"/>
      <w:r w:rsidRPr="004656F1">
        <w:rPr>
          <w:rStyle w:val="normaltextrun"/>
          <w:rFonts w:asciiTheme="minorHAnsi" w:hAnsiTheme="minorHAnsi"/>
          <w:color w:val="000000"/>
        </w:rPr>
        <w:t>20.2'deki</w:t>
      </w:r>
      <w:proofErr w:type="gramEnd"/>
      <w:r w:rsidRPr="004656F1">
        <w:rPr>
          <w:rStyle w:val="normaltextrun"/>
          <w:rFonts w:asciiTheme="minorHAnsi" w:hAnsiTheme="minorHAnsi"/>
          <w:color w:val="000000"/>
        </w:rPr>
        <w:t xml:space="preserve"> yatay eksen ise, bu Piyasadaki</w:t>
      </w:r>
      <w:r w:rsidRPr="004656F1">
        <w:rPr>
          <w:rStyle w:val="eop"/>
          <w:rFonts w:asciiTheme="minorHAnsi" w:hAnsiTheme="minorHAnsi"/>
          <w:color w:val="000000"/>
        </w:rPr>
        <w:t> </w:t>
      </w:r>
      <w:r w:rsidRPr="004656F1">
        <w:rPr>
          <w:rStyle w:val="normaltextrun"/>
          <w:rFonts w:asciiTheme="minorHAnsi" w:hAnsiTheme="minorHAnsi"/>
          <w:color w:val="000000"/>
        </w:rPr>
        <w:t xml:space="preserve">n tane firmanın sadece birinin üretimini göstermektedir. Bir tek firmanın Piyasadaki </w:t>
      </w:r>
      <w:r w:rsidRPr="004656F1">
        <w:rPr>
          <w:rStyle w:val="normaltextrun"/>
          <w:rFonts w:asciiTheme="minorHAnsi" w:hAnsiTheme="minorHAnsi"/>
          <w:color w:val="000000"/>
        </w:rPr>
        <w:lastRenderedPageBreak/>
        <w:t>payı, çok küçük olduğundan, Şekil 20. l'deki piyasada (örneğin buğday piyasasında)</w:t>
      </w:r>
      <w:r w:rsidRPr="004656F1">
        <w:rPr>
          <w:rStyle w:val="apple-converted-space"/>
          <w:rFonts w:asciiTheme="minorHAnsi" w:hAnsiTheme="minorHAnsi"/>
          <w:color w:val="000000"/>
        </w:rPr>
        <w:t> </w:t>
      </w:r>
      <w:r w:rsidRPr="004656F1">
        <w:rPr>
          <w:rStyle w:val="normaltextrun"/>
          <w:rFonts w:asciiTheme="minorHAnsi" w:hAnsiTheme="minorHAnsi"/>
          <w:color w:val="000000"/>
        </w:rPr>
        <w:t xml:space="preserve">yatay eksendeki değerler milyon ton ise, Şekil </w:t>
      </w:r>
      <w:proofErr w:type="gramStart"/>
      <w:r w:rsidRPr="004656F1">
        <w:rPr>
          <w:rStyle w:val="normaltextrun"/>
          <w:rFonts w:asciiTheme="minorHAnsi" w:hAnsiTheme="minorHAnsi"/>
          <w:color w:val="000000"/>
        </w:rPr>
        <w:t>20.2'deki</w:t>
      </w:r>
      <w:proofErr w:type="gramEnd"/>
      <w:r w:rsidRPr="004656F1">
        <w:rPr>
          <w:rStyle w:val="normaltextrun"/>
          <w:rFonts w:asciiTheme="minorHAnsi" w:hAnsiTheme="minorHAnsi"/>
          <w:color w:val="000000"/>
        </w:rPr>
        <w:t xml:space="preserve"> yatay eksende değerler kg. la ifade edilebilir.</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jc w:val="both"/>
        <w:textAlignment w:val="baseline"/>
        <w:rPr>
          <w:rFonts w:asciiTheme="minorHAnsi" w:hAnsiTheme="minorHAnsi" w:cs="Segoe UI"/>
          <w:b/>
          <w:color w:val="000000"/>
        </w:rPr>
      </w:pPr>
      <w:r w:rsidRPr="004656F1">
        <w:rPr>
          <w:rFonts w:asciiTheme="minorHAnsi" w:hAnsiTheme="minorHAnsi" w:cs="Segoe UI"/>
          <w:b/>
          <w:color w:val="000000"/>
        </w:rPr>
        <w:t>13.2.</w:t>
      </w:r>
      <w:r w:rsidRPr="004656F1">
        <w:rPr>
          <w:rStyle w:val="normaltextrun"/>
          <w:rFonts w:asciiTheme="minorHAnsi" w:hAnsiTheme="minorHAnsi"/>
          <w:b/>
          <w:color w:val="000000"/>
        </w:rPr>
        <w:t>FİRMANIN HÂSILATI</w:t>
      </w:r>
      <w:r w:rsidRPr="004656F1">
        <w:rPr>
          <w:rStyle w:val="eop"/>
          <w:rFonts w:asciiTheme="minorHAnsi" w:hAnsiTheme="minorHAnsi"/>
          <w:b/>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Tam rekabet piyasasındaki tek firmanın karşı karşıya olduğu talep eğrisi yatay eksene paralel bir doğru şeklinde (Şekil 20.2) olduğuna göre bu eğriden hareketle</w:t>
      </w:r>
      <w:r w:rsidRPr="004656F1">
        <w:rPr>
          <w:rStyle w:val="apple-converted-space"/>
          <w:rFonts w:asciiTheme="minorHAnsi" w:hAnsiTheme="minorHAnsi"/>
          <w:color w:val="000000"/>
        </w:rPr>
        <w:t> </w:t>
      </w:r>
      <w:r w:rsidRPr="004656F1">
        <w:rPr>
          <w:rStyle w:val="spellingerror"/>
          <w:rFonts w:asciiTheme="minorHAnsi" w:hAnsiTheme="minorHAnsi"/>
          <w:color w:val="000000"/>
        </w:rPr>
        <w:t>firmanın</w:t>
      </w:r>
      <w:r w:rsidRPr="004656F1">
        <w:rPr>
          <w:rStyle w:val="apple-converted-space"/>
          <w:rFonts w:asciiTheme="minorHAnsi" w:hAnsiTheme="minorHAnsi"/>
          <w:color w:val="000000"/>
        </w:rPr>
        <w:t> </w:t>
      </w:r>
      <w:r w:rsidRPr="004656F1">
        <w:rPr>
          <w:rStyle w:val="normaltextrun"/>
          <w:rFonts w:asciiTheme="minorHAnsi" w:hAnsiTheme="minorHAnsi"/>
          <w:color w:val="000000"/>
        </w:rPr>
        <w:t xml:space="preserve">toplam, ortalama ve </w:t>
      </w:r>
      <w:proofErr w:type="gramStart"/>
      <w:r w:rsidRPr="004656F1">
        <w:rPr>
          <w:rStyle w:val="normaltextrun"/>
          <w:rFonts w:asciiTheme="minorHAnsi" w:hAnsiTheme="minorHAnsi"/>
          <w:color w:val="000000"/>
        </w:rPr>
        <w:t>marjinal</w:t>
      </w:r>
      <w:proofErr w:type="gramEnd"/>
      <w:r w:rsidRPr="004656F1">
        <w:rPr>
          <w:rStyle w:val="normaltextrun"/>
          <w:rFonts w:asciiTheme="minorHAnsi" w:hAnsiTheme="minorHAnsi"/>
          <w:color w:val="000000"/>
        </w:rPr>
        <w:t xml:space="preserve"> hasılat eğrilerinin özelliklerini belirtelim.</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jc w:val="both"/>
        <w:textAlignment w:val="baseline"/>
        <w:rPr>
          <w:rFonts w:asciiTheme="minorHAnsi" w:hAnsiTheme="minorHAnsi" w:cs="Segoe UI"/>
          <w:b/>
          <w:color w:val="000000"/>
        </w:rPr>
      </w:pPr>
      <w:r w:rsidRPr="004656F1">
        <w:rPr>
          <w:rStyle w:val="normaltextrun"/>
          <w:rFonts w:asciiTheme="minorHAnsi" w:hAnsiTheme="minorHAnsi"/>
          <w:b/>
          <w:color w:val="000000"/>
        </w:rPr>
        <w:t>A. Toplam Hâsılat (Toplam Gelir)</w:t>
      </w:r>
      <w:r w:rsidRPr="004656F1">
        <w:rPr>
          <w:rStyle w:val="eop"/>
          <w:rFonts w:asciiTheme="minorHAnsi" w:hAnsiTheme="minorHAnsi"/>
          <w:b/>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Satış fiyatı (F) ile satılan miktarın (M) çarpımına eşit olan toplam hasılat (TH), hatırlanacağı gibi şöyle ifade edilmektedir:</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spellingerror"/>
          <w:rFonts w:asciiTheme="minorHAnsi" w:hAnsiTheme="minorHAnsi"/>
          <w:color w:val="000000"/>
        </w:rPr>
        <w:t>TH = F x M</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Style w:val="normaltextrun"/>
          <w:rFonts w:asciiTheme="minorHAnsi" w:hAnsiTheme="minorHAnsi"/>
          <w:color w:val="000000"/>
        </w:rPr>
      </w:pPr>
      <w:r w:rsidRPr="004656F1">
        <w:rPr>
          <w:rStyle w:val="normaltextrun"/>
          <w:rFonts w:asciiTheme="minorHAnsi" w:hAnsiTheme="minorHAnsi"/>
          <w:color w:val="000000"/>
        </w:rPr>
        <w:t>Tam rekabet piyasasında tek Hasılat firma için F sabit olduğundan -yani firma tüm malını aynı fiyattan satabildiğinden- toplam hâsılat formülü</w:t>
      </w:r>
      <w:r w:rsidRPr="004656F1">
        <w:rPr>
          <w:rStyle w:val="eop"/>
          <w:rFonts w:asciiTheme="minorHAnsi" w:hAnsiTheme="minorHAnsi"/>
          <w:color w:val="000000"/>
        </w:rPr>
        <w:t> </w:t>
      </w:r>
      <w:r w:rsidRPr="004656F1">
        <w:rPr>
          <w:rStyle w:val="spellingerror"/>
          <w:rFonts w:asciiTheme="minorHAnsi" w:hAnsiTheme="minorHAnsi"/>
          <w:color w:val="000000"/>
        </w:rPr>
        <w:t>TH =</w:t>
      </w:r>
      <w:r w:rsidRPr="004656F1">
        <w:rPr>
          <w:rStyle w:val="apple-converted-space"/>
          <w:rFonts w:asciiTheme="minorHAnsi" w:hAnsiTheme="minorHAnsi"/>
          <w:color w:val="000000"/>
        </w:rPr>
        <w:t> </w:t>
      </w:r>
      <w:r w:rsidRPr="004656F1">
        <w:rPr>
          <w:rStyle w:val="normaltextrun"/>
          <w:rFonts w:asciiTheme="minorHAnsi" w:hAnsiTheme="minorHAnsi"/>
          <w:color w:val="000000"/>
        </w:rPr>
        <w:t>F x M şeklini almaktadır. Bu formülde değişkenlerden biri (fiyat) sabit olduğundan, toplam hâsılat eğrisi, doğru şeklindedir. Diğer yandan, doğru şeklinde olan bu eğri aynı zamanda orijinden geçmektedir. Orijinden geçiş nedeni 0</w:t>
      </w:r>
      <w:r w:rsidRPr="004656F1">
        <w:rPr>
          <w:rStyle w:val="apple-converted-space"/>
          <w:rFonts w:asciiTheme="minorHAnsi" w:hAnsiTheme="minorHAnsi"/>
          <w:color w:val="000000"/>
        </w:rPr>
        <w:t> </w:t>
      </w:r>
      <w:r w:rsidRPr="004656F1">
        <w:rPr>
          <w:rStyle w:val="normaltextrun"/>
          <w:rFonts w:asciiTheme="minorHAnsi" w:hAnsiTheme="minorHAnsi"/>
          <w:color w:val="000000"/>
        </w:rPr>
        <w:t>Satış</w:t>
      </w:r>
      <w:r w:rsidRPr="004656F1">
        <w:rPr>
          <w:rStyle w:val="apple-converted-space"/>
          <w:rFonts w:asciiTheme="minorHAnsi" w:hAnsiTheme="minorHAnsi"/>
          <w:color w:val="000000"/>
        </w:rPr>
        <w:t> </w:t>
      </w:r>
      <w:r w:rsidRPr="004656F1">
        <w:rPr>
          <w:rStyle w:val="normaltextrun"/>
          <w:rFonts w:asciiTheme="minorHAnsi" w:hAnsiTheme="minorHAnsi"/>
          <w:color w:val="000000"/>
        </w:rPr>
        <w:t xml:space="preserve">ise, hiç satış yapılmadığı zaman, yani miktarı M=0 iken, toplam hasılatın da sıfır (TH = 0 x F = 0) olmasıdır (Şekil </w:t>
      </w:r>
      <w:proofErr w:type="gramStart"/>
      <w:r w:rsidRPr="004656F1">
        <w:rPr>
          <w:rStyle w:val="normaltextrun"/>
          <w:rFonts w:asciiTheme="minorHAnsi" w:hAnsiTheme="minorHAnsi"/>
          <w:color w:val="000000"/>
        </w:rPr>
        <w:t>20.3</w:t>
      </w:r>
      <w:proofErr w:type="gramEnd"/>
      <w:r w:rsidRPr="004656F1">
        <w:rPr>
          <w:rStyle w:val="normaltextrun"/>
          <w:rFonts w:asciiTheme="minorHAnsi" w:hAnsiTheme="minorHAnsi"/>
          <w:color w:val="000000"/>
        </w:rPr>
        <w:t xml:space="preserve">). </w:t>
      </w:r>
    </w:p>
    <w:p w:rsidR="005A38EE" w:rsidRPr="004656F1" w:rsidRDefault="005A38EE" w:rsidP="005A38EE">
      <w:pPr>
        <w:pStyle w:val="paragraph"/>
        <w:spacing w:before="120" w:beforeAutospacing="0" w:after="120" w:afterAutospacing="0" w:line="360" w:lineRule="auto"/>
        <w:ind w:firstLine="851"/>
        <w:jc w:val="both"/>
        <w:textAlignment w:val="baseline"/>
        <w:rPr>
          <w:rStyle w:val="normaltextrun"/>
          <w:rFonts w:asciiTheme="minorHAnsi" w:hAnsiTheme="minorHAnsi"/>
          <w:color w:val="000000"/>
        </w:rPr>
      </w:pPr>
    </w:p>
    <w:p w:rsidR="005A38EE" w:rsidRPr="004656F1" w:rsidRDefault="005A38EE" w:rsidP="005A38EE">
      <w:pPr>
        <w:pStyle w:val="paragraph"/>
        <w:spacing w:before="120" w:beforeAutospacing="0" w:after="120" w:afterAutospacing="0" w:line="360" w:lineRule="auto"/>
        <w:jc w:val="both"/>
        <w:textAlignment w:val="baseline"/>
        <w:rPr>
          <w:rStyle w:val="normaltextrun"/>
          <w:rFonts w:asciiTheme="minorHAnsi" w:hAnsiTheme="minorHAnsi"/>
          <w:color w:val="000000"/>
        </w:rPr>
      </w:pPr>
      <w:r w:rsidRPr="004656F1">
        <w:rPr>
          <w:rFonts w:asciiTheme="minorHAnsi" w:hAnsiTheme="minorHAnsi"/>
          <w:noProof/>
          <w:color w:val="000000"/>
        </w:rPr>
        <w:lastRenderedPageBreak/>
        <w:drawing>
          <wp:inline distT="0" distB="0" distL="0" distR="0" wp14:anchorId="28326466" wp14:editId="30426A28">
            <wp:extent cx="4580626" cy="2622431"/>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8078" cy="2632422"/>
                    </a:xfrm>
                    <a:prstGeom prst="rect">
                      <a:avLst/>
                    </a:prstGeom>
                    <a:noFill/>
                    <a:ln>
                      <a:noFill/>
                    </a:ln>
                  </pic:spPr>
                </pic:pic>
              </a:graphicData>
            </a:graphic>
          </wp:inline>
        </w:drawing>
      </w:r>
    </w:p>
    <w:p w:rsidR="005A38EE" w:rsidRPr="004656F1" w:rsidRDefault="005A38EE" w:rsidP="005A38EE">
      <w:pPr>
        <w:pStyle w:val="paragraph"/>
        <w:spacing w:before="120" w:beforeAutospacing="0" w:after="120" w:afterAutospacing="0" w:line="360" w:lineRule="auto"/>
        <w:ind w:firstLine="851"/>
        <w:jc w:val="both"/>
        <w:textAlignment w:val="baseline"/>
        <w:rPr>
          <w:rStyle w:val="normaltextrun"/>
          <w:rFonts w:asciiTheme="minorHAnsi" w:hAnsiTheme="minorHAnsi"/>
          <w:color w:val="000000"/>
        </w:rPr>
      </w:pP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Satış fiyatı F</w:t>
      </w:r>
      <w:r w:rsidRPr="004656F1">
        <w:rPr>
          <w:rStyle w:val="normaltextrun"/>
          <w:rFonts w:asciiTheme="minorHAnsi" w:hAnsiTheme="minorHAnsi"/>
          <w:color w:val="000000"/>
          <w:vertAlign w:val="subscript"/>
        </w:rPr>
        <w:t>1</w:t>
      </w:r>
      <w:r w:rsidRPr="004656F1">
        <w:rPr>
          <w:rStyle w:val="normaltextrun"/>
          <w:rFonts w:asciiTheme="minorHAnsi" w:hAnsiTheme="minorHAnsi"/>
          <w:color w:val="000000"/>
        </w:rPr>
        <w:t xml:space="preserve"> iken, toplam hâsılat TH</w:t>
      </w:r>
      <w:r w:rsidRPr="004656F1">
        <w:rPr>
          <w:rStyle w:val="normaltextrun"/>
          <w:rFonts w:asciiTheme="minorHAnsi" w:hAnsiTheme="minorHAnsi"/>
          <w:color w:val="000000"/>
          <w:vertAlign w:val="subscript"/>
        </w:rPr>
        <w:t>1</w:t>
      </w:r>
      <w:r w:rsidRPr="004656F1">
        <w:rPr>
          <w:rStyle w:val="normaltextrun"/>
          <w:rFonts w:asciiTheme="minorHAnsi" w:hAnsiTheme="minorHAnsi"/>
          <w:color w:val="000000"/>
        </w:rPr>
        <w:t xml:space="preserve"> şeklindedir (TH</w:t>
      </w:r>
      <w:r w:rsidRPr="004656F1">
        <w:rPr>
          <w:rStyle w:val="normaltextrun"/>
          <w:rFonts w:asciiTheme="minorHAnsi" w:hAnsiTheme="minorHAnsi"/>
          <w:color w:val="000000"/>
          <w:vertAlign w:val="subscript"/>
        </w:rPr>
        <w:t>1</w:t>
      </w:r>
      <w:r w:rsidRPr="004656F1">
        <w:rPr>
          <w:rStyle w:val="normaltextrun"/>
          <w:rFonts w:asciiTheme="minorHAnsi" w:hAnsiTheme="minorHAnsi"/>
          <w:color w:val="000000"/>
        </w:rPr>
        <w:t xml:space="preserve"> = F</w:t>
      </w:r>
      <w:r w:rsidRPr="004656F1">
        <w:rPr>
          <w:rStyle w:val="normaltextrun"/>
          <w:rFonts w:asciiTheme="minorHAnsi" w:hAnsiTheme="minorHAnsi"/>
          <w:color w:val="000000"/>
          <w:vertAlign w:val="subscript"/>
        </w:rPr>
        <w:t>1</w:t>
      </w:r>
      <w:r w:rsidRPr="004656F1">
        <w:rPr>
          <w:rStyle w:val="normaltextrun"/>
          <w:rFonts w:asciiTheme="minorHAnsi" w:hAnsiTheme="minorHAnsi"/>
          <w:color w:val="000000"/>
        </w:rPr>
        <w:t xml:space="preserve"> x M). Satış fiyatı Fîye yükseldiğinde, toplam hâsılat TH</w:t>
      </w:r>
      <w:r w:rsidRPr="004656F1">
        <w:rPr>
          <w:rStyle w:val="normaltextrun"/>
          <w:rFonts w:asciiTheme="minorHAnsi" w:hAnsiTheme="minorHAnsi"/>
          <w:color w:val="000000"/>
          <w:vertAlign w:val="subscript"/>
        </w:rPr>
        <w:t>2</w:t>
      </w:r>
      <w:r w:rsidRPr="004656F1">
        <w:rPr>
          <w:rStyle w:val="normaltextrun"/>
          <w:rFonts w:asciiTheme="minorHAnsi" w:hAnsiTheme="minorHAnsi"/>
          <w:color w:val="000000"/>
        </w:rPr>
        <w:t xml:space="preserve"> şeklini almaktadır. (TH</w:t>
      </w:r>
      <w:r w:rsidRPr="004656F1">
        <w:rPr>
          <w:rStyle w:val="normaltextrun"/>
          <w:rFonts w:asciiTheme="minorHAnsi" w:hAnsiTheme="minorHAnsi"/>
          <w:color w:val="000000"/>
          <w:vertAlign w:val="subscript"/>
        </w:rPr>
        <w:t>2</w:t>
      </w:r>
      <w:r w:rsidRPr="004656F1">
        <w:rPr>
          <w:rStyle w:val="normaltextrun"/>
          <w:rFonts w:asciiTheme="minorHAnsi" w:hAnsiTheme="minorHAnsi"/>
          <w:color w:val="000000"/>
        </w:rPr>
        <w:t xml:space="preserve"> = F</w:t>
      </w:r>
      <w:r w:rsidRPr="004656F1">
        <w:rPr>
          <w:rStyle w:val="normaltextrun"/>
          <w:rFonts w:asciiTheme="minorHAnsi" w:hAnsiTheme="minorHAnsi"/>
          <w:color w:val="000000"/>
          <w:vertAlign w:val="subscript"/>
        </w:rPr>
        <w:t>2</w:t>
      </w:r>
      <w:r w:rsidRPr="004656F1">
        <w:rPr>
          <w:rStyle w:val="normaltextrun"/>
          <w:rFonts w:asciiTheme="minorHAnsi" w:hAnsiTheme="minorHAnsi"/>
          <w:color w:val="000000"/>
        </w:rPr>
        <w:t xml:space="preserve"> x M). Öte yandan, toplam hâsılat doğrusunun yatay eksenle yaptığı açı, satış fiyatı yükseldikçe anmaktadır. Şekil </w:t>
      </w:r>
      <w:proofErr w:type="gramStart"/>
      <w:r w:rsidRPr="004656F1">
        <w:rPr>
          <w:rStyle w:val="normaltextrun"/>
          <w:rFonts w:asciiTheme="minorHAnsi" w:hAnsiTheme="minorHAnsi"/>
          <w:color w:val="000000"/>
        </w:rPr>
        <w:t>20.3'de</w:t>
      </w:r>
      <w:proofErr w:type="gramEnd"/>
      <w:r w:rsidRPr="004656F1">
        <w:rPr>
          <w:rStyle w:val="normaltextrun"/>
          <w:rFonts w:asciiTheme="minorHAnsi" w:hAnsiTheme="minorHAnsi"/>
          <w:color w:val="000000"/>
        </w:rPr>
        <w:t xml:space="preserve"> satış fiyatının </w:t>
      </w:r>
      <w:proofErr w:type="spellStart"/>
      <w:r w:rsidRPr="004656F1">
        <w:rPr>
          <w:rStyle w:val="normaltextrun"/>
          <w:rFonts w:asciiTheme="minorHAnsi" w:hAnsiTheme="minorHAnsi"/>
          <w:color w:val="000000"/>
        </w:rPr>
        <w:t>F</w:t>
      </w:r>
      <w:r w:rsidRPr="004656F1">
        <w:rPr>
          <w:rStyle w:val="normaltextrun"/>
          <w:rFonts w:asciiTheme="minorHAnsi" w:hAnsiTheme="minorHAnsi"/>
          <w:color w:val="000000"/>
          <w:vertAlign w:val="subscript"/>
        </w:rPr>
        <w:t>l</w:t>
      </w:r>
      <w:proofErr w:type="spellEnd"/>
      <w:r w:rsidRPr="004656F1">
        <w:rPr>
          <w:rStyle w:val="normaltextrun"/>
          <w:rFonts w:asciiTheme="minorHAnsi" w:hAnsiTheme="minorHAnsi"/>
          <w:color w:val="000000"/>
        </w:rPr>
        <w:t>' den F</w:t>
      </w:r>
      <w:r w:rsidRPr="004656F1">
        <w:rPr>
          <w:rStyle w:val="normaltextrun"/>
          <w:rFonts w:asciiTheme="minorHAnsi" w:hAnsiTheme="minorHAnsi"/>
          <w:color w:val="000000"/>
          <w:vertAlign w:val="subscript"/>
        </w:rPr>
        <w:t>2</w:t>
      </w:r>
      <w:r w:rsidRPr="004656F1">
        <w:rPr>
          <w:rStyle w:val="normaltextrun"/>
          <w:rFonts w:asciiTheme="minorHAnsi" w:hAnsiTheme="minorHAnsi"/>
          <w:color w:val="000000"/>
        </w:rPr>
        <w:t xml:space="preserve"> ve F</w:t>
      </w:r>
      <w:r w:rsidRPr="004656F1">
        <w:rPr>
          <w:rStyle w:val="normaltextrun"/>
          <w:rFonts w:asciiTheme="minorHAnsi" w:hAnsiTheme="minorHAnsi"/>
          <w:color w:val="000000"/>
          <w:vertAlign w:val="subscript"/>
        </w:rPr>
        <w:t>3</w:t>
      </w:r>
      <w:r w:rsidRPr="004656F1">
        <w:rPr>
          <w:rStyle w:val="normaltextrun"/>
          <w:rFonts w:asciiTheme="minorHAnsi" w:hAnsiTheme="minorHAnsi"/>
          <w:color w:val="000000"/>
        </w:rPr>
        <w:t>'e yükselmesi halinde, toplam hasılat doğrusu TH</w:t>
      </w:r>
      <w:r w:rsidRPr="004656F1">
        <w:rPr>
          <w:rStyle w:val="normaltextrun"/>
          <w:rFonts w:asciiTheme="minorHAnsi" w:hAnsiTheme="minorHAnsi"/>
          <w:color w:val="000000"/>
          <w:vertAlign w:val="subscript"/>
        </w:rPr>
        <w:t>1</w:t>
      </w:r>
      <w:r w:rsidRPr="004656F1">
        <w:rPr>
          <w:rStyle w:val="normaltextrun"/>
          <w:rFonts w:asciiTheme="minorHAnsi" w:hAnsiTheme="minorHAnsi"/>
          <w:color w:val="000000"/>
        </w:rPr>
        <w:t xml:space="preserve"> konumundayken TH</w:t>
      </w:r>
      <w:r w:rsidRPr="004656F1">
        <w:rPr>
          <w:rStyle w:val="normaltextrun"/>
          <w:rFonts w:asciiTheme="minorHAnsi" w:hAnsiTheme="minorHAnsi"/>
          <w:color w:val="000000"/>
          <w:vertAlign w:val="subscript"/>
        </w:rPr>
        <w:t>2</w:t>
      </w:r>
      <w:r w:rsidRPr="004656F1">
        <w:rPr>
          <w:rStyle w:val="normaltextrun"/>
          <w:rFonts w:asciiTheme="minorHAnsi" w:hAnsiTheme="minorHAnsi"/>
          <w:color w:val="000000"/>
        </w:rPr>
        <w:t xml:space="preserve"> ve TH</w:t>
      </w:r>
      <w:r w:rsidRPr="004656F1">
        <w:rPr>
          <w:rStyle w:val="normaltextrun"/>
          <w:rFonts w:asciiTheme="minorHAnsi" w:hAnsiTheme="minorHAnsi"/>
          <w:color w:val="000000"/>
          <w:vertAlign w:val="subscript"/>
        </w:rPr>
        <w:t>3</w:t>
      </w:r>
      <w:r w:rsidRPr="004656F1">
        <w:rPr>
          <w:rStyle w:val="normaltextrun"/>
          <w:rFonts w:asciiTheme="minorHAnsi" w:hAnsiTheme="minorHAnsi"/>
          <w:color w:val="000000"/>
        </w:rPr>
        <w:t xml:space="preserve"> konumunu almaktadır.</w:t>
      </w:r>
      <w:r w:rsidRPr="004656F1">
        <w:rPr>
          <w:rStyle w:val="eop"/>
          <w:rFonts w:asciiTheme="minorHAnsi" w:hAnsiTheme="minorHAnsi"/>
          <w:color w:val="000000"/>
        </w:rPr>
        <w:t> </w:t>
      </w:r>
    </w:p>
    <w:p w:rsidR="005A38EE" w:rsidRPr="004656F1" w:rsidRDefault="005A38EE" w:rsidP="005A38EE">
      <w:pPr>
        <w:spacing w:before="120" w:after="120" w:line="360" w:lineRule="auto"/>
        <w:jc w:val="both"/>
        <w:rPr>
          <w:b/>
          <w:color w:val="000000"/>
          <w:sz w:val="24"/>
          <w:szCs w:val="24"/>
          <w:shd w:val="clear" w:color="auto" w:fill="FFFFFF"/>
        </w:rPr>
      </w:pPr>
      <w:r w:rsidRPr="004656F1">
        <w:rPr>
          <w:rFonts w:eastAsia="Times New Roman" w:cs="Times New Roman"/>
          <w:b/>
          <w:color w:val="000000"/>
          <w:sz w:val="24"/>
          <w:szCs w:val="24"/>
          <w:lang w:eastAsia="tr-TR"/>
        </w:rPr>
        <w:t>B. Ortalama Hâsılat (Ortalama Gelir) </w:t>
      </w:r>
    </w:p>
    <w:p w:rsidR="005A38EE" w:rsidRPr="004656F1" w:rsidRDefault="005A38EE" w:rsidP="005A38EE">
      <w:pPr>
        <w:spacing w:before="120" w:after="120" w:line="360" w:lineRule="auto"/>
        <w:ind w:firstLine="851"/>
        <w:jc w:val="both"/>
        <w:textAlignment w:val="baseline"/>
        <w:rPr>
          <w:rFonts w:eastAsia="Times New Roman" w:cs="Times New Roman"/>
          <w:color w:val="000000"/>
          <w:sz w:val="24"/>
          <w:szCs w:val="24"/>
          <w:lang w:eastAsia="tr-TR"/>
        </w:rPr>
      </w:pPr>
      <w:r w:rsidRPr="004656F1">
        <w:rPr>
          <w:rFonts w:eastAsia="Times New Roman" w:cs="Times New Roman"/>
          <w:color w:val="000000"/>
          <w:sz w:val="24"/>
          <w:szCs w:val="24"/>
          <w:lang w:eastAsia="tr-TR"/>
        </w:rPr>
        <w:t xml:space="preserve">Firmanın parça başına gelirini ifilde eden ortalama hâsılat (011) söz konusu firmanın, satış fiyatına eşittir. Zira tam rekabet piyasası koşullarında faaliyette bulunan tek firma, tüm malını aynı fiyattan (piyasa fiyatından) satabilmektedir. Bunu formül yardımıyla gösterelim. Ortalama hâsılat, toplam hasılatın (TII) satış miktarına (M) bölümüne eşittir. Toplam hâsılat ise, satış fiyatıyla satış miktarın çarpımına eşit olduğuna göre: </w:t>
      </w:r>
    </w:p>
    <w:p w:rsidR="005A38EE" w:rsidRPr="004656F1" w:rsidRDefault="005A38EE" w:rsidP="005A38EE">
      <w:pPr>
        <w:spacing w:before="120" w:after="120" w:line="360" w:lineRule="auto"/>
        <w:ind w:firstLine="851"/>
        <w:jc w:val="both"/>
        <w:textAlignment w:val="baseline"/>
        <w:rPr>
          <w:rFonts w:eastAsia="Times New Roman" w:cs="Times New Roman"/>
          <w:color w:val="000000"/>
          <w:sz w:val="24"/>
          <w:szCs w:val="24"/>
          <w:lang w:eastAsia="tr-TR"/>
        </w:rPr>
      </w:pPr>
    </w:p>
    <w:p w:rsidR="005A38EE" w:rsidRPr="004656F1" w:rsidRDefault="005A38EE" w:rsidP="005A38EE">
      <w:pPr>
        <w:spacing w:before="120" w:after="120" w:line="360" w:lineRule="auto"/>
        <w:jc w:val="both"/>
        <w:textAlignment w:val="baseline"/>
        <w:rPr>
          <w:rFonts w:eastAsia="Times New Roman" w:cs="Times New Roman"/>
          <w:color w:val="000000"/>
          <w:sz w:val="24"/>
          <w:szCs w:val="24"/>
          <w:lang w:eastAsia="tr-TR"/>
        </w:rPr>
      </w:pPr>
      <w:r w:rsidRPr="004656F1">
        <w:rPr>
          <w:rFonts w:eastAsia="Times New Roman" w:cs="Times New Roman"/>
          <w:color w:val="000000"/>
          <w:sz w:val="24"/>
          <w:szCs w:val="24"/>
          <w:lang w:eastAsia="tr-TR"/>
        </w:rPr>
        <w:t xml:space="preserve"> </w:t>
      </w:r>
      <w:r w:rsidRPr="004656F1">
        <w:rPr>
          <w:rFonts w:eastAsia="Times New Roman" w:cs="Times New Roman"/>
          <w:noProof/>
          <w:color w:val="000000"/>
          <w:sz w:val="24"/>
          <w:szCs w:val="24"/>
          <w:lang w:eastAsia="tr-TR"/>
        </w:rPr>
        <w:drawing>
          <wp:inline distT="0" distB="0" distL="0" distR="0" wp14:anchorId="1FCC9BA2" wp14:editId="077B6BCC">
            <wp:extent cx="3476445" cy="103516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445" cy="1035169"/>
                    </a:xfrm>
                    <a:prstGeom prst="rect">
                      <a:avLst/>
                    </a:prstGeom>
                    <a:noFill/>
                    <a:ln>
                      <a:noFill/>
                    </a:ln>
                  </pic:spPr>
                </pic:pic>
              </a:graphicData>
            </a:graphic>
          </wp:inline>
        </w:drawing>
      </w:r>
    </w:p>
    <w:p w:rsidR="005A38EE" w:rsidRPr="004656F1" w:rsidRDefault="005A38EE" w:rsidP="005A38EE">
      <w:pPr>
        <w:spacing w:before="120" w:after="120" w:line="360" w:lineRule="auto"/>
        <w:ind w:firstLine="851"/>
        <w:jc w:val="both"/>
        <w:textAlignment w:val="baseline"/>
        <w:rPr>
          <w:rFonts w:eastAsia="Times New Roman" w:cs="Times New Roman"/>
          <w:color w:val="000000"/>
          <w:sz w:val="24"/>
          <w:szCs w:val="24"/>
          <w:lang w:eastAsia="tr-TR"/>
        </w:rPr>
      </w:pPr>
    </w:p>
    <w:p w:rsidR="005A38EE" w:rsidRPr="004656F1" w:rsidRDefault="005A38EE" w:rsidP="005A38EE">
      <w:pPr>
        <w:spacing w:before="120" w:after="120" w:line="360" w:lineRule="auto"/>
        <w:ind w:firstLine="851"/>
        <w:jc w:val="both"/>
        <w:textAlignment w:val="baseline"/>
        <w:rPr>
          <w:rFonts w:eastAsia="Times New Roman" w:cs="Times New Roman"/>
          <w:color w:val="000000"/>
          <w:sz w:val="24"/>
          <w:szCs w:val="24"/>
          <w:lang w:eastAsia="tr-TR"/>
        </w:rPr>
      </w:pPr>
      <w:r w:rsidRPr="004656F1">
        <w:rPr>
          <w:rFonts w:eastAsia="Times New Roman" w:cs="Times New Roman"/>
          <w:color w:val="000000"/>
          <w:sz w:val="24"/>
          <w:szCs w:val="24"/>
          <w:lang w:eastAsia="tr-TR"/>
        </w:rPr>
        <w:t xml:space="preserve">O halde "ortalama hâsılat z satış fiyatı " olmaktadır. Bu durumda, firmanın karşı karşıya olduğu talep eğrisi ile firmanın ortalama hasılat eğrisi çakışmakta ve firmanın talep eğrisi aynı zamanda firmanın ortalama hasılat eğrisi olmaktadır (Şekil </w:t>
      </w:r>
      <w:proofErr w:type="gramStart"/>
      <w:r w:rsidRPr="004656F1">
        <w:rPr>
          <w:rFonts w:eastAsia="Times New Roman" w:cs="Times New Roman"/>
          <w:color w:val="000000"/>
          <w:sz w:val="24"/>
          <w:szCs w:val="24"/>
          <w:lang w:eastAsia="tr-TR"/>
        </w:rPr>
        <w:t>20.2</w:t>
      </w:r>
      <w:proofErr w:type="gramEnd"/>
      <w:r w:rsidRPr="004656F1">
        <w:rPr>
          <w:rFonts w:eastAsia="Times New Roman" w:cs="Times New Roman"/>
          <w:color w:val="000000"/>
          <w:sz w:val="24"/>
          <w:szCs w:val="24"/>
          <w:lang w:eastAsia="tr-TR"/>
        </w:rPr>
        <w:t xml:space="preserve">). </w:t>
      </w:r>
    </w:p>
    <w:p w:rsidR="005A38EE" w:rsidRPr="004656F1" w:rsidRDefault="005A38EE" w:rsidP="005A38EE">
      <w:pPr>
        <w:spacing w:before="120" w:after="120" w:line="360" w:lineRule="auto"/>
        <w:jc w:val="both"/>
        <w:textAlignment w:val="baseline"/>
        <w:rPr>
          <w:rFonts w:eastAsia="Times New Roman" w:cs="Times New Roman"/>
          <w:b/>
          <w:color w:val="000000"/>
          <w:sz w:val="24"/>
          <w:szCs w:val="24"/>
          <w:lang w:eastAsia="tr-TR"/>
        </w:rPr>
      </w:pPr>
      <w:r w:rsidRPr="004656F1">
        <w:rPr>
          <w:rFonts w:eastAsia="Times New Roman" w:cs="Times New Roman"/>
          <w:b/>
          <w:color w:val="000000"/>
          <w:sz w:val="24"/>
          <w:szCs w:val="24"/>
          <w:lang w:eastAsia="tr-TR"/>
        </w:rPr>
        <w:t>C. Marjinal Hâsılat (Marjinal Gelir) </w:t>
      </w:r>
    </w:p>
    <w:p w:rsidR="005A38EE" w:rsidRPr="004656F1" w:rsidRDefault="005A38EE" w:rsidP="005A38EE">
      <w:pPr>
        <w:spacing w:before="120" w:after="120" w:line="360" w:lineRule="auto"/>
        <w:ind w:firstLine="851"/>
        <w:jc w:val="both"/>
        <w:textAlignment w:val="baseline"/>
        <w:rPr>
          <w:rFonts w:eastAsia="Times New Roman" w:cs="Times New Roman"/>
          <w:color w:val="000000"/>
          <w:sz w:val="24"/>
          <w:szCs w:val="24"/>
          <w:lang w:eastAsia="tr-TR"/>
        </w:rPr>
      </w:pPr>
      <w:r w:rsidRPr="004656F1">
        <w:rPr>
          <w:rFonts w:eastAsia="Times New Roman" w:cs="Times New Roman"/>
          <w:color w:val="000000"/>
          <w:sz w:val="24"/>
          <w:szCs w:val="24"/>
          <w:lang w:eastAsia="tr-TR"/>
        </w:rPr>
        <w:t>Firmanın bir birim daha fazla satması halinde toplam hasılattaki artışı</w:t>
      </w:r>
      <w:r>
        <w:rPr>
          <w:rFonts w:eastAsia="Times New Roman" w:cs="Times New Roman"/>
          <w:color w:val="000000"/>
          <w:sz w:val="24"/>
          <w:szCs w:val="24"/>
          <w:lang w:eastAsia="tr-TR"/>
        </w:rPr>
        <w:t xml:space="preserve"> ifade eden </w:t>
      </w:r>
      <w:proofErr w:type="gramStart"/>
      <w:r>
        <w:rPr>
          <w:rFonts w:eastAsia="Times New Roman" w:cs="Times New Roman"/>
          <w:color w:val="000000"/>
          <w:sz w:val="24"/>
          <w:szCs w:val="24"/>
          <w:lang w:eastAsia="tr-TR"/>
        </w:rPr>
        <w:t>marjinal</w:t>
      </w:r>
      <w:proofErr w:type="gramEnd"/>
      <w:r>
        <w:rPr>
          <w:rFonts w:eastAsia="Times New Roman" w:cs="Times New Roman"/>
          <w:color w:val="000000"/>
          <w:sz w:val="24"/>
          <w:szCs w:val="24"/>
          <w:lang w:eastAsia="tr-TR"/>
        </w:rPr>
        <w:t xml:space="preserve"> hasılat (MH</w:t>
      </w:r>
      <w:r w:rsidRPr="004656F1">
        <w:rPr>
          <w:rFonts w:eastAsia="Times New Roman" w:cs="Times New Roman"/>
          <w:color w:val="000000"/>
          <w:sz w:val="24"/>
          <w:szCs w:val="24"/>
          <w:lang w:eastAsia="tr-TR"/>
        </w:rPr>
        <w:t xml:space="preserve">), satış fiyatına eşittir. Zira firma malının her birimini aynı fiyattan satmaktadır. Ürettiği malın her birimini aynı fiyattan satan firmanın karşı karşıya olduğu talep eğrisi, ortalama hasılatın seyri yanında aynı zamanda </w:t>
      </w:r>
      <w:proofErr w:type="gramStart"/>
      <w:r w:rsidRPr="004656F1">
        <w:rPr>
          <w:rFonts w:eastAsia="Times New Roman" w:cs="Times New Roman"/>
          <w:color w:val="000000"/>
          <w:sz w:val="24"/>
          <w:szCs w:val="24"/>
          <w:lang w:eastAsia="tr-TR"/>
        </w:rPr>
        <w:t>marjinal</w:t>
      </w:r>
      <w:proofErr w:type="gramEnd"/>
      <w:r w:rsidRPr="004656F1">
        <w:rPr>
          <w:rFonts w:eastAsia="Times New Roman" w:cs="Times New Roman"/>
          <w:color w:val="000000"/>
          <w:sz w:val="24"/>
          <w:szCs w:val="24"/>
          <w:lang w:eastAsia="tr-TR"/>
        </w:rPr>
        <w:t xml:space="preserve"> hasılatın da seyrini göstermektedir (Şekil 20,2). </w:t>
      </w:r>
    </w:p>
    <w:p w:rsidR="005A38EE" w:rsidRPr="004656F1" w:rsidRDefault="005A38EE" w:rsidP="005A38EE">
      <w:pPr>
        <w:spacing w:before="120" w:after="120" w:line="360" w:lineRule="auto"/>
        <w:jc w:val="both"/>
        <w:textAlignment w:val="baseline"/>
        <w:rPr>
          <w:rFonts w:eastAsia="Times New Roman" w:cs="Segoe UI"/>
          <w:b/>
          <w:color w:val="000000"/>
          <w:sz w:val="24"/>
          <w:szCs w:val="24"/>
          <w:lang w:eastAsia="tr-TR"/>
        </w:rPr>
      </w:pPr>
      <w:r w:rsidRPr="004656F1">
        <w:rPr>
          <w:rFonts w:eastAsia="Times New Roman" w:cs="Times New Roman"/>
          <w:b/>
          <w:color w:val="000000"/>
          <w:sz w:val="24"/>
          <w:szCs w:val="24"/>
          <w:lang w:eastAsia="tr-TR"/>
        </w:rPr>
        <w:t>13.3. TAM REKABET PİYASASINDA TEK FİRMANIN KISA DÖNEM DENGESİ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Times New Roman"/>
          <w:color w:val="000000"/>
          <w:sz w:val="24"/>
          <w:szCs w:val="24"/>
          <w:lang w:eastAsia="tr-TR"/>
        </w:rPr>
        <w:t>Daha önce belirtildiği gibi, kısa dönemde firma ancak sabit tesislerinin belirlediği üretim kapasitesi sınırları içinde üretim miktarını değiştirebilmektedir. Üretim kapasitesini değiştirerek, üretim miktarında büyük değişiklikler yapabilecek kadar zamana sahip değildir.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Times New Roman"/>
          <w:color w:val="000000"/>
          <w:sz w:val="24"/>
          <w:szCs w:val="24"/>
          <w:lang w:eastAsia="tr-TR"/>
        </w:rPr>
        <w:t xml:space="preserve">Firmanın kısa dönem dengesi birbirinin tamamlayıcısı olan iki ayrı yöntemle yapılabilir. Bunlardan birincisi denge üretim miktarının, toplanı hasılat ve toplanı maliyetten, ikincisi </w:t>
      </w:r>
      <w:proofErr w:type="gramStart"/>
      <w:r w:rsidRPr="004656F1">
        <w:rPr>
          <w:rFonts w:eastAsia="Times New Roman" w:cs="Times New Roman"/>
          <w:color w:val="000000"/>
          <w:sz w:val="24"/>
          <w:szCs w:val="24"/>
          <w:lang w:eastAsia="tr-TR"/>
        </w:rPr>
        <w:t>marjinal</w:t>
      </w:r>
      <w:proofErr w:type="gramEnd"/>
      <w:r w:rsidRPr="004656F1">
        <w:rPr>
          <w:rFonts w:eastAsia="Times New Roman" w:cs="Times New Roman"/>
          <w:color w:val="000000"/>
          <w:sz w:val="24"/>
          <w:szCs w:val="24"/>
          <w:lang w:eastAsia="tr-TR"/>
        </w:rPr>
        <w:t xml:space="preserve"> hasılat ve marjinal maliyetten hareketle saptanmasıdır. Hangi yöntem izlenirse izlensin, kârı maksimum kılan, denge üretim düzeyi aynıdır.</w:t>
      </w:r>
    </w:p>
    <w:p w:rsidR="005A38EE" w:rsidRPr="004656F1" w:rsidRDefault="005A38EE" w:rsidP="005A38EE">
      <w:pPr>
        <w:spacing w:before="120" w:after="120" w:line="360" w:lineRule="auto"/>
        <w:jc w:val="both"/>
        <w:textAlignment w:val="baseline"/>
        <w:rPr>
          <w:rFonts w:eastAsia="Times New Roman" w:cs="Segoe UI"/>
          <w:b/>
          <w:color w:val="000000"/>
          <w:sz w:val="24"/>
          <w:szCs w:val="24"/>
          <w:lang w:eastAsia="tr-TR"/>
        </w:rPr>
      </w:pPr>
      <w:r w:rsidRPr="004656F1">
        <w:rPr>
          <w:rFonts w:eastAsia="Times New Roman" w:cs="Times New Roman"/>
          <w:b/>
          <w:color w:val="000000"/>
          <w:sz w:val="24"/>
          <w:szCs w:val="24"/>
          <w:lang w:eastAsia="tr-TR"/>
        </w:rPr>
        <w:t>A. Toplam Hâsılat ve Toplam Maliyete Göre Denge Kararı (Anormal Kâr Durumu)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Times New Roman"/>
          <w:color w:val="000000"/>
          <w:sz w:val="24"/>
          <w:szCs w:val="24"/>
          <w:lang w:eastAsia="tr-TR"/>
        </w:rPr>
        <w:t xml:space="preserve">Belirli bir üretim (ve satış) miktarında, firmanın toplam kârı (T), toplam hasılat (TH) ile toplam maliyeti (TM) arasındaki farka eşittir. Yani: TC-TH-TM </w:t>
      </w:r>
      <w:proofErr w:type="spellStart"/>
      <w:r w:rsidRPr="004656F1">
        <w:rPr>
          <w:rFonts w:eastAsia="Times New Roman" w:cs="Times New Roman"/>
          <w:color w:val="000000"/>
          <w:sz w:val="24"/>
          <w:szCs w:val="24"/>
          <w:lang w:eastAsia="tr-TR"/>
        </w:rPr>
        <w:t>dir</w:t>
      </w:r>
      <w:proofErr w:type="spellEnd"/>
      <w:r w:rsidRPr="004656F1">
        <w:rPr>
          <w:rFonts w:eastAsia="Times New Roman" w:cs="Times New Roman"/>
          <w:color w:val="000000"/>
          <w:sz w:val="24"/>
          <w:szCs w:val="24"/>
          <w:lang w:eastAsia="tr-TR"/>
        </w:rPr>
        <w:t>.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Times New Roman"/>
          <w:color w:val="000000"/>
          <w:sz w:val="24"/>
          <w:szCs w:val="24"/>
          <w:lang w:eastAsia="tr-TR"/>
        </w:rPr>
        <w:t>Firma toplam kârın en yüksek olduğu üretim düzeyinde dengeye gelecektir. Temsili bir firma alarak, denge üretim miktarının nasıl saptandığını, şekil yardımıyla açıklayalım, Bunun için, söz konusu firmanın toplam hasılat ve toplam maliyet eğrilerini, aynı diyagram üzerine aktarmak yeterlidir (Şekil 20,4). </w:t>
      </w:r>
    </w:p>
    <w:p w:rsidR="005A38EE" w:rsidRPr="004656F1" w:rsidRDefault="005A38EE" w:rsidP="005A38EE">
      <w:pPr>
        <w:spacing w:before="120" w:after="120" w:line="360" w:lineRule="auto"/>
        <w:ind w:firstLine="851"/>
        <w:jc w:val="both"/>
        <w:textAlignment w:val="baseline"/>
        <w:rPr>
          <w:rStyle w:val="normaltextrun"/>
          <w:color w:val="000000"/>
          <w:sz w:val="24"/>
          <w:szCs w:val="24"/>
          <w:shd w:val="clear" w:color="auto" w:fill="FFFFFF"/>
        </w:rPr>
      </w:pPr>
      <w:r w:rsidRPr="004656F1">
        <w:rPr>
          <w:rFonts w:eastAsia="Times New Roman" w:cs="Times New Roman"/>
          <w:color w:val="000000"/>
          <w:sz w:val="24"/>
          <w:szCs w:val="24"/>
          <w:lang w:eastAsia="tr-TR"/>
        </w:rPr>
        <w:lastRenderedPageBreak/>
        <w:t>Firmanın üretim miktarı, sıfırdan itibaren Nil'e yükselene kadar, her üretim miktarına karşılık gelen toplam maliyet, toplam hâsılattan büyük olduğundan, firma</w:t>
      </w:r>
      <w:r w:rsidRPr="004656F1">
        <w:rPr>
          <w:color w:val="000000"/>
          <w:sz w:val="24"/>
          <w:szCs w:val="24"/>
          <w:shd w:val="clear" w:color="auto" w:fill="FFFFFF"/>
        </w:rPr>
        <w:t xml:space="preserve"> ise, </w:t>
      </w:r>
      <w:r w:rsidRPr="004656F1">
        <w:rPr>
          <w:rStyle w:val="normaltextrun"/>
          <w:color w:val="000000"/>
          <w:sz w:val="24"/>
          <w:szCs w:val="24"/>
          <w:shd w:val="clear" w:color="auto" w:fill="FFFFFF"/>
        </w:rPr>
        <w:t xml:space="preserve">zarar etmektedir. </w:t>
      </w:r>
    </w:p>
    <w:p w:rsidR="005A38EE" w:rsidRPr="004656F1" w:rsidRDefault="005A38EE" w:rsidP="005A38EE">
      <w:pPr>
        <w:spacing w:before="120" w:after="120" w:line="360" w:lineRule="auto"/>
        <w:ind w:firstLine="851"/>
        <w:jc w:val="both"/>
        <w:textAlignment w:val="baseline"/>
        <w:rPr>
          <w:rStyle w:val="eop"/>
          <w:color w:val="000000"/>
          <w:sz w:val="24"/>
          <w:szCs w:val="24"/>
          <w:shd w:val="clear" w:color="auto" w:fill="FFFFFF"/>
        </w:rPr>
      </w:pPr>
      <w:r w:rsidRPr="004656F1">
        <w:rPr>
          <w:rStyle w:val="normaltextrun"/>
          <w:color w:val="000000"/>
          <w:sz w:val="24"/>
          <w:szCs w:val="24"/>
          <w:shd w:val="clear" w:color="auto" w:fill="FFFFFF"/>
        </w:rPr>
        <w:t>Toplam maliyetin toplam eşit olduğu A noktasında firma ne kâr ne de zarar etmektedir. Firmanın zararının</w:t>
      </w:r>
      <w:r w:rsidRPr="004656F1">
        <w:rPr>
          <w:rStyle w:val="apple-converted-space"/>
          <w:color w:val="000000"/>
          <w:sz w:val="24"/>
          <w:szCs w:val="24"/>
          <w:shd w:val="clear" w:color="auto" w:fill="FFFFFF"/>
        </w:rPr>
        <w:t> </w:t>
      </w:r>
      <w:r w:rsidRPr="004656F1">
        <w:rPr>
          <w:rStyle w:val="spellingerror"/>
          <w:color w:val="000000"/>
          <w:sz w:val="24"/>
          <w:szCs w:val="24"/>
          <w:shd w:val="clear" w:color="auto" w:fill="FFFFFF"/>
        </w:rPr>
        <w:t>sıfır</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olduğu, fakat</w:t>
      </w:r>
      <w:r w:rsidRPr="004656F1">
        <w:rPr>
          <w:rStyle w:val="apple-converted-space"/>
          <w:color w:val="000000"/>
          <w:sz w:val="24"/>
          <w:szCs w:val="24"/>
          <w:shd w:val="clear" w:color="auto" w:fill="FFFFFF"/>
        </w:rPr>
        <w:t> </w:t>
      </w:r>
      <w:r w:rsidRPr="004656F1">
        <w:rPr>
          <w:rStyle w:val="spellingerror"/>
          <w:color w:val="000000"/>
          <w:sz w:val="24"/>
          <w:szCs w:val="24"/>
          <w:shd w:val="clear" w:color="auto" w:fill="FFFFFF"/>
        </w:rPr>
        <w:t>üretime</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devam etmesi halinde, kâra geçeceği M</w:t>
      </w:r>
      <w:r w:rsidRPr="004656F1">
        <w:rPr>
          <w:rStyle w:val="normaltextrun"/>
          <w:color w:val="000000"/>
          <w:sz w:val="24"/>
          <w:szCs w:val="24"/>
          <w:shd w:val="clear" w:color="auto" w:fill="FFFFFF"/>
          <w:vertAlign w:val="subscript"/>
        </w:rPr>
        <w:t>1</w:t>
      </w:r>
      <w:r w:rsidRPr="004656F1">
        <w:rPr>
          <w:rStyle w:val="normaltextrun"/>
          <w:color w:val="000000"/>
          <w:sz w:val="24"/>
          <w:szCs w:val="24"/>
          <w:shd w:val="clear" w:color="auto" w:fill="FFFFFF"/>
        </w:rPr>
        <w:t xml:space="preserve"> üretim düzeyine karşılık gelen bu A noktasına "kâra geçiş</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noktası" (</w:t>
      </w:r>
      <w:r w:rsidRPr="004656F1">
        <w:rPr>
          <w:rStyle w:val="spellingerror"/>
          <w:color w:val="000000"/>
          <w:sz w:val="24"/>
          <w:szCs w:val="24"/>
          <w:shd w:val="clear" w:color="auto" w:fill="FFFFFF"/>
        </w:rPr>
        <w:t>başa baş</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noktası ) denir.</w:t>
      </w:r>
      <w:r w:rsidRPr="004656F1">
        <w:rPr>
          <w:rStyle w:val="eop"/>
          <w:color w:val="000000"/>
          <w:sz w:val="24"/>
          <w:szCs w:val="24"/>
          <w:shd w:val="clear" w:color="auto" w:fill="FFFFFF"/>
        </w:rPr>
        <w:t> </w:t>
      </w:r>
    </w:p>
    <w:p w:rsidR="005A38EE" w:rsidRPr="004656F1" w:rsidRDefault="005A38EE" w:rsidP="005A38EE">
      <w:pPr>
        <w:spacing w:before="120" w:after="120" w:line="360" w:lineRule="auto"/>
        <w:ind w:firstLine="851"/>
        <w:jc w:val="both"/>
        <w:textAlignment w:val="baseline"/>
        <w:rPr>
          <w:rStyle w:val="eop"/>
          <w:color w:val="000000"/>
          <w:sz w:val="24"/>
          <w:szCs w:val="24"/>
          <w:shd w:val="clear" w:color="auto" w:fill="FFFFFF"/>
        </w:rPr>
      </w:pPr>
    </w:p>
    <w:p w:rsidR="005A38EE" w:rsidRPr="004656F1" w:rsidRDefault="005A38EE" w:rsidP="005A38EE">
      <w:pPr>
        <w:spacing w:before="120" w:after="120" w:line="360" w:lineRule="auto"/>
        <w:jc w:val="both"/>
        <w:textAlignment w:val="baseline"/>
        <w:rPr>
          <w:rStyle w:val="normaltextrun"/>
          <w:color w:val="000000"/>
          <w:sz w:val="24"/>
          <w:szCs w:val="24"/>
          <w:shd w:val="clear" w:color="auto" w:fill="FFFFFF"/>
        </w:rPr>
      </w:pPr>
      <w:r w:rsidRPr="004656F1">
        <w:rPr>
          <w:noProof/>
          <w:color w:val="000000"/>
          <w:sz w:val="24"/>
          <w:szCs w:val="24"/>
          <w:shd w:val="clear" w:color="auto" w:fill="FFFFFF"/>
          <w:lang w:eastAsia="tr-TR"/>
        </w:rPr>
        <w:drawing>
          <wp:inline distT="0" distB="0" distL="0" distR="0" wp14:anchorId="040C9F8D" wp14:editId="735184F7">
            <wp:extent cx="3485071" cy="2303253"/>
            <wp:effectExtent l="0" t="0" r="127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5071" cy="2303253"/>
                    </a:xfrm>
                    <a:prstGeom prst="rect">
                      <a:avLst/>
                    </a:prstGeom>
                    <a:noFill/>
                    <a:ln>
                      <a:noFill/>
                    </a:ln>
                  </pic:spPr>
                </pic:pic>
              </a:graphicData>
            </a:graphic>
          </wp:inline>
        </w:drawing>
      </w:r>
    </w:p>
    <w:p w:rsidR="005A38EE" w:rsidRPr="004656F1" w:rsidRDefault="005A38EE" w:rsidP="005A38EE">
      <w:pPr>
        <w:spacing w:before="120" w:after="120" w:line="360" w:lineRule="auto"/>
        <w:ind w:firstLine="851"/>
        <w:jc w:val="both"/>
        <w:textAlignment w:val="baseline"/>
        <w:rPr>
          <w:rStyle w:val="normaltextrun"/>
          <w:color w:val="000000"/>
          <w:sz w:val="24"/>
          <w:szCs w:val="24"/>
          <w:shd w:val="clear" w:color="auto" w:fill="FFFFFF"/>
        </w:rPr>
      </w:pP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s="Segoe UI"/>
          <w:color w:val="000000"/>
        </w:rPr>
        <w:t>Firma M</w:t>
      </w:r>
      <w:r w:rsidRPr="004656F1">
        <w:rPr>
          <w:rStyle w:val="normaltextrun"/>
          <w:rFonts w:asciiTheme="minorHAnsi" w:hAnsiTheme="minorHAnsi" w:cs="Segoe UI"/>
          <w:color w:val="000000"/>
          <w:vertAlign w:val="subscript"/>
        </w:rPr>
        <w:t>1</w:t>
      </w:r>
      <w:r w:rsidRPr="004656F1">
        <w:rPr>
          <w:rStyle w:val="normaltextrun"/>
          <w:rFonts w:asciiTheme="minorHAnsi" w:hAnsiTheme="minorHAnsi" w:cs="Segoe UI"/>
          <w:color w:val="000000"/>
        </w:rPr>
        <w:t xml:space="preserve"> üretim düzeyinden</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itibaren</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üretime devam ettiğinde her üretim miktarında toplam hâsılat toplam maliyetten büyük olduğundan, artık firma kârdadır. Üretim miktarı M</w:t>
      </w:r>
      <w:r w:rsidRPr="004656F1">
        <w:rPr>
          <w:rStyle w:val="normaltextrun"/>
          <w:rFonts w:asciiTheme="minorHAnsi" w:hAnsiTheme="minorHAnsi" w:cs="Segoe UI"/>
          <w:color w:val="000000"/>
          <w:vertAlign w:val="subscript"/>
        </w:rPr>
        <w:t>3</w:t>
      </w:r>
      <w:r w:rsidRPr="004656F1">
        <w:rPr>
          <w:rStyle w:val="normaltextrun"/>
          <w:rFonts w:asciiTheme="minorHAnsi" w:hAnsiTheme="minorHAnsi" w:cs="Segoe UI"/>
          <w:color w:val="000000"/>
        </w:rPr>
        <w:t>'e erişinceye kadar, bu kârlılık durumu devam eder. Acaba firma için denge üretim düzeyi, kârlı olduğu M</w:t>
      </w:r>
      <w:r w:rsidRPr="004656F1">
        <w:rPr>
          <w:rStyle w:val="normaltextrun"/>
          <w:rFonts w:asciiTheme="minorHAnsi" w:hAnsiTheme="minorHAnsi" w:cs="Segoe UI"/>
          <w:color w:val="000000"/>
          <w:vertAlign w:val="subscript"/>
        </w:rPr>
        <w:t>1</w:t>
      </w:r>
      <w:r w:rsidRPr="004656F1">
        <w:rPr>
          <w:rStyle w:val="normaltextrun"/>
          <w:rFonts w:asciiTheme="minorHAnsi" w:hAnsiTheme="minorHAnsi" w:cs="Segoe UI"/>
          <w:color w:val="000000"/>
        </w:rPr>
        <w:t>M</w:t>
      </w:r>
      <w:r w:rsidRPr="004656F1">
        <w:rPr>
          <w:rStyle w:val="normaltextrun"/>
          <w:rFonts w:asciiTheme="minorHAnsi" w:hAnsiTheme="minorHAnsi" w:cs="Segoe UI"/>
          <w:color w:val="000000"/>
          <w:vertAlign w:val="subscript"/>
        </w:rPr>
        <w:t>3</w:t>
      </w:r>
      <w:r w:rsidRPr="004656F1">
        <w:rPr>
          <w:rStyle w:val="normaltextrun"/>
          <w:rFonts w:asciiTheme="minorHAnsi" w:hAnsiTheme="minorHAnsi" w:cs="Segoe UI"/>
          <w:color w:val="000000"/>
        </w:rPr>
        <w:t xml:space="preserve"> arasındaki hangi üretim miktarıdır. Firmanın denge koşulu kâr </w:t>
      </w:r>
      <w:proofErr w:type="gramStart"/>
      <w:r w:rsidRPr="004656F1">
        <w:rPr>
          <w:rStyle w:val="normaltextrun"/>
          <w:rFonts w:asciiTheme="minorHAnsi" w:hAnsiTheme="minorHAnsi" w:cs="Segoe UI"/>
          <w:color w:val="000000"/>
        </w:rPr>
        <w:t>maksimizasyonu</w:t>
      </w:r>
      <w:proofErr w:type="gramEnd"/>
      <w:r w:rsidRPr="004656F1">
        <w:rPr>
          <w:rStyle w:val="normaltextrun"/>
          <w:rFonts w:asciiTheme="minorHAnsi" w:hAnsiTheme="minorHAnsi" w:cs="Segoe UI"/>
          <w:color w:val="000000"/>
        </w:rPr>
        <w:t xml:space="preserve"> olduğuna göre, bu koşulu sağlayan üretim düzeyi mesafeye eşit olan kâr en yüksek düzeye erişmiştir. Şu halde Şekil </w:t>
      </w:r>
      <w:proofErr w:type="gramStart"/>
      <w:r w:rsidRPr="004656F1">
        <w:rPr>
          <w:rStyle w:val="normaltextrun"/>
          <w:rFonts w:asciiTheme="minorHAnsi" w:hAnsiTheme="minorHAnsi" w:cs="Segoe UI"/>
          <w:color w:val="000000"/>
        </w:rPr>
        <w:t>20.4'de</w:t>
      </w:r>
      <w:proofErr w:type="gramEnd"/>
      <w:r w:rsidRPr="004656F1">
        <w:rPr>
          <w:rStyle w:val="normaltextrun"/>
          <w:rFonts w:asciiTheme="minorHAnsi" w:hAnsiTheme="minorHAnsi" w:cs="Segoe UI"/>
          <w:color w:val="000000"/>
        </w:rPr>
        <w:t xml:space="preserve"> KL mesafesi en yüksek düzeye erişmiş olan</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toplam</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kâr miktarım göstermektedir. M</w:t>
      </w:r>
      <w:r w:rsidRPr="004656F1">
        <w:rPr>
          <w:rStyle w:val="normaltextrun"/>
          <w:rFonts w:asciiTheme="minorHAnsi" w:hAnsiTheme="minorHAnsi" w:cs="Segoe UI"/>
          <w:color w:val="000000"/>
          <w:vertAlign w:val="subscript"/>
        </w:rPr>
        <w:t>2</w:t>
      </w:r>
      <w:r w:rsidRPr="004656F1">
        <w:rPr>
          <w:rStyle w:val="normaltextrun"/>
          <w:rFonts w:asciiTheme="minorHAnsi" w:hAnsiTheme="minorHAnsi" w:cs="Segoe UI"/>
          <w:color w:val="000000"/>
        </w:rPr>
        <w:t xml:space="preserve"> üretim düzeyini bulmak için, toplam hâsılat eğrisinin eğimi ile toplam maliyet eğrisinin eğiminin aynı olduğu L noktasını</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saptamak</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 xml:space="preserve">gerekir. Maksimum olan bu kâr tam rekabet piyasasında faaliyette bulunan firmalar için kısa </w:t>
      </w:r>
      <w:r w:rsidRPr="004656F1">
        <w:rPr>
          <w:rStyle w:val="normaltextrun"/>
          <w:rFonts w:asciiTheme="minorHAnsi" w:hAnsiTheme="minorHAnsi" w:cs="Segoe UI"/>
          <w:color w:val="000000"/>
        </w:rPr>
        <w:lastRenderedPageBreak/>
        <w:t>dönemde, geçici bir kâr niteliğindedir. Bu nedenle de bu kâra</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anormal (aşırı) kâr denir ki bunun nedenlerinin açıklaması daha</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sonra</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yapılacaktır.</w:t>
      </w:r>
      <w:r w:rsidRPr="004656F1">
        <w:rPr>
          <w:rStyle w:val="eop"/>
          <w:rFonts w:asciiTheme="minorHAnsi" w:hAnsiTheme="minorHAnsi" w:cs="Segoe UI"/>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s="Segoe UI"/>
          <w:color w:val="000000"/>
        </w:rPr>
        <w:t>Çeşitli üretim düzeylerinde firmanın kârlılık durumunu, 'kâr-zarar</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eğrisi</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yardımıyla daha rahat bir şekilde belirlemek mümkündür. π ile gösterilen kar-zarar eğrisi, çeşitli üretim miktarlarında toplam hasılat ile toplam maliyet arasındaki farkları gösteren (π = TH— TM) bir eğridir.</w:t>
      </w:r>
      <w:r w:rsidRPr="004656F1">
        <w:rPr>
          <w:rStyle w:val="eop"/>
          <w:rFonts w:asciiTheme="minorHAnsi" w:hAnsiTheme="minorHAnsi" w:cs="Segoe U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s="Segoe UI"/>
          <w:color w:val="000000"/>
        </w:rPr>
        <w:t>Üretim miktarı Nil'e erişene kadar, firma zarardadır ve her üretim düzeyindeki zarar miktarı TH ile TM arasındaki farka eşittir.</w:t>
      </w:r>
      <w:r w:rsidRPr="004656F1">
        <w:rPr>
          <w:rStyle w:val="eop"/>
          <w:rFonts w:asciiTheme="minorHAnsi" w:hAnsiTheme="minorHAnsi" w:cs="Segoe U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s="Segoe UI"/>
          <w:color w:val="000000"/>
        </w:rPr>
        <w:t>M</w:t>
      </w:r>
      <w:r w:rsidRPr="004656F1">
        <w:rPr>
          <w:rStyle w:val="normaltextrun"/>
          <w:rFonts w:asciiTheme="minorHAnsi" w:hAnsiTheme="minorHAnsi" w:cs="Segoe UI"/>
          <w:color w:val="000000"/>
          <w:vertAlign w:val="subscript"/>
        </w:rPr>
        <w:t>1</w:t>
      </w:r>
      <w:r w:rsidRPr="004656F1">
        <w:rPr>
          <w:rStyle w:val="normaltextrun"/>
          <w:rFonts w:asciiTheme="minorHAnsi" w:hAnsiTheme="minorHAnsi" w:cs="Segoe UI"/>
          <w:color w:val="000000"/>
        </w:rPr>
        <w:t>M</w:t>
      </w:r>
      <w:r w:rsidRPr="004656F1">
        <w:rPr>
          <w:rStyle w:val="normaltextrun"/>
          <w:rFonts w:asciiTheme="minorHAnsi" w:hAnsiTheme="minorHAnsi" w:cs="Segoe UI"/>
          <w:color w:val="000000"/>
          <w:vertAlign w:val="subscript"/>
        </w:rPr>
        <w:t>3</w:t>
      </w:r>
      <w:r w:rsidRPr="004656F1">
        <w:rPr>
          <w:rStyle w:val="normaltextrun"/>
          <w:rFonts w:asciiTheme="minorHAnsi" w:hAnsiTheme="minorHAnsi" w:cs="Segoe UI"/>
          <w:color w:val="000000"/>
        </w:rPr>
        <w:t xml:space="preserve"> arasında kâr-zarar eğrisi ile yatay eksen arasındaki düşey</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mesafeler</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her üretim miktarındaki kârı (TH</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ile</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TM arasındaki farkı)</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göstermektedir</w:t>
      </w:r>
      <w:r w:rsidRPr="004656F1">
        <w:rPr>
          <w:rStyle w:val="normaltextrun"/>
          <w:rFonts w:asciiTheme="minorHAnsi" w:hAnsiTheme="minorHAnsi" w:cs="Segoe UI"/>
          <w:color w:val="000000"/>
        </w:rPr>
        <w:t>.</w:t>
      </w:r>
      <w:r w:rsidRPr="004656F1">
        <w:rPr>
          <w:rStyle w:val="eop"/>
          <w:rFonts w:asciiTheme="minorHAnsi" w:hAnsiTheme="minorHAnsi" w:cs="Segoe U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s="Segoe UI"/>
          <w:color w:val="000000"/>
        </w:rPr>
        <w:t>M</w:t>
      </w:r>
      <w:r w:rsidRPr="004656F1">
        <w:rPr>
          <w:rStyle w:val="normaltextrun"/>
          <w:rFonts w:asciiTheme="minorHAnsi" w:hAnsiTheme="minorHAnsi" w:cs="Segoe UI"/>
          <w:color w:val="000000"/>
          <w:vertAlign w:val="subscript"/>
        </w:rPr>
        <w:t>2</w:t>
      </w:r>
      <w:r w:rsidRPr="004656F1">
        <w:rPr>
          <w:rStyle w:val="normaltextrun"/>
          <w:rFonts w:asciiTheme="minorHAnsi" w:hAnsiTheme="minorHAnsi" w:cs="Segoe UI"/>
          <w:color w:val="000000"/>
        </w:rPr>
        <w:t xml:space="preserve"> üretim düzeyinde firmanın kâr-zarar eğrisi maksimuma erişmektedir.</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Bu denge üretim düzeyinde firmanın eriştiği maksimum kâr M</w:t>
      </w:r>
      <w:r w:rsidRPr="004656F1">
        <w:rPr>
          <w:rStyle w:val="normaltextrun"/>
          <w:rFonts w:asciiTheme="minorHAnsi" w:hAnsiTheme="minorHAnsi" w:cs="Segoe UI"/>
          <w:color w:val="000000"/>
          <w:vertAlign w:val="subscript"/>
        </w:rPr>
        <w:t>2</w:t>
      </w:r>
      <w:r w:rsidRPr="004656F1">
        <w:rPr>
          <w:rStyle w:val="normaltextrun"/>
          <w:rFonts w:asciiTheme="minorHAnsi" w:hAnsiTheme="minorHAnsi" w:cs="Segoe UI"/>
          <w:color w:val="000000"/>
        </w:rPr>
        <w:t>S kadardır ve</w:t>
      </w:r>
      <w:r w:rsidRPr="004656F1">
        <w:rPr>
          <w:rStyle w:val="eop"/>
          <w:rFonts w:asciiTheme="minorHAnsi" w:hAnsiTheme="minorHAnsi" w:cs="Segoe UI"/>
          <w:color w:val="000000"/>
        </w:rPr>
        <w:t> </w:t>
      </w:r>
      <w:r w:rsidRPr="004656F1">
        <w:rPr>
          <w:rStyle w:val="normaltextrun"/>
          <w:rFonts w:asciiTheme="minorHAnsi" w:hAnsiTheme="minorHAnsi" w:cs="Segoe UI"/>
          <w:color w:val="000000"/>
        </w:rPr>
        <w:t>KL = M</w:t>
      </w:r>
      <w:r w:rsidRPr="004656F1">
        <w:rPr>
          <w:rStyle w:val="normaltextrun"/>
          <w:rFonts w:asciiTheme="minorHAnsi" w:hAnsiTheme="minorHAnsi" w:cs="Segoe UI"/>
          <w:color w:val="000000"/>
          <w:vertAlign w:val="subscript"/>
        </w:rPr>
        <w:t>2</w:t>
      </w:r>
      <w:r w:rsidRPr="004656F1">
        <w:rPr>
          <w:rStyle w:val="normaltextrun"/>
          <w:rFonts w:asciiTheme="minorHAnsi" w:hAnsiTheme="minorHAnsi" w:cs="Segoe UI"/>
          <w:color w:val="000000"/>
        </w:rPr>
        <w:t>S '</w:t>
      </w:r>
      <w:proofErr w:type="spellStart"/>
      <w:r w:rsidRPr="004656F1">
        <w:rPr>
          <w:rStyle w:val="spellingerror"/>
          <w:rFonts w:asciiTheme="minorHAnsi" w:hAnsiTheme="minorHAnsi" w:cs="Segoe UI"/>
          <w:color w:val="000000"/>
        </w:rPr>
        <w:t>dir</w:t>
      </w:r>
      <w:proofErr w:type="spellEnd"/>
      <w:r w:rsidRPr="004656F1">
        <w:rPr>
          <w:rStyle w:val="normaltextrun"/>
          <w:rFonts w:asciiTheme="minorHAnsi" w:hAnsiTheme="minorHAnsi" w:cs="Segoe UI"/>
          <w:color w:val="000000"/>
        </w:rPr>
        <w:t>.</w:t>
      </w:r>
      <w:r w:rsidRPr="004656F1">
        <w:rPr>
          <w:rStyle w:val="eop"/>
          <w:rFonts w:asciiTheme="minorHAnsi" w:hAnsiTheme="minorHAnsi" w:cs="Segoe UI"/>
          <w:color w:val="000000"/>
        </w:rPr>
        <w:t> </w:t>
      </w:r>
    </w:p>
    <w:p w:rsidR="005A38EE" w:rsidRPr="004656F1" w:rsidRDefault="005A38EE" w:rsidP="005A38EE">
      <w:pPr>
        <w:pStyle w:val="paragraph"/>
        <w:numPr>
          <w:ilvl w:val="0"/>
          <w:numId w:val="10"/>
        </w:numPr>
        <w:spacing w:before="120" w:beforeAutospacing="0" w:after="120" w:afterAutospacing="0" w:line="360" w:lineRule="auto"/>
        <w:ind w:left="0" w:firstLine="851"/>
        <w:jc w:val="both"/>
        <w:textAlignment w:val="baseline"/>
        <w:rPr>
          <w:rFonts w:asciiTheme="minorHAnsi" w:hAnsiTheme="minorHAnsi" w:cs="Segoe UI"/>
          <w:color w:val="000000"/>
        </w:rPr>
      </w:pPr>
      <w:r w:rsidRPr="004656F1">
        <w:rPr>
          <w:rStyle w:val="normaltextrun"/>
          <w:rFonts w:asciiTheme="minorHAnsi" w:hAnsiTheme="minorHAnsi" w:cs="Segoe UI"/>
          <w:color w:val="000000"/>
        </w:rPr>
        <w:t>M</w:t>
      </w:r>
      <w:r w:rsidRPr="004656F1">
        <w:rPr>
          <w:rStyle w:val="normaltextrun"/>
          <w:rFonts w:asciiTheme="minorHAnsi" w:hAnsiTheme="minorHAnsi" w:cs="Segoe UI"/>
          <w:color w:val="000000"/>
          <w:vertAlign w:val="subscript"/>
        </w:rPr>
        <w:t>3</w:t>
      </w:r>
      <w:r w:rsidRPr="004656F1">
        <w:rPr>
          <w:rStyle w:val="normaltextrun"/>
          <w:rFonts w:asciiTheme="minorHAnsi" w:hAnsiTheme="minorHAnsi" w:cs="Segoe UI"/>
          <w:color w:val="000000"/>
        </w:rPr>
        <w:t xml:space="preserve"> üretim miktarından sonra firma yeniden zarardadır</w:t>
      </w:r>
      <w:r w:rsidRPr="004656F1">
        <w:rPr>
          <w:rStyle w:val="eop"/>
          <w:rFonts w:asciiTheme="minorHAnsi" w:hAnsiTheme="minorHAnsi" w:cs="Segoe UI"/>
          <w:color w:val="000000"/>
        </w:rPr>
        <w:t> </w:t>
      </w:r>
    </w:p>
    <w:p w:rsidR="005A38EE" w:rsidRPr="004656F1" w:rsidRDefault="005A38EE" w:rsidP="005A38EE">
      <w:pPr>
        <w:pStyle w:val="paragraph"/>
        <w:spacing w:before="120" w:beforeAutospacing="0" w:after="120" w:afterAutospacing="0" w:line="360" w:lineRule="auto"/>
        <w:jc w:val="both"/>
        <w:textAlignment w:val="baseline"/>
        <w:rPr>
          <w:rFonts w:asciiTheme="minorHAnsi" w:hAnsiTheme="minorHAnsi" w:cs="Segoe UI"/>
          <w:b/>
          <w:color w:val="000000"/>
        </w:rPr>
      </w:pPr>
      <w:r w:rsidRPr="004656F1">
        <w:rPr>
          <w:rStyle w:val="normaltextrun"/>
          <w:rFonts w:asciiTheme="minorHAnsi" w:hAnsiTheme="minorHAnsi" w:cs="Segoe UI"/>
          <w:b/>
          <w:color w:val="000000"/>
        </w:rPr>
        <w:t>B. Marjinal Maliyet ve Marjinal Hasılata Göre Denge</w:t>
      </w:r>
      <w:r w:rsidRPr="004656F1">
        <w:rPr>
          <w:rStyle w:val="apple-converted-space"/>
          <w:rFonts w:asciiTheme="minorHAnsi" w:hAnsiTheme="minorHAnsi" w:cs="Segoe UI"/>
          <w:b/>
          <w:color w:val="000000"/>
        </w:rPr>
        <w:t> </w:t>
      </w:r>
      <w:r w:rsidRPr="004656F1">
        <w:rPr>
          <w:rStyle w:val="normaltextrun"/>
          <w:rFonts w:asciiTheme="minorHAnsi" w:hAnsiTheme="minorHAnsi" w:cs="Segoe UI"/>
          <w:b/>
          <w:color w:val="000000"/>
        </w:rPr>
        <w:t>Karan (Anormal Kar Durumu)</w:t>
      </w:r>
      <w:r w:rsidRPr="004656F1">
        <w:rPr>
          <w:rStyle w:val="eop"/>
          <w:rFonts w:asciiTheme="minorHAnsi" w:hAnsiTheme="minorHAnsi" w:cs="Segoe UI"/>
          <w:b/>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Style w:val="normaltextrun"/>
          <w:rFonts w:asciiTheme="minorHAnsi" w:hAnsiTheme="minorHAnsi" w:cs="Segoe UI"/>
          <w:color w:val="000000"/>
        </w:rPr>
      </w:pPr>
      <w:r w:rsidRPr="004656F1">
        <w:rPr>
          <w:rStyle w:val="normaltextrun"/>
          <w:rFonts w:asciiTheme="minorHAnsi" w:hAnsiTheme="minorHAnsi" w:cs="Segoe UI"/>
          <w:color w:val="000000"/>
        </w:rPr>
        <w:t xml:space="preserve">Firmanın kısa dönem dengesini bir defa daha, fakat bu defa </w:t>
      </w:r>
      <w:proofErr w:type="gramStart"/>
      <w:r w:rsidRPr="004656F1">
        <w:rPr>
          <w:rStyle w:val="normaltextrun"/>
          <w:rFonts w:asciiTheme="minorHAnsi" w:hAnsiTheme="minorHAnsi" w:cs="Segoe UI"/>
          <w:color w:val="000000"/>
        </w:rPr>
        <w:t>marjinal</w:t>
      </w:r>
      <w:proofErr w:type="gramEnd"/>
      <w:r w:rsidRPr="004656F1">
        <w:rPr>
          <w:rStyle w:val="normaltextrun"/>
          <w:rFonts w:asciiTheme="minorHAnsi" w:hAnsiTheme="minorHAnsi" w:cs="Segoe UI"/>
          <w:color w:val="000000"/>
        </w:rPr>
        <w:t xml:space="preserve"> hasılat</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marjinal</w:t>
      </w:r>
      <w:r w:rsidRPr="004656F1">
        <w:rPr>
          <w:rStyle w:val="apple-converted-space"/>
          <w:rFonts w:asciiTheme="minorHAnsi" w:hAnsiTheme="minorHAnsi" w:cs="Segoe UI"/>
          <w:color w:val="000000"/>
        </w:rPr>
        <w:t> </w:t>
      </w:r>
      <w:r w:rsidRPr="004656F1">
        <w:rPr>
          <w:rStyle w:val="normaltextrun"/>
          <w:rFonts w:asciiTheme="minorHAnsi" w:hAnsiTheme="minorHAnsi" w:cs="Segoe UI"/>
          <w:color w:val="000000"/>
        </w:rPr>
        <w:t>maliyetten hareketle</w:t>
      </w:r>
      <w:r w:rsidRPr="004656F1">
        <w:rPr>
          <w:rStyle w:val="apple-converted-space"/>
          <w:rFonts w:asciiTheme="minorHAnsi" w:hAnsiTheme="minorHAnsi" w:cs="Segoe UI"/>
          <w:color w:val="000000"/>
        </w:rPr>
        <w:t> </w:t>
      </w:r>
      <w:r w:rsidRPr="004656F1">
        <w:rPr>
          <w:rStyle w:val="spellingerror"/>
          <w:rFonts w:asciiTheme="minorHAnsi" w:hAnsiTheme="minorHAnsi" w:cs="Segoe UI"/>
          <w:color w:val="000000"/>
        </w:rPr>
        <w:t>inceleyelim</w:t>
      </w:r>
      <w:r w:rsidRPr="004656F1">
        <w:rPr>
          <w:rStyle w:val="normaltextrun"/>
          <w:rFonts w:asciiTheme="minorHAnsi" w:hAnsiTheme="minorHAnsi" w:cs="Segoe UI"/>
          <w:color w:val="000000"/>
        </w:rPr>
        <w:t>.</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Fonts w:asciiTheme="minorHAnsi" w:hAnsiTheme="minorHAnsi" w:cs="Segoe UI"/>
          <w:color w:val="000000"/>
        </w:rPr>
        <w:t xml:space="preserve">Şekil </w:t>
      </w:r>
      <w:proofErr w:type="gramStart"/>
      <w:r w:rsidRPr="004656F1">
        <w:rPr>
          <w:rFonts w:asciiTheme="minorHAnsi" w:hAnsiTheme="minorHAnsi" w:cs="Segoe UI"/>
          <w:color w:val="000000"/>
        </w:rPr>
        <w:t>20.5'de</w:t>
      </w:r>
      <w:proofErr w:type="gramEnd"/>
      <w:r w:rsidRPr="004656F1">
        <w:rPr>
          <w:rFonts w:asciiTheme="minorHAnsi" w:hAnsiTheme="minorHAnsi" w:cs="Segoe UI"/>
          <w:color w:val="000000"/>
        </w:rPr>
        <w:t xml:space="preserve"> piyasada oluşan fiyatın F olduğu görülmektedir. Bu piyasadaki tek firmanın karşı karşıya olduğu talep eğrisinin şekil </w:t>
      </w:r>
      <w:proofErr w:type="gramStart"/>
      <w:r w:rsidRPr="004656F1">
        <w:rPr>
          <w:rFonts w:asciiTheme="minorHAnsi" w:hAnsiTheme="minorHAnsi" w:cs="Segoe UI"/>
          <w:color w:val="000000"/>
        </w:rPr>
        <w:t>20.6</w:t>
      </w:r>
      <w:proofErr w:type="gramEnd"/>
      <w:r w:rsidRPr="004656F1">
        <w:rPr>
          <w:rFonts w:asciiTheme="minorHAnsi" w:hAnsiTheme="minorHAnsi" w:cs="Segoe UI"/>
          <w:color w:val="000000"/>
        </w:rPr>
        <w:t xml:space="preserve">’ da F piyasa fiyatının düzeyinden yatay eksene paralel çizilen doğruya eşit olduğu görülmektedir. Bu doğru aynı zamanda firmanın ortalama hasılat ve marjinal hasılat eğrilerine özdeş olduğundan doğru üzerindeki her noktada F=MH=OH </w:t>
      </w:r>
      <w:proofErr w:type="spellStart"/>
      <w:proofErr w:type="gramStart"/>
      <w:r w:rsidRPr="004656F1">
        <w:rPr>
          <w:rFonts w:asciiTheme="minorHAnsi" w:hAnsiTheme="minorHAnsi" w:cs="Segoe UI"/>
          <w:color w:val="000000"/>
        </w:rPr>
        <w:t>dır</w:t>
      </w:r>
      <w:proofErr w:type="spellEnd"/>
      <w:proofErr w:type="gramEnd"/>
      <w:r w:rsidRPr="004656F1">
        <w:rPr>
          <w:rFonts w:asciiTheme="minorHAnsi" w:hAnsiTheme="minorHAnsi" w:cs="Segoe UI"/>
          <w:color w:val="000000"/>
        </w:rPr>
        <w:t>.</w:t>
      </w:r>
    </w:p>
    <w:p w:rsidR="005A38EE" w:rsidRPr="004656F1" w:rsidRDefault="005A38EE" w:rsidP="005A38EE">
      <w:pPr>
        <w:spacing w:before="120" w:after="120" w:line="360" w:lineRule="auto"/>
        <w:jc w:val="both"/>
        <w:rPr>
          <w:b/>
          <w:sz w:val="24"/>
          <w:szCs w:val="24"/>
        </w:rPr>
      </w:pPr>
      <w:r w:rsidRPr="004656F1">
        <w:rPr>
          <w:b/>
          <w:noProof/>
          <w:sz w:val="24"/>
          <w:szCs w:val="24"/>
          <w:lang w:eastAsia="tr-TR"/>
        </w:rPr>
        <w:lastRenderedPageBreak/>
        <w:drawing>
          <wp:inline distT="0" distB="0" distL="0" distR="0" wp14:anchorId="3028E435" wp14:editId="2BC784CB">
            <wp:extent cx="4692770" cy="213935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770" cy="2139351"/>
                    </a:xfrm>
                    <a:prstGeom prst="rect">
                      <a:avLst/>
                    </a:prstGeom>
                    <a:noFill/>
                    <a:ln>
                      <a:noFill/>
                    </a:ln>
                  </pic:spPr>
                </pic:pic>
              </a:graphicData>
            </a:graphic>
          </wp:inline>
        </w:drawing>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 xml:space="preserve">Daha önce firma denge koşulunun, "Marjinal Maliyet= Marjinal Hâsılat” olduğunu belirtmiştik. Şekil </w:t>
      </w:r>
      <w:proofErr w:type="gramStart"/>
      <w:r w:rsidRPr="004656F1">
        <w:rPr>
          <w:rFonts w:eastAsia="Times New Roman" w:cs="Segoe UI"/>
          <w:color w:val="000000"/>
          <w:sz w:val="24"/>
          <w:szCs w:val="24"/>
          <w:lang w:eastAsia="tr-TR"/>
        </w:rPr>
        <w:t>20.6</w:t>
      </w:r>
      <w:proofErr w:type="gramEnd"/>
      <w:r w:rsidRPr="004656F1">
        <w:rPr>
          <w:rFonts w:eastAsia="Times New Roman" w:cs="Segoe UI"/>
          <w:color w:val="000000"/>
          <w:sz w:val="24"/>
          <w:szCs w:val="24"/>
          <w:lang w:eastAsia="tr-TR"/>
        </w:rPr>
        <w:t xml:space="preserve">' da ki temsili firma, MM=MH eşitliğinin gerçekleştiği D noktasında dengeye gelecektir, Bu firma </w:t>
      </w:r>
      <w:r>
        <w:rPr>
          <w:rFonts w:eastAsia="Times New Roman" w:cs="Segoe UI"/>
          <w:color w:val="000000"/>
          <w:sz w:val="24"/>
          <w:szCs w:val="24"/>
          <w:lang w:eastAsia="tr-TR"/>
        </w:rPr>
        <w:t>M</w:t>
      </w:r>
      <w:r w:rsidRPr="004C1A4D">
        <w:rPr>
          <w:rFonts w:eastAsia="Times New Roman" w:cs="Segoe UI"/>
          <w:color w:val="000000"/>
          <w:sz w:val="24"/>
          <w:szCs w:val="24"/>
          <w:vertAlign w:val="subscript"/>
          <w:lang w:eastAsia="tr-TR"/>
        </w:rPr>
        <w:t>2</w:t>
      </w:r>
      <w:r w:rsidRPr="004656F1">
        <w:rPr>
          <w:rFonts w:eastAsia="Times New Roman" w:cs="Segoe UI"/>
          <w:color w:val="000000"/>
          <w:sz w:val="24"/>
          <w:szCs w:val="24"/>
          <w:lang w:eastAsia="tr-TR"/>
        </w:rPr>
        <w:t xml:space="preserve"> kadar bir üretimde bulunarak bunu piyasa fiyatından (F fiyatı) sattığında, kârını maksimum kılmaktadır. Bu firmanın denge ürelim miktarında maksimuma erişen toplam kârı, FDLE dikdörtgeninin a</w:t>
      </w:r>
      <w:r>
        <w:rPr>
          <w:rFonts w:eastAsia="Times New Roman" w:cs="Segoe UI"/>
          <w:color w:val="000000"/>
          <w:sz w:val="24"/>
          <w:szCs w:val="24"/>
          <w:lang w:eastAsia="tr-TR"/>
        </w:rPr>
        <w:t>lanının sayısal değeri kadardır. Zira üretilen ve satılan M</w:t>
      </w:r>
      <w:r w:rsidRPr="004C1A4D">
        <w:rPr>
          <w:rFonts w:eastAsia="Times New Roman" w:cs="Segoe UI"/>
          <w:color w:val="000000"/>
          <w:sz w:val="24"/>
          <w:szCs w:val="24"/>
          <w:vertAlign w:val="subscript"/>
          <w:lang w:eastAsia="tr-TR"/>
        </w:rPr>
        <w:t>2</w:t>
      </w:r>
      <w:r w:rsidRPr="004656F1">
        <w:rPr>
          <w:rFonts w:eastAsia="Times New Roman" w:cs="Segoe UI"/>
          <w:color w:val="000000"/>
          <w:sz w:val="24"/>
          <w:szCs w:val="24"/>
          <w:lang w:eastAsia="tr-TR"/>
        </w:rPr>
        <w:t xml:space="preserve"> kadar malın ortalama maliyeti LM</w:t>
      </w:r>
      <w:r w:rsidRPr="004C1A4D">
        <w:rPr>
          <w:rFonts w:eastAsia="Times New Roman" w:cs="Segoe UI"/>
          <w:color w:val="000000"/>
          <w:sz w:val="24"/>
          <w:szCs w:val="24"/>
          <w:vertAlign w:val="subscript"/>
          <w:lang w:eastAsia="tr-TR"/>
        </w:rPr>
        <w:t>2</w:t>
      </w:r>
      <w:r w:rsidRPr="004656F1">
        <w:rPr>
          <w:rFonts w:eastAsia="Times New Roman" w:cs="Segoe UI"/>
          <w:color w:val="000000"/>
          <w:sz w:val="24"/>
          <w:szCs w:val="24"/>
          <w:lang w:eastAsia="tr-TR"/>
        </w:rPr>
        <w:t xml:space="preserve"> kadarken, ortalama hâsılatı DM</w:t>
      </w:r>
      <w:r w:rsidRPr="004C1A4D">
        <w:rPr>
          <w:rFonts w:eastAsia="Times New Roman" w:cs="Segoe UI"/>
          <w:color w:val="000000"/>
          <w:sz w:val="24"/>
          <w:szCs w:val="24"/>
          <w:vertAlign w:val="subscript"/>
          <w:lang w:eastAsia="tr-TR"/>
        </w:rPr>
        <w:t xml:space="preserve">2 </w:t>
      </w:r>
      <w:r w:rsidRPr="004656F1">
        <w:rPr>
          <w:rFonts w:eastAsia="Times New Roman" w:cs="Segoe UI"/>
          <w:color w:val="000000"/>
          <w:sz w:val="24"/>
          <w:szCs w:val="24"/>
          <w:lang w:eastAsia="tr-TR"/>
        </w:rPr>
        <w:t>kadardır. Ortalama hâsılattan ortalama maliyet çıkartıldığında, parça başına kârı ifade eden ortalama kâr elde edilir.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O halde ortalama kâr: DM</w:t>
      </w:r>
      <w:r w:rsidRPr="004656F1">
        <w:rPr>
          <w:rFonts w:eastAsia="Times New Roman" w:cs="Segoe UI"/>
          <w:color w:val="000000"/>
          <w:sz w:val="24"/>
          <w:szCs w:val="24"/>
          <w:vertAlign w:val="subscript"/>
          <w:lang w:eastAsia="tr-TR"/>
        </w:rPr>
        <w:t>2</w:t>
      </w:r>
      <w:r w:rsidRPr="004656F1">
        <w:rPr>
          <w:rFonts w:eastAsia="Times New Roman" w:cs="Segoe UI"/>
          <w:color w:val="000000"/>
          <w:sz w:val="24"/>
          <w:szCs w:val="24"/>
          <w:lang w:eastAsia="tr-TR"/>
        </w:rPr>
        <w:t xml:space="preserve"> – LM</w:t>
      </w:r>
      <w:r w:rsidRPr="004656F1">
        <w:rPr>
          <w:rFonts w:eastAsia="Times New Roman" w:cs="Segoe UI"/>
          <w:color w:val="000000"/>
          <w:sz w:val="24"/>
          <w:szCs w:val="24"/>
          <w:vertAlign w:val="subscript"/>
          <w:lang w:eastAsia="tr-TR"/>
        </w:rPr>
        <w:t xml:space="preserve">2 </w:t>
      </w:r>
      <w:r w:rsidRPr="004656F1">
        <w:rPr>
          <w:rFonts w:eastAsia="Times New Roman" w:cs="Segoe UI"/>
          <w:color w:val="000000"/>
          <w:sz w:val="24"/>
          <w:szCs w:val="24"/>
          <w:lang w:eastAsia="tr-TR"/>
        </w:rPr>
        <w:t>= DL '</w:t>
      </w:r>
      <w:proofErr w:type="spellStart"/>
      <w:r w:rsidRPr="004656F1">
        <w:rPr>
          <w:rFonts w:eastAsia="Times New Roman" w:cs="Segoe UI"/>
          <w:color w:val="000000"/>
          <w:sz w:val="24"/>
          <w:szCs w:val="24"/>
          <w:lang w:eastAsia="tr-TR"/>
        </w:rPr>
        <w:t>dir</w:t>
      </w:r>
      <w:proofErr w:type="spellEnd"/>
      <w:r w:rsidRPr="004656F1">
        <w:rPr>
          <w:rFonts w:eastAsia="Times New Roman" w:cs="Segoe UI"/>
          <w:color w:val="000000"/>
          <w:sz w:val="24"/>
          <w:szCs w:val="24"/>
          <w:lang w:eastAsia="tr-TR"/>
        </w:rPr>
        <w:t>.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 xml:space="preserve">OM' kadar mal, DL kadarlık bir ortalama kârla satıldığına göre, ikisinin çarpımını veren FDLE dikdörtgenin alanının sayısal değeri, toplam karı gösterir.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Style w:val="normaltextrun"/>
          <w:color w:val="000000"/>
          <w:sz w:val="24"/>
          <w:szCs w:val="24"/>
          <w:shd w:val="clear" w:color="auto" w:fill="FFFFFF"/>
        </w:rPr>
        <w:t xml:space="preserve">Dikkat edilirse, Şekil 20,6'da </w:t>
      </w:r>
      <w:proofErr w:type="gramStart"/>
      <w:r w:rsidRPr="004656F1">
        <w:rPr>
          <w:rStyle w:val="normaltextrun"/>
          <w:color w:val="000000"/>
          <w:sz w:val="24"/>
          <w:szCs w:val="24"/>
          <w:shd w:val="clear" w:color="auto" w:fill="FFFFFF"/>
        </w:rPr>
        <w:t>marjinal maliyet</w:t>
      </w:r>
      <w:proofErr w:type="gramEnd"/>
      <w:r w:rsidRPr="004656F1">
        <w:rPr>
          <w:rStyle w:val="normaltextrun"/>
          <w:color w:val="000000"/>
          <w:sz w:val="24"/>
          <w:szCs w:val="24"/>
          <w:shd w:val="clear" w:color="auto" w:fill="FFFFFF"/>
        </w:rPr>
        <w:t xml:space="preserve">, marjinal hasılatı sadece D </w:t>
      </w:r>
      <w:r>
        <w:rPr>
          <w:rStyle w:val="normaltextrun"/>
          <w:color w:val="000000"/>
          <w:sz w:val="24"/>
          <w:szCs w:val="24"/>
          <w:shd w:val="clear" w:color="auto" w:fill="FFFFFF"/>
        </w:rPr>
        <w:t>nokta</w:t>
      </w:r>
      <w:r w:rsidRPr="004656F1">
        <w:rPr>
          <w:rStyle w:val="normaltextrun"/>
          <w:color w:val="000000"/>
          <w:sz w:val="24"/>
          <w:szCs w:val="24"/>
          <w:shd w:val="clear" w:color="auto" w:fill="FFFFFF"/>
        </w:rPr>
        <w:t>sında değil, bir de N noktasında kesmektedir, Acaba, kısa dönemde firma için</w:t>
      </w:r>
      <w:r w:rsidRPr="004656F1">
        <w:rPr>
          <w:rStyle w:val="apple-converted-space"/>
          <w:color w:val="000000"/>
          <w:sz w:val="24"/>
          <w:szCs w:val="24"/>
          <w:shd w:val="clear" w:color="auto" w:fill="FFFFFF"/>
        </w:rPr>
        <w:t> </w:t>
      </w:r>
      <w:r w:rsidRPr="004656F1">
        <w:rPr>
          <w:rStyle w:val="normaltextrun"/>
          <w:color w:val="000000"/>
          <w:sz w:val="24"/>
          <w:szCs w:val="24"/>
          <w:shd w:val="clear" w:color="auto" w:fill="FFFFFF"/>
        </w:rPr>
        <w:t>iki denge noktası mı vardır? Firma MM=MH koşulunun gerçekleştiği N noktasında mı dengeye gelmektedir?</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Daha önceki açıklamalarımızda, firmanın ancak OH OM olduğu M</w:t>
      </w:r>
      <w:r w:rsidRPr="004656F1">
        <w:rPr>
          <w:rFonts w:eastAsia="Times New Roman" w:cs="Segoe UI"/>
          <w:color w:val="000000"/>
          <w:sz w:val="24"/>
          <w:szCs w:val="24"/>
          <w:vertAlign w:val="subscript"/>
          <w:lang w:eastAsia="tr-TR"/>
        </w:rPr>
        <w:t>1</w:t>
      </w:r>
      <w:r w:rsidRPr="004656F1">
        <w:rPr>
          <w:rFonts w:eastAsia="Times New Roman" w:cs="Segoe UI"/>
          <w:color w:val="000000"/>
          <w:sz w:val="24"/>
          <w:szCs w:val="24"/>
          <w:lang w:eastAsia="tr-TR"/>
        </w:rPr>
        <w:t>M</w:t>
      </w:r>
      <w:r w:rsidRPr="004656F1">
        <w:rPr>
          <w:rFonts w:eastAsia="Times New Roman" w:cs="Segoe UI"/>
          <w:color w:val="000000"/>
          <w:sz w:val="24"/>
          <w:szCs w:val="24"/>
          <w:vertAlign w:val="subscript"/>
          <w:lang w:eastAsia="tr-TR"/>
        </w:rPr>
        <w:t>3</w:t>
      </w:r>
      <w:r w:rsidRPr="004656F1">
        <w:rPr>
          <w:rFonts w:eastAsia="Times New Roman" w:cs="Segoe UI"/>
          <w:color w:val="000000"/>
          <w:sz w:val="24"/>
          <w:szCs w:val="24"/>
          <w:lang w:eastAsia="tr-TR"/>
        </w:rPr>
        <w:t xml:space="preserve"> üretim miktarları arasındaki bir noktada dengeye geleceğini açıklamıştık (Şekil 20,6), M</w:t>
      </w:r>
      <w:r w:rsidRPr="004656F1">
        <w:rPr>
          <w:rFonts w:eastAsia="Times New Roman" w:cs="Segoe UI"/>
          <w:color w:val="000000"/>
          <w:sz w:val="24"/>
          <w:szCs w:val="24"/>
          <w:vertAlign w:val="subscript"/>
          <w:lang w:eastAsia="tr-TR"/>
        </w:rPr>
        <w:t>1</w:t>
      </w:r>
      <w:r w:rsidRPr="004656F1">
        <w:rPr>
          <w:rFonts w:eastAsia="Times New Roman" w:cs="Segoe UI"/>
          <w:color w:val="000000"/>
          <w:sz w:val="24"/>
          <w:szCs w:val="24"/>
          <w:lang w:eastAsia="tr-TR"/>
        </w:rPr>
        <w:t>M</w:t>
      </w:r>
      <w:r w:rsidRPr="004656F1">
        <w:rPr>
          <w:rFonts w:eastAsia="Times New Roman" w:cs="Segoe UI"/>
          <w:color w:val="000000"/>
          <w:sz w:val="24"/>
          <w:szCs w:val="24"/>
          <w:vertAlign w:val="subscript"/>
          <w:lang w:eastAsia="tr-TR"/>
        </w:rPr>
        <w:t>3</w:t>
      </w:r>
      <w:r w:rsidRPr="004656F1">
        <w:rPr>
          <w:rFonts w:eastAsia="Times New Roman" w:cs="Segoe UI"/>
          <w:color w:val="000000"/>
          <w:sz w:val="24"/>
          <w:szCs w:val="24"/>
          <w:lang w:eastAsia="tr-TR"/>
        </w:rPr>
        <w:t>'ün dışında olan bir üretim düzeyine karşılık gelen N noktasında OM 011 olduğundan, firma zarardadır ve denge söz konusu değildir.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lastRenderedPageBreak/>
        <w:t xml:space="preserve">Şu halde, tam rekabet piyasasındaki firma, kısa dönemde </w:t>
      </w:r>
      <w:proofErr w:type="gramStart"/>
      <w:r w:rsidRPr="004656F1">
        <w:rPr>
          <w:rFonts w:eastAsia="Times New Roman" w:cs="Segoe UI"/>
          <w:color w:val="000000"/>
          <w:sz w:val="24"/>
          <w:szCs w:val="24"/>
          <w:lang w:eastAsia="tr-TR"/>
        </w:rPr>
        <w:t>marjinal</w:t>
      </w:r>
      <w:proofErr w:type="gramEnd"/>
      <w:r w:rsidRPr="004656F1">
        <w:rPr>
          <w:rFonts w:eastAsia="Times New Roman" w:cs="Segoe UI"/>
          <w:color w:val="000000"/>
          <w:sz w:val="24"/>
          <w:szCs w:val="24"/>
          <w:lang w:eastAsia="tr-TR"/>
        </w:rPr>
        <w:t> maliyetin yükselmesi safhasında, marjinal maliyetin marjinal hasılata eşit olduğu üretim düzeyinde dengeye gelmektedir. </w:t>
      </w:r>
    </w:p>
    <w:p w:rsidR="005A38EE" w:rsidRPr="004656F1" w:rsidRDefault="005A38EE" w:rsidP="005A38EE">
      <w:pPr>
        <w:pStyle w:val="paragraph"/>
        <w:spacing w:before="120" w:beforeAutospacing="0" w:after="120" w:afterAutospacing="0" w:line="360" w:lineRule="auto"/>
        <w:textAlignment w:val="baseline"/>
        <w:rPr>
          <w:rFonts w:asciiTheme="minorHAnsi" w:hAnsiTheme="minorHAnsi" w:cs="Segoe UI"/>
          <w:b/>
          <w:color w:val="000000"/>
        </w:rPr>
      </w:pPr>
      <w:proofErr w:type="spellStart"/>
      <w:r w:rsidRPr="004656F1">
        <w:rPr>
          <w:rFonts w:asciiTheme="minorHAnsi" w:hAnsiTheme="minorHAnsi" w:cs="Segoe UI"/>
          <w:b/>
          <w:color w:val="000000"/>
        </w:rPr>
        <w:t>C.</w:t>
      </w:r>
      <w:r w:rsidRPr="004656F1">
        <w:rPr>
          <w:rStyle w:val="normaltextrun"/>
          <w:rFonts w:asciiTheme="minorHAnsi" w:hAnsiTheme="minorHAnsi"/>
          <w:b/>
          <w:color w:val="000000"/>
        </w:rPr>
        <w:t>Kısa</w:t>
      </w:r>
      <w:proofErr w:type="spellEnd"/>
      <w:r w:rsidRPr="004656F1">
        <w:rPr>
          <w:rStyle w:val="normaltextrun"/>
          <w:rFonts w:asciiTheme="minorHAnsi" w:hAnsiTheme="minorHAnsi"/>
          <w:b/>
          <w:color w:val="000000"/>
        </w:rPr>
        <w:t xml:space="preserve"> Dönemde Kâr Koşulu</w:t>
      </w:r>
      <w:r w:rsidRPr="004656F1">
        <w:rPr>
          <w:rStyle w:val="eop"/>
          <w:rFonts w:asciiTheme="minorHAnsi" w:hAnsiTheme="minorHAnsi"/>
          <w:b/>
          <w:color w:val="000000"/>
        </w:rPr>
        <w:t> </w:t>
      </w:r>
    </w:p>
    <w:p w:rsidR="005A38EE" w:rsidRPr="004656F1" w:rsidRDefault="005A38EE" w:rsidP="005A38EE">
      <w:pPr>
        <w:pStyle w:val="paragraph"/>
        <w:spacing w:before="120" w:beforeAutospacing="0" w:after="120" w:afterAutospacing="0" w:line="360" w:lineRule="auto"/>
        <w:ind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Veri piyasa koşullarına göre, temsili bir firmanın kısa dönemde kâr</w:t>
      </w:r>
      <w:r w:rsidRPr="004656F1">
        <w:rPr>
          <w:rStyle w:val="apple-converted-space"/>
          <w:rFonts w:asciiTheme="minorHAnsi" w:hAnsiTheme="minorHAnsi"/>
          <w:color w:val="000000"/>
        </w:rPr>
        <w:t> </w:t>
      </w:r>
      <w:proofErr w:type="gramStart"/>
      <w:r w:rsidRPr="004656F1">
        <w:rPr>
          <w:rStyle w:val="spellingerror"/>
          <w:rFonts w:asciiTheme="minorHAnsi" w:hAnsiTheme="minorHAnsi"/>
          <w:color w:val="000000"/>
        </w:rPr>
        <w:t>maksimi</w:t>
      </w:r>
      <w:r>
        <w:rPr>
          <w:rStyle w:val="spellingerror"/>
          <w:rFonts w:asciiTheme="minorHAnsi" w:hAnsiTheme="minorHAnsi"/>
          <w:color w:val="000000"/>
        </w:rPr>
        <w:t>z</w:t>
      </w:r>
      <w:r w:rsidRPr="004656F1">
        <w:rPr>
          <w:rStyle w:val="spellingerror"/>
          <w:rFonts w:asciiTheme="minorHAnsi" w:hAnsiTheme="minorHAnsi"/>
          <w:color w:val="000000"/>
        </w:rPr>
        <w:t>asyonunu</w:t>
      </w:r>
      <w:proofErr w:type="gramEnd"/>
      <w:r w:rsidRPr="004656F1">
        <w:rPr>
          <w:rStyle w:val="apple-converted-space"/>
          <w:rFonts w:asciiTheme="minorHAnsi" w:hAnsiTheme="minorHAnsi"/>
          <w:color w:val="000000"/>
        </w:rPr>
        <w:t> </w:t>
      </w:r>
      <w:r w:rsidRPr="004656F1">
        <w:rPr>
          <w:rStyle w:val="normaltextrun"/>
          <w:rFonts w:asciiTheme="minorHAnsi" w:hAnsiTheme="minorHAnsi"/>
          <w:color w:val="000000"/>
        </w:rPr>
        <w:t>sağlayarak nasıl dengeye geldiğini inceledik. Ne var ki, piyasa fiyatının yükselmesi ya da düşmesi yanında, firmaların maliyet yapılarının farklı olması nedeniyle bir piyasada firmaların bir kısmı anormal kâr (normalin üzerinde kâr ya da aşın kâr) elde ederken, bir kısmı normal kâr (anormal kârı sıfır) elde edebilir. Hatta bazı firmalar zarar</w:t>
      </w:r>
      <w:r w:rsidRPr="004656F1">
        <w:rPr>
          <w:rStyle w:val="apple-converted-space"/>
          <w:rFonts w:asciiTheme="minorHAnsi" w:hAnsiTheme="minorHAnsi"/>
          <w:color w:val="000000"/>
        </w:rPr>
        <w:t> </w:t>
      </w:r>
      <w:proofErr w:type="spellStart"/>
      <w:r w:rsidRPr="004656F1">
        <w:rPr>
          <w:rStyle w:val="spellingerror"/>
          <w:rFonts w:asciiTheme="minorHAnsi" w:hAnsiTheme="minorHAnsi"/>
          <w:color w:val="000000"/>
        </w:rPr>
        <w:t>minimizasyonuna</w:t>
      </w:r>
      <w:proofErr w:type="spellEnd"/>
      <w:r w:rsidRPr="004656F1">
        <w:rPr>
          <w:rStyle w:val="apple-converted-space"/>
          <w:rFonts w:asciiTheme="minorHAnsi" w:hAnsiTheme="minorHAnsi"/>
          <w:color w:val="000000"/>
        </w:rPr>
        <w:t> </w:t>
      </w:r>
      <w:r w:rsidRPr="004656F1">
        <w:rPr>
          <w:rStyle w:val="normaltextrun"/>
          <w:rFonts w:asciiTheme="minorHAnsi" w:hAnsiTheme="minorHAnsi"/>
          <w:color w:val="000000"/>
        </w:rPr>
        <w:t>(zarara rağmen üretimin sürdürülmesi hali) yönelebilir.</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right="9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Şimdi, sırasıyla anormal kâr, normal kâr elde eden firmaların dengesiyle, zarar etmesine rağmen üretimini sürdüren firmaların dengesini ayı ayrı açıklayalım.</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right="45"/>
        <w:textAlignment w:val="baseline"/>
        <w:rPr>
          <w:rFonts w:asciiTheme="minorHAnsi" w:hAnsiTheme="minorHAnsi" w:cs="Segoe UI"/>
          <w:b/>
          <w:color w:val="000000"/>
        </w:rPr>
      </w:pPr>
      <w:r w:rsidRPr="004656F1">
        <w:rPr>
          <w:rStyle w:val="normaltextrun"/>
          <w:rFonts w:asciiTheme="minorHAnsi" w:hAnsiTheme="minorHAnsi"/>
          <w:b/>
          <w:color w:val="000000"/>
        </w:rPr>
        <w:t>-Anormal Kâr Elde Eden Firmanın Dengesi</w:t>
      </w:r>
      <w:r w:rsidRPr="004656F1">
        <w:rPr>
          <w:rStyle w:val="eop"/>
          <w:rFonts w:asciiTheme="minorHAnsi" w:hAnsiTheme="minorHAnsi"/>
          <w:b/>
          <w:color w:val="000000"/>
        </w:rPr>
        <w:t> </w:t>
      </w:r>
    </w:p>
    <w:p w:rsidR="005A38EE" w:rsidRPr="004656F1" w:rsidRDefault="005A38EE" w:rsidP="005A38EE">
      <w:pPr>
        <w:pStyle w:val="paragraph"/>
        <w:spacing w:before="120" w:beforeAutospacing="0" w:after="120" w:afterAutospacing="0" w:line="360" w:lineRule="auto"/>
        <w:ind w:right="9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Eğer piyasa fiyatı, firmanın ortalama maliyetinin minimum düzeyinden daha yüksek düzeyde oluşmuşsa, böyle bir firma anormal (aşırı) kâr elde eder. Tam rekabet piyasasında bir firmanın kısa dönem dengesine örnek olarak verdiğimiz Şekil 20.4'deki (toplam değerlere göre firma dengesi) ye Şekil 20.6</w:t>
      </w:r>
      <w:r>
        <w:rPr>
          <w:rStyle w:val="normaltextrun"/>
          <w:rFonts w:asciiTheme="minorHAnsi" w:hAnsiTheme="minorHAnsi"/>
          <w:color w:val="000000"/>
        </w:rPr>
        <w:t xml:space="preserve"> </w:t>
      </w:r>
      <w:proofErr w:type="spellStart"/>
      <w:r w:rsidRPr="004656F1">
        <w:rPr>
          <w:rStyle w:val="normaltextrun"/>
          <w:rFonts w:asciiTheme="minorHAnsi" w:hAnsiTheme="minorHAnsi"/>
          <w:color w:val="000000"/>
        </w:rPr>
        <w:t>d</w:t>
      </w:r>
      <w:r>
        <w:rPr>
          <w:rStyle w:val="normaltextrun"/>
          <w:rFonts w:asciiTheme="minorHAnsi" w:hAnsiTheme="minorHAnsi"/>
          <w:color w:val="000000"/>
        </w:rPr>
        <w:t>a</w:t>
      </w:r>
      <w:r w:rsidRPr="004656F1">
        <w:rPr>
          <w:rStyle w:val="normaltextrun"/>
          <w:rFonts w:asciiTheme="minorHAnsi" w:hAnsiTheme="minorHAnsi"/>
          <w:color w:val="000000"/>
        </w:rPr>
        <w:t>ki</w:t>
      </w:r>
      <w:proofErr w:type="spellEnd"/>
      <w:r w:rsidRPr="004656F1">
        <w:rPr>
          <w:rStyle w:val="normaltextrun"/>
          <w:rFonts w:asciiTheme="minorHAnsi" w:hAnsiTheme="minorHAnsi"/>
          <w:color w:val="000000"/>
        </w:rPr>
        <w:t xml:space="preserve"> (</w:t>
      </w:r>
      <w:proofErr w:type="gramStart"/>
      <w:r w:rsidRPr="004656F1">
        <w:rPr>
          <w:rStyle w:val="normaltextrun"/>
          <w:rFonts w:asciiTheme="minorHAnsi" w:hAnsiTheme="minorHAnsi"/>
          <w:color w:val="000000"/>
        </w:rPr>
        <w:t>marjinal</w:t>
      </w:r>
      <w:proofErr w:type="gramEnd"/>
      <w:r w:rsidRPr="004656F1">
        <w:rPr>
          <w:rStyle w:val="normaltextrun"/>
          <w:rFonts w:asciiTheme="minorHAnsi" w:hAnsiTheme="minorHAnsi"/>
          <w:color w:val="000000"/>
        </w:rPr>
        <w:t xml:space="preserve"> değerlere göre firma dengesi), firma dengeleri anormal kâr elde eden firma dengesine örnektir.</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right="9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Tam rekabet piyasasında piyasa fiyatının, OM 'in minimum düzeyinin üstünde olması halinde elde edilen bu kâra, anormal (aşın) kâr denilmesinin nedenine biraz sonra değineceğiz.</w:t>
      </w:r>
      <w:r w:rsidRPr="004656F1">
        <w:rPr>
          <w:rStyle w:val="eop"/>
          <w:rFonts w:asciiTheme="minorHAnsi" w:hAnsiTheme="minorHAnsi"/>
          <w:color w:val="000000"/>
        </w:rPr>
        <w:t> </w:t>
      </w:r>
    </w:p>
    <w:p w:rsidR="005A38EE" w:rsidRPr="004656F1" w:rsidRDefault="005A38EE" w:rsidP="005A38EE">
      <w:pPr>
        <w:pStyle w:val="paragraph"/>
        <w:spacing w:before="120" w:beforeAutospacing="0" w:after="120" w:afterAutospacing="0" w:line="360" w:lineRule="auto"/>
        <w:ind w:right="45"/>
        <w:textAlignment w:val="baseline"/>
        <w:rPr>
          <w:rFonts w:asciiTheme="minorHAnsi" w:hAnsiTheme="minorHAnsi" w:cs="Segoe UI"/>
          <w:b/>
          <w:color w:val="000000"/>
        </w:rPr>
      </w:pPr>
      <w:r w:rsidRPr="004656F1">
        <w:rPr>
          <w:rStyle w:val="normaltextrun"/>
          <w:rFonts w:asciiTheme="minorHAnsi" w:hAnsiTheme="minorHAnsi"/>
          <w:b/>
          <w:color w:val="000000"/>
        </w:rPr>
        <w:t>-Normal Kârla Çalışan Firma Dengesi</w:t>
      </w:r>
      <w:r w:rsidRPr="004656F1">
        <w:rPr>
          <w:rStyle w:val="eop"/>
          <w:rFonts w:asciiTheme="minorHAnsi" w:hAnsiTheme="minorHAnsi"/>
          <w:b/>
          <w:color w:val="000000"/>
        </w:rPr>
        <w:t> </w:t>
      </w:r>
    </w:p>
    <w:p w:rsidR="005A38EE" w:rsidRPr="004656F1" w:rsidRDefault="005A38EE" w:rsidP="005A38EE">
      <w:pPr>
        <w:pStyle w:val="paragraph"/>
        <w:spacing w:before="120" w:beforeAutospacing="0" w:after="120" w:afterAutospacing="0" w:line="360" w:lineRule="auto"/>
        <w:ind w:right="90" w:firstLine="851"/>
        <w:jc w:val="both"/>
        <w:textAlignment w:val="baseline"/>
        <w:rPr>
          <w:rFonts w:asciiTheme="minorHAnsi" w:hAnsiTheme="minorHAnsi" w:cs="Segoe UI"/>
          <w:color w:val="000000"/>
        </w:rPr>
      </w:pPr>
      <w:r w:rsidRPr="004656F1">
        <w:rPr>
          <w:rStyle w:val="normaltextrun"/>
          <w:rFonts w:asciiTheme="minorHAnsi" w:hAnsiTheme="minorHAnsi"/>
          <w:color w:val="000000"/>
        </w:rPr>
        <w:t xml:space="preserve">Eğer piyasa fiyatı, ortalama maliyetin minimum olduğu düzeyde oluşmuş ise, yukarıdaki firmanın elde ettiğini belirttiğimiz anormal kâr sıfır olmaktadır. Marjinal maliyetin, </w:t>
      </w:r>
      <w:proofErr w:type="gramStart"/>
      <w:r w:rsidRPr="004656F1">
        <w:rPr>
          <w:rStyle w:val="normaltextrun"/>
          <w:rFonts w:asciiTheme="minorHAnsi" w:hAnsiTheme="minorHAnsi"/>
          <w:color w:val="000000"/>
        </w:rPr>
        <w:t>marjinal</w:t>
      </w:r>
      <w:proofErr w:type="gramEnd"/>
      <w:r w:rsidRPr="004656F1">
        <w:rPr>
          <w:rStyle w:val="normaltextrun"/>
          <w:rFonts w:asciiTheme="minorHAnsi" w:hAnsiTheme="minorHAnsi"/>
          <w:color w:val="000000"/>
        </w:rPr>
        <w:t xml:space="preserve"> hasılata eşit olduğu Dl deng</w:t>
      </w:r>
      <w:r>
        <w:rPr>
          <w:rStyle w:val="normaltextrun"/>
          <w:rFonts w:asciiTheme="minorHAnsi" w:hAnsiTheme="minorHAnsi"/>
          <w:color w:val="000000"/>
        </w:rPr>
        <w:t xml:space="preserve">e noktasında, aynı zamanda </w:t>
      </w:r>
      <w:r>
        <w:rPr>
          <w:rStyle w:val="normaltextrun"/>
          <w:rFonts w:asciiTheme="minorHAnsi" w:hAnsiTheme="minorHAnsi"/>
          <w:color w:val="000000"/>
        </w:rPr>
        <w:lastRenderedPageBreak/>
        <w:t>OM=</w:t>
      </w:r>
      <w:r w:rsidRPr="004656F1">
        <w:rPr>
          <w:rStyle w:val="normaltextrun"/>
          <w:rFonts w:asciiTheme="minorHAnsi" w:hAnsiTheme="minorHAnsi"/>
          <w:color w:val="000000"/>
        </w:rPr>
        <w:t xml:space="preserve">OH eşitliği de gerçekleşmektedir. Şekil </w:t>
      </w:r>
      <w:proofErr w:type="gramStart"/>
      <w:r w:rsidRPr="004656F1">
        <w:rPr>
          <w:rStyle w:val="normaltextrun"/>
          <w:rFonts w:asciiTheme="minorHAnsi" w:hAnsiTheme="minorHAnsi"/>
          <w:color w:val="000000"/>
        </w:rPr>
        <w:t>20.7'deki</w:t>
      </w:r>
      <w:proofErr w:type="gramEnd"/>
      <w:r w:rsidRPr="004656F1">
        <w:rPr>
          <w:rStyle w:val="normaltextrun"/>
          <w:rFonts w:asciiTheme="minorHAnsi" w:hAnsiTheme="minorHAnsi"/>
          <w:color w:val="000000"/>
        </w:rPr>
        <w:t xml:space="preserve"> firma dengesi buna örnektir. Fırına, M</w:t>
      </w:r>
      <w:r w:rsidRPr="00ED4B71">
        <w:rPr>
          <w:rStyle w:val="normaltextrun"/>
          <w:rFonts w:asciiTheme="minorHAnsi" w:hAnsiTheme="minorHAnsi"/>
          <w:color w:val="000000"/>
          <w:vertAlign w:val="subscript"/>
        </w:rPr>
        <w:t>1</w:t>
      </w:r>
      <w:r w:rsidRPr="004656F1">
        <w:rPr>
          <w:rStyle w:val="normaltextrun"/>
          <w:rFonts w:asciiTheme="minorHAnsi" w:hAnsiTheme="minorHAnsi"/>
          <w:color w:val="000000"/>
        </w:rPr>
        <w:t xml:space="preserve"> kadar üretimde bulunarak bunun tümünü</w:t>
      </w:r>
      <w:r w:rsidRPr="004656F1">
        <w:rPr>
          <w:rStyle w:val="apple-converted-space"/>
          <w:rFonts w:asciiTheme="minorHAnsi" w:hAnsiTheme="minorHAnsi"/>
          <w:color w:val="000000"/>
        </w:rPr>
        <w:t> </w:t>
      </w:r>
      <w:r w:rsidRPr="004656F1">
        <w:rPr>
          <w:rStyle w:val="spellingerror"/>
          <w:rFonts w:asciiTheme="minorHAnsi" w:hAnsiTheme="minorHAnsi"/>
          <w:color w:val="000000"/>
        </w:rPr>
        <w:t>F</w:t>
      </w:r>
      <w:r w:rsidRPr="00ED4B71">
        <w:rPr>
          <w:rStyle w:val="spellingerror"/>
          <w:rFonts w:asciiTheme="minorHAnsi" w:hAnsiTheme="minorHAnsi"/>
          <w:color w:val="000000"/>
          <w:vertAlign w:val="subscript"/>
        </w:rPr>
        <w:t>0</w:t>
      </w:r>
      <w:r w:rsidRPr="004656F1">
        <w:rPr>
          <w:rStyle w:val="apple-converted-space"/>
          <w:rFonts w:asciiTheme="minorHAnsi" w:hAnsiTheme="minorHAnsi"/>
          <w:color w:val="000000"/>
        </w:rPr>
        <w:t> </w:t>
      </w:r>
      <w:r w:rsidRPr="004656F1">
        <w:rPr>
          <w:rStyle w:val="normaltextrun"/>
          <w:rFonts w:asciiTheme="minorHAnsi" w:hAnsiTheme="minorHAnsi"/>
          <w:color w:val="000000"/>
        </w:rPr>
        <w:t>piyasa fiyatından sattı</w:t>
      </w:r>
      <w:r>
        <w:rPr>
          <w:rStyle w:val="normaltextrun"/>
          <w:rFonts w:asciiTheme="minorHAnsi" w:hAnsiTheme="minorHAnsi"/>
          <w:color w:val="000000"/>
        </w:rPr>
        <w:t>ğında, hem OH=OM, hem de MH=M</w:t>
      </w:r>
      <w:r w:rsidRPr="004656F1">
        <w:rPr>
          <w:rStyle w:val="normaltextrun"/>
          <w:rFonts w:asciiTheme="minorHAnsi" w:hAnsiTheme="minorHAnsi"/>
          <w:color w:val="000000"/>
        </w:rPr>
        <w:t>M olmaktadır. Anormal kârın sıfır</w:t>
      </w:r>
      <w:r w:rsidRPr="004656F1">
        <w:rPr>
          <w:rStyle w:val="apple-converted-space"/>
          <w:rFonts w:asciiTheme="minorHAnsi" w:hAnsiTheme="minorHAnsi"/>
          <w:color w:val="000000"/>
        </w:rPr>
        <w:t> </w:t>
      </w:r>
      <w:r>
        <w:rPr>
          <w:rStyle w:val="spellingerror"/>
          <w:rFonts w:asciiTheme="minorHAnsi" w:hAnsiTheme="minorHAnsi"/>
          <w:color w:val="000000"/>
        </w:rPr>
        <w:t>oldu</w:t>
      </w:r>
      <w:r w:rsidRPr="004656F1">
        <w:rPr>
          <w:rStyle w:val="spellingerror"/>
          <w:rFonts w:asciiTheme="minorHAnsi" w:hAnsiTheme="minorHAnsi"/>
          <w:color w:val="000000"/>
        </w:rPr>
        <w:t>ğ</w:t>
      </w:r>
      <w:r>
        <w:rPr>
          <w:rStyle w:val="spellingerror"/>
          <w:rFonts w:asciiTheme="minorHAnsi" w:hAnsiTheme="minorHAnsi"/>
          <w:color w:val="000000"/>
        </w:rPr>
        <w:t>u</w:t>
      </w:r>
      <w:r w:rsidRPr="004656F1">
        <w:rPr>
          <w:rStyle w:val="apple-converted-space"/>
          <w:rFonts w:asciiTheme="minorHAnsi" w:hAnsiTheme="minorHAnsi"/>
          <w:color w:val="000000"/>
        </w:rPr>
        <w:t> </w:t>
      </w:r>
      <w:r w:rsidRPr="004656F1">
        <w:rPr>
          <w:rStyle w:val="normaltextrun"/>
          <w:rFonts w:asciiTheme="minorHAnsi" w:hAnsiTheme="minorHAnsi"/>
          <w:color w:val="000000"/>
        </w:rPr>
        <w:t>bu denge durumunda, firmanın üretimini sürdürmekle elde ettiği kâra, "normal kâr” adı verilir.</w:t>
      </w:r>
      <w:r w:rsidRPr="004656F1">
        <w:rPr>
          <w:rStyle w:val="eop"/>
          <w:rFonts w:asciiTheme="minorHAnsi" w:hAnsiTheme="minorHAnsi"/>
          <w:color w:val="000000"/>
        </w:rPr>
        <w:t> </w:t>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Segoe UI"/>
          <w:color w:val="000000"/>
          <w:sz w:val="24"/>
          <w:szCs w:val="24"/>
          <w:lang w:eastAsia="tr-TR"/>
        </w:rPr>
        <w:t> </w:t>
      </w:r>
    </w:p>
    <w:p w:rsidR="005A38EE" w:rsidRPr="004656F1" w:rsidRDefault="005A38EE" w:rsidP="005A38EE">
      <w:pPr>
        <w:spacing w:before="120" w:after="120" w:line="360" w:lineRule="auto"/>
        <w:jc w:val="both"/>
        <w:rPr>
          <w:b/>
          <w:sz w:val="24"/>
          <w:szCs w:val="24"/>
        </w:rPr>
      </w:pPr>
      <w:r w:rsidRPr="004656F1">
        <w:rPr>
          <w:b/>
          <w:noProof/>
          <w:sz w:val="24"/>
          <w:szCs w:val="24"/>
          <w:lang w:eastAsia="tr-TR"/>
        </w:rPr>
        <w:drawing>
          <wp:inline distT="0" distB="0" distL="0" distR="0" wp14:anchorId="55E7BDCC" wp14:editId="366914B9">
            <wp:extent cx="5141343" cy="2484408"/>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343" cy="2484408"/>
                    </a:xfrm>
                    <a:prstGeom prst="rect">
                      <a:avLst/>
                    </a:prstGeom>
                    <a:noFill/>
                    <a:ln>
                      <a:noFill/>
                    </a:ln>
                  </pic:spPr>
                </pic:pic>
              </a:graphicData>
            </a:graphic>
          </wp:inline>
        </w:drawing>
      </w:r>
    </w:p>
    <w:p w:rsidR="005A38EE" w:rsidRPr="004656F1" w:rsidRDefault="005A38EE" w:rsidP="005A38EE">
      <w:pPr>
        <w:spacing w:before="120" w:after="120" w:line="360" w:lineRule="auto"/>
        <w:ind w:firstLine="851"/>
        <w:jc w:val="both"/>
        <w:textAlignment w:val="baseline"/>
        <w:rPr>
          <w:rFonts w:eastAsia="Times New Roman" w:cs="Segoe UI"/>
          <w:color w:val="000000"/>
          <w:sz w:val="24"/>
          <w:szCs w:val="24"/>
          <w:lang w:eastAsia="tr-TR"/>
        </w:rPr>
      </w:pPr>
      <w:r w:rsidRPr="004656F1">
        <w:rPr>
          <w:rFonts w:eastAsia="Times New Roman" w:cs="Times New Roman"/>
          <w:color w:val="000000"/>
          <w:sz w:val="24"/>
          <w:szCs w:val="24"/>
          <w:lang w:eastAsia="tr-TR"/>
        </w:rPr>
        <w:t>Anormal kâr kavramı mantığı açısından, normal kâr pek anlam taşımamaktadır. Ne var ki, bir önceki kısımda belirttiğimiz gibi normal kâr, bir maliyet unsuru gibi nitelendirilmektedir. Bu nedenle, normal kâr elde eden firma faaliyetini sürdürür. Daha önce normal kârı, "o endüstride çalışan firmaların öteki endüstrilere kaymak istemeyecek kadar yeterli gördükleri fakat yeni firmaları o endüstriye cezbetmeyecek kadar önemsiz olan bir kâr” olarak belirttik. Firmayı o endüstride kalmaya ikna edecek kadar yeterli olması, üretime katılan faktörlerin başka endüstrilerde faaliyete geçirilmesi halinde elde edilecek olan karşılığın, en azından o endüstriden sağlanmasını ifade etmektedir. </w:t>
      </w:r>
    </w:p>
    <w:p w:rsidR="005A38EE" w:rsidRDefault="005A38EE" w:rsidP="005A38EE">
      <w:pPr>
        <w:spacing w:before="120" w:after="120" w:line="360" w:lineRule="auto"/>
        <w:ind w:firstLine="851"/>
        <w:jc w:val="both"/>
        <w:rPr>
          <w:b/>
          <w:sz w:val="24"/>
          <w:szCs w:val="24"/>
        </w:rPr>
      </w:pPr>
    </w:p>
    <w:p w:rsidR="005A38EE" w:rsidRDefault="005A38EE" w:rsidP="005A38EE">
      <w:pPr>
        <w:spacing w:before="120" w:after="120" w:line="360" w:lineRule="auto"/>
        <w:ind w:firstLine="851"/>
        <w:jc w:val="both"/>
        <w:rPr>
          <w:b/>
          <w:sz w:val="24"/>
          <w:szCs w:val="24"/>
        </w:rPr>
      </w:pPr>
    </w:p>
    <w:p w:rsidR="005A38EE" w:rsidRDefault="005A38EE" w:rsidP="005A38EE">
      <w:pPr>
        <w:spacing w:before="120" w:after="120" w:line="360" w:lineRule="auto"/>
        <w:ind w:firstLine="851"/>
        <w:jc w:val="both"/>
        <w:rPr>
          <w:b/>
          <w:sz w:val="24"/>
          <w:szCs w:val="24"/>
        </w:rPr>
      </w:pPr>
    </w:p>
    <w:p w:rsidR="005A38EE"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Default="005A38EE" w:rsidP="005A38EE">
      <w:pPr>
        <w:spacing w:before="120" w:after="120" w:line="360" w:lineRule="auto"/>
        <w:ind w:firstLine="851"/>
        <w:jc w:val="both"/>
        <w:rPr>
          <w:b/>
          <w:sz w:val="24"/>
          <w:szCs w:val="24"/>
        </w:rPr>
      </w:pPr>
    </w:p>
    <w:p w:rsidR="005A38EE" w:rsidRDefault="005A38EE" w:rsidP="005A38EE">
      <w:pPr>
        <w:spacing w:before="120" w:after="120" w:line="360" w:lineRule="auto"/>
        <w:ind w:firstLine="851"/>
        <w:jc w:val="both"/>
        <w:rPr>
          <w:b/>
          <w:sz w:val="24"/>
          <w:szCs w:val="24"/>
        </w:rPr>
      </w:pPr>
    </w:p>
    <w:p w:rsidR="005A38EE"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ind w:firstLine="851"/>
        <w:jc w:val="both"/>
        <w:rPr>
          <w:b/>
          <w:sz w:val="24"/>
          <w:szCs w:val="24"/>
        </w:rPr>
      </w:pPr>
    </w:p>
    <w:p w:rsidR="005A38EE" w:rsidRPr="004656F1" w:rsidRDefault="005A38EE" w:rsidP="005A38EE">
      <w:pPr>
        <w:spacing w:before="120" w:after="120" w:line="360" w:lineRule="auto"/>
        <w:jc w:val="both"/>
        <w:rPr>
          <w:b/>
          <w:sz w:val="24"/>
          <w:szCs w:val="24"/>
        </w:rPr>
      </w:pPr>
      <w:r w:rsidRPr="004656F1">
        <w:rPr>
          <w:b/>
          <w:sz w:val="24"/>
          <w:szCs w:val="24"/>
        </w:rPr>
        <w:t xml:space="preserve">YARARLANILAN KAYNAK </w:t>
      </w:r>
    </w:p>
    <w:p w:rsidR="005A38EE" w:rsidRPr="004656F1" w:rsidRDefault="005A38EE" w:rsidP="005A38EE">
      <w:pPr>
        <w:spacing w:before="120" w:after="120" w:line="360" w:lineRule="auto"/>
        <w:jc w:val="both"/>
        <w:rPr>
          <w:b/>
          <w:sz w:val="24"/>
          <w:szCs w:val="24"/>
        </w:rPr>
      </w:pPr>
      <w:r w:rsidRPr="004656F1">
        <w:rPr>
          <w:b/>
          <w:sz w:val="24"/>
          <w:szCs w:val="24"/>
        </w:rPr>
        <w:t>DİNLER, Z. İktisada Giriş, Ekin Yayın Dağıtım, Bursa 2011</w:t>
      </w:r>
    </w:p>
    <w:sectPr w:rsidR="005A38EE" w:rsidRPr="004656F1" w:rsidSect="00DA54D5">
      <w:headerReference w:type="default" r:id="rId17"/>
      <w:footerReference w:type="default" r:id="rId18"/>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FA7" w:rsidRDefault="00CB7FA7" w:rsidP="008F056E">
      <w:r>
        <w:separator/>
      </w:r>
    </w:p>
  </w:endnote>
  <w:endnote w:type="continuationSeparator" w:id="0">
    <w:p w:rsidR="00CB7FA7" w:rsidRDefault="00CB7FA7"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25C69FFB" wp14:editId="4FF416A8">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FA7" w:rsidRDefault="00CB7FA7" w:rsidP="008F056E">
      <w:r>
        <w:separator/>
      </w:r>
    </w:p>
  </w:footnote>
  <w:footnote w:type="continuationSeparator" w:id="0">
    <w:p w:rsidR="00CB7FA7" w:rsidRDefault="00CB7FA7"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5A38EE">
          <w:rPr>
            <w:noProof/>
          </w:rPr>
          <w:t>12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255D85"/>
    <w:multiLevelType w:val="hybridMultilevel"/>
    <w:tmpl w:val="036CB6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5F5627CF"/>
    <w:multiLevelType w:val="hybridMultilevel"/>
    <w:tmpl w:val="4EA8F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3"/>
  </w:num>
  <w:num w:numId="6">
    <w:abstractNumId w:val="0"/>
  </w:num>
  <w:num w:numId="7">
    <w:abstractNumId w:val="2"/>
  </w:num>
  <w:num w:numId="8">
    <w:abstractNumId w:val="1"/>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53CE1"/>
    <w:rsid w:val="00166CA6"/>
    <w:rsid w:val="00203231"/>
    <w:rsid w:val="00253612"/>
    <w:rsid w:val="004C0BF9"/>
    <w:rsid w:val="004F1064"/>
    <w:rsid w:val="005402B5"/>
    <w:rsid w:val="0059637E"/>
    <w:rsid w:val="005A38EE"/>
    <w:rsid w:val="00744B69"/>
    <w:rsid w:val="00850AC7"/>
    <w:rsid w:val="008971AD"/>
    <w:rsid w:val="008B3CCD"/>
    <w:rsid w:val="008E31E5"/>
    <w:rsid w:val="008F056E"/>
    <w:rsid w:val="009D3CE4"/>
    <w:rsid w:val="009E681D"/>
    <w:rsid w:val="00A71954"/>
    <w:rsid w:val="00BA03CA"/>
    <w:rsid w:val="00BA7B7A"/>
    <w:rsid w:val="00CB7FA7"/>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8EE"/>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5A38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5A38EE"/>
  </w:style>
  <w:style w:type="character" w:customStyle="1" w:styleId="eop">
    <w:name w:val="eop"/>
    <w:basedOn w:val="VarsaylanParagrafYazTipi"/>
    <w:rsid w:val="005A38EE"/>
  </w:style>
  <w:style w:type="character" w:customStyle="1" w:styleId="apple-converted-space">
    <w:name w:val="apple-converted-space"/>
    <w:basedOn w:val="VarsaylanParagrafYazTipi"/>
    <w:rsid w:val="005A38EE"/>
  </w:style>
  <w:style w:type="character" w:customStyle="1" w:styleId="spellingerror">
    <w:name w:val="spellingerror"/>
    <w:basedOn w:val="VarsaylanParagrafYazTipi"/>
    <w:rsid w:val="005A38EE"/>
  </w:style>
  <w:style w:type="paragraph" w:styleId="ListeParagraf">
    <w:name w:val="List Paragraph"/>
    <w:basedOn w:val="Normal"/>
    <w:uiPriority w:val="34"/>
    <w:qFormat/>
    <w:rsid w:val="005A38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8EE"/>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5A38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5A38EE"/>
  </w:style>
  <w:style w:type="character" w:customStyle="1" w:styleId="eop">
    <w:name w:val="eop"/>
    <w:basedOn w:val="VarsaylanParagrafYazTipi"/>
    <w:rsid w:val="005A38EE"/>
  </w:style>
  <w:style w:type="character" w:customStyle="1" w:styleId="apple-converted-space">
    <w:name w:val="apple-converted-space"/>
    <w:basedOn w:val="VarsaylanParagrafYazTipi"/>
    <w:rsid w:val="005A38EE"/>
  </w:style>
  <w:style w:type="character" w:customStyle="1" w:styleId="spellingerror">
    <w:name w:val="spellingerror"/>
    <w:basedOn w:val="VarsaylanParagrafYazTipi"/>
    <w:rsid w:val="005A38EE"/>
  </w:style>
  <w:style w:type="paragraph" w:styleId="ListeParagraf">
    <w:name w:val="List Paragraph"/>
    <w:basedOn w:val="Normal"/>
    <w:uiPriority w:val="34"/>
    <w:qFormat/>
    <w:rsid w:val="005A3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064F04"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64F04"/>
    <w:rsid w:val="00086C72"/>
    <w:rsid w:val="006066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86C11-C938-47BA-A14D-22328C135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1</TotalTime>
  <Pages>13</Pages>
  <Words>2341</Words>
  <Characters>13350</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2</cp:revision>
  <cp:lastPrinted>2016-04-01T08:51:00Z</cp:lastPrinted>
  <dcterms:created xsi:type="dcterms:W3CDTF">2020-01-10T15:41:00Z</dcterms:created>
  <dcterms:modified xsi:type="dcterms:W3CDTF">2020-01-10T16:21:00Z</dcterms:modified>
</cp:coreProperties>
</file>