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34" w:rsidRDefault="003F6702">
      <w:pP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tr-TR"/>
        </w:rPr>
      </w:pPr>
      <w:proofErr w:type="spellStart"/>
      <w:r w:rsidRPr="002732F3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tr-TR"/>
        </w:rPr>
        <w:t>Organografi</w:t>
      </w:r>
      <w:proofErr w:type="spellEnd"/>
      <w:r w:rsidRPr="002732F3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tr-TR"/>
        </w:rPr>
        <w:t xml:space="preserve"> (bitkisel organlar: kök, gövde, yaprak)</w:t>
      </w:r>
    </w:p>
    <w:p w:rsidR="003F6702" w:rsidRPr="00A21B2E" w:rsidRDefault="003F6702" w:rsidP="003F6702">
      <w:pPr>
        <w:pStyle w:val="Balk1"/>
        <w:rPr>
          <w:rFonts w:ascii="Palatino Linotype" w:hAnsi="Palatino Linotype"/>
          <w:szCs w:val="22"/>
        </w:rPr>
      </w:pPr>
      <w:bookmarkStart w:id="0" w:name="_Toc145351475"/>
      <w:r w:rsidRPr="00A21B2E">
        <w:rPr>
          <w:rFonts w:ascii="Palatino Linotype" w:hAnsi="Palatino Linotype"/>
          <w:szCs w:val="22"/>
        </w:rPr>
        <w:t>BİTKİ ORGANLARI</w:t>
      </w:r>
      <w:bookmarkEnd w:id="0"/>
    </w:p>
    <w:p w:rsidR="003F6702" w:rsidRPr="00A21B2E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</w:rPr>
        <w:t xml:space="preserve">İlkel yapılı bitkilerde doku ve organ farklılaşması bulunmamasına karşın yüksek organizasyonlu </w:t>
      </w:r>
      <w:r>
        <w:rPr>
          <w:rFonts w:ascii="Palatino Linotype" w:hAnsi="Palatino Linotype"/>
        </w:rPr>
        <w:t>bitkiler</w:t>
      </w:r>
      <w:r w:rsidRPr="00A21B2E">
        <w:rPr>
          <w:rFonts w:ascii="Palatino Linotype" w:hAnsi="Palatino Linotype"/>
        </w:rPr>
        <w:t>de çeşitli fonks</w:t>
      </w:r>
      <w:r w:rsidRPr="00A21B2E">
        <w:rPr>
          <w:rFonts w:ascii="Palatino Linotype" w:hAnsi="Palatino Linotype"/>
        </w:rPr>
        <w:t>i</w:t>
      </w:r>
      <w:r w:rsidRPr="00A21B2E">
        <w:rPr>
          <w:rFonts w:ascii="Palatino Linotype" w:hAnsi="Palatino Linotype"/>
        </w:rPr>
        <w:t>yonları yerine getirmek üzere farklı organlar gelişmiştir. Alg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"Alg"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>, mantar ve yosunlar basit yapılı bitkiler olup gerçek anlamda organ farklılaşması yo</w:t>
      </w:r>
      <w:r w:rsidRPr="00A21B2E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 xml:space="preserve">tur </w:t>
      </w:r>
      <w:r w:rsidRPr="00A21B2E">
        <w:rPr>
          <w:rFonts w:ascii="Palatino Linotype" w:hAnsi="Palatino Linotype"/>
        </w:rPr>
        <w:t xml:space="preserve">ki böyle yapılara </w:t>
      </w:r>
      <w:proofErr w:type="spellStart"/>
      <w:r w:rsidRPr="00A21B2E">
        <w:rPr>
          <w:rFonts w:ascii="Palatino Linotype" w:hAnsi="Palatino Linotype"/>
        </w:rPr>
        <w:t>tal</w:t>
      </w:r>
      <w:proofErr w:type="spellEnd"/>
      <w:r w:rsidRPr="00A21B2E">
        <w:rPr>
          <w:rFonts w:ascii="Palatino Linotype" w:hAnsi="Palatino Linotype"/>
        </w:rPr>
        <w:t xml:space="preserve"> veya </w:t>
      </w:r>
      <w:proofErr w:type="spellStart"/>
      <w:r w:rsidRPr="00A21B2E">
        <w:rPr>
          <w:rFonts w:ascii="Palatino Linotype" w:hAnsi="Palatino Linotype"/>
          <w:b/>
        </w:rPr>
        <w:t>tallus</w:t>
      </w:r>
      <w:proofErr w:type="spellEnd"/>
      <w:r w:rsidRPr="00A21B2E">
        <w:rPr>
          <w:rFonts w:ascii="Palatino Linotype" w:hAnsi="Palatino Linotype"/>
          <w:b/>
        </w:rPr>
        <w:fldChar w:fldCharType="begin"/>
      </w:r>
      <w:r w:rsidRPr="00A21B2E">
        <w:rPr>
          <w:rFonts w:ascii="Palatino Linotype" w:hAnsi="Palatino Linotype"/>
          <w:b/>
        </w:rPr>
        <w:instrText xml:space="preserve"> XE "</w:instrText>
      </w:r>
      <w:r w:rsidRPr="00A21B2E">
        <w:rPr>
          <w:rFonts w:ascii="Palatino Linotype" w:hAnsi="Palatino Linotype"/>
        </w:rPr>
        <w:instrText>tallus"</w:instrText>
      </w:r>
      <w:r w:rsidRPr="00A21B2E">
        <w:rPr>
          <w:rFonts w:ascii="Palatino Linotype" w:hAnsi="Palatino Linotype"/>
          <w:b/>
        </w:rPr>
        <w:instrText xml:space="preserve"> </w:instrText>
      </w:r>
      <w:r w:rsidRPr="00A21B2E">
        <w:rPr>
          <w:rFonts w:ascii="Palatino Linotype" w:hAnsi="Palatino Linotype"/>
          <w:b/>
        </w:rPr>
        <w:fldChar w:fldCharType="end"/>
      </w:r>
      <w:r w:rsidRPr="00A21B2E">
        <w:rPr>
          <w:rFonts w:ascii="Palatino Linotype" w:hAnsi="Palatino Linotype"/>
        </w:rPr>
        <w:t xml:space="preserve"> denir. </w:t>
      </w:r>
      <w:proofErr w:type="spellStart"/>
      <w:r w:rsidRPr="00A21B2E">
        <w:rPr>
          <w:rFonts w:ascii="Palatino Linotype" w:hAnsi="Palatino Linotype"/>
        </w:rPr>
        <w:t>Talluslu</w:t>
      </w:r>
      <w:proofErr w:type="spellEnd"/>
      <w:r w:rsidRPr="00A21B2E">
        <w:rPr>
          <w:rFonts w:ascii="Palatino Linotype" w:hAnsi="Palatino Linotype"/>
        </w:rPr>
        <w:t xml:space="preserve"> bitkilerin meydana getirdiği bitki grubuna da </w:t>
      </w:r>
      <w:proofErr w:type="spellStart"/>
      <w:r w:rsidRPr="00A21B2E">
        <w:rPr>
          <w:rFonts w:ascii="Palatino Linotype" w:hAnsi="Palatino Linotype"/>
          <w:b/>
        </w:rPr>
        <w:t>tallophyta</w:t>
      </w:r>
      <w:proofErr w:type="spellEnd"/>
      <w:r w:rsidRPr="00A21B2E">
        <w:rPr>
          <w:rFonts w:ascii="Palatino Linotype" w:hAnsi="Palatino Linotype"/>
          <w:b/>
        </w:rPr>
        <w:fldChar w:fldCharType="begin"/>
      </w:r>
      <w:r w:rsidRPr="00A21B2E">
        <w:rPr>
          <w:rFonts w:ascii="Palatino Linotype" w:hAnsi="Palatino Linotype"/>
          <w:b/>
        </w:rPr>
        <w:instrText xml:space="preserve"> XE "</w:instrText>
      </w:r>
      <w:r w:rsidRPr="00A21B2E">
        <w:rPr>
          <w:rFonts w:ascii="Palatino Linotype" w:hAnsi="Palatino Linotype"/>
        </w:rPr>
        <w:instrText>tallophyta"</w:instrText>
      </w:r>
      <w:r w:rsidRPr="00A21B2E">
        <w:rPr>
          <w:rFonts w:ascii="Palatino Linotype" w:hAnsi="Palatino Linotype"/>
          <w:b/>
        </w:rPr>
        <w:instrText xml:space="preserve"> </w:instrText>
      </w:r>
      <w:r w:rsidRPr="00A21B2E">
        <w:rPr>
          <w:rFonts w:ascii="Palatino Linotype" w:hAnsi="Palatino Linotype"/>
          <w:b/>
        </w:rPr>
        <w:fldChar w:fldCharType="end"/>
      </w:r>
      <w:r w:rsidRPr="00A21B2E">
        <w:rPr>
          <w:rFonts w:ascii="Palatino Linotype" w:hAnsi="Palatino Linotype"/>
        </w:rPr>
        <w:t xml:space="preserve"> denir. </w:t>
      </w:r>
      <w:proofErr w:type="spellStart"/>
      <w:r w:rsidRPr="00A21B2E">
        <w:rPr>
          <w:rFonts w:ascii="Palatino Linotype" w:hAnsi="Palatino Linotype"/>
        </w:rPr>
        <w:t>Talli</w:t>
      </w:r>
      <w:proofErr w:type="spellEnd"/>
      <w:r w:rsidRPr="00A21B2E">
        <w:rPr>
          <w:rFonts w:ascii="Palatino Linotype" w:hAnsi="Palatino Linotype"/>
        </w:rPr>
        <w:t xml:space="preserve"> bitkilerde </w:t>
      </w:r>
    </w:p>
    <w:p w:rsidR="003F6702" w:rsidRPr="00A21B2E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</w:rPr>
        <w:t xml:space="preserve">Yüksek organizasyonlu bitkiler ise çeşitli organlardan oluşan bir yapıya sahiptir. Organların oluşturduğu bu yapıya </w:t>
      </w:r>
      <w:proofErr w:type="spellStart"/>
      <w:r w:rsidRPr="00A21B2E">
        <w:rPr>
          <w:rFonts w:ascii="Palatino Linotype" w:hAnsi="Palatino Linotype"/>
          <w:b/>
        </w:rPr>
        <w:t>kormus</w:t>
      </w:r>
      <w:proofErr w:type="spellEnd"/>
      <w:r w:rsidRPr="00A21B2E">
        <w:rPr>
          <w:rFonts w:ascii="Palatino Linotype" w:hAnsi="Palatino Linotype"/>
          <w:b/>
        </w:rPr>
        <w:fldChar w:fldCharType="begin"/>
      </w:r>
      <w:r w:rsidRPr="00A21B2E">
        <w:rPr>
          <w:rFonts w:ascii="Palatino Linotype" w:hAnsi="Palatino Linotype"/>
          <w:b/>
        </w:rPr>
        <w:instrText xml:space="preserve"> XE "</w:instrText>
      </w:r>
      <w:r w:rsidRPr="00A21B2E">
        <w:rPr>
          <w:rFonts w:ascii="Palatino Linotype" w:hAnsi="Palatino Linotype"/>
        </w:rPr>
        <w:instrText>kormus"</w:instrText>
      </w:r>
      <w:r w:rsidRPr="00A21B2E">
        <w:rPr>
          <w:rFonts w:ascii="Palatino Linotype" w:hAnsi="Palatino Linotype"/>
          <w:b/>
        </w:rPr>
        <w:instrText xml:space="preserve"> </w:instrText>
      </w:r>
      <w:r w:rsidRPr="00A21B2E">
        <w:rPr>
          <w:rFonts w:ascii="Palatino Linotype" w:hAnsi="Palatino Linotype"/>
          <w:b/>
        </w:rPr>
        <w:fldChar w:fldCharType="end"/>
      </w:r>
      <w:r w:rsidRPr="00A21B2E">
        <w:rPr>
          <w:rFonts w:ascii="Palatino Linotype" w:hAnsi="Palatino Linotype"/>
        </w:rPr>
        <w:t xml:space="preserve"> ve </w:t>
      </w:r>
      <w:proofErr w:type="spellStart"/>
      <w:r w:rsidRPr="00A21B2E">
        <w:rPr>
          <w:rFonts w:ascii="Palatino Linotype" w:hAnsi="Palatino Linotype"/>
        </w:rPr>
        <w:t>kormuslu</w:t>
      </w:r>
      <w:proofErr w:type="spellEnd"/>
      <w:r w:rsidRPr="00A21B2E">
        <w:rPr>
          <w:rFonts w:ascii="Palatino Linotype" w:hAnsi="Palatino Linotype"/>
        </w:rPr>
        <w:t xml:space="preserve"> bitki </w:t>
      </w:r>
      <w:proofErr w:type="spellStart"/>
      <w:r w:rsidRPr="00A21B2E">
        <w:rPr>
          <w:rFonts w:ascii="Palatino Linotype" w:hAnsi="Palatino Linotype"/>
        </w:rPr>
        <w:t>gruplarınada</w:t>
      </w:r>
      <w:proofErr w:type="spellEnd"/>
      <w:r w:rsidRPr="00A21B2E">
        <w:rPr>
          <w:rFonts w:ascii="Palatino Linotype" w:hAnsi="Palatino Linotype"/>
        </w:rPr>
        <w:t xml:space="preserve"> </w:t>
      </w:r>
      <w:proofErr w:type="spellStart"/>
      <w:r w:rsidRPr="00A21B2E">
        <w:rPr>
          <w:rFonts w:ascii="Palatino Linotype" w:hAnsi="Palatino Linotype"/>
          <w:b/>
        </w:rPr>
        <w:t>Cormophyta</w:t>
      </w:r>
      <w:proofErr w:type="spellEnd"/>
      <w:r w:rsidRPr="00A21B2E">
        <w:rPr>
          <w:rFonts w:ascii="Palatino Linotype" w:hAnsi="Palatino Linotype"/>
          <w:b/>
        </w:rPr>
        <w:t xml:space="preserve"> </w:t>
      </w:r>
      <w:r w:rsidRPr="00A21B2E">
        <w:rPr>
          <w:rFonts w:ascii="Palatino Linotype" w:hAnsi="Palatino Linotype"/>
        </w:rPr>
        <w:t xml:space="preserve">denir. </w:t>
      </w:r>
      <w:proofErr w:type="spellStart"/>
      <w:r w:rsidRPr="00A21B2E">
        <w:rPr>
          <w:rFonts w:ascii="Palatino Linotype" w:hAnsi="Palatino Linotype"/>
        </w:rPr>
        <w:t>Kormuslu</w:t>
      </w:r>
      <w:proofErr w:type="spellEnd"/>
      <w:r w:rsidRPr="00A21B2E">
        <w:rPr>
          <w:rFonts w:ascii="Palatino Linotype" w:hAnsi="Palatino Linotype"/>
        </w:rPr>
        <w:t xml:space="preserve"> bitkilerde hem yaşamın devam ettirilmesi hem de türün devamlılığının sa</w:t>
      </w:r>
      <w:r w:rsidRPr="00A21B2E">
        <w:rPr>
          <w:rFonts w:ascii="Palatino Linotype" w:hAnsi="Palatino Linotype"/>
        </w:rPr>
        <w:t>ğ</w:t>
      </w:r>
      <w:r w:rsidRPr="00A21B2E">
        <w:rPr>
          <w:rFonts w:ascii="Palatino Linotype" w:hAnsi="Palatino Linotype"/>
        </w:rPr>
        <w:t>lanm</w:t>
      </w:r>
      <w:r w:rsidRPr="00A21B2E">
        <w:rPr>
          <w:rFonts w:ascii="Palatino Linotype" w:hAnsi="Palatino Linotype"/>
        </w:rPr>
        <w:t>a</w:t>
      </w:r>
      <w:r w:rsidRPr="00A21B2E">
        <w:rPr>
          <w:rFonts w:ascii="Palatino Linotype" w:hAnsi="Palatino Linotype"/>
        </w:rPr>
        <w:t xml:space="preserve">sı amacıyla iki farklı organ grubu gelişmiştir. </w:t>
      </w:r>
    </w:p>
    <w:p w:rsidR="003F6702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  <w:b/>
          <w:bCs/>
        </w:rPr>
        <w:t xml:space="preserve">a) </w:t>
      </w:r>
      <w:proofErr w:type="spellStart"/>
      <w:r w:rsidRPr="00A21B2E">
        <w:rPr>
          <w:rFonts w:ascii="Palatino Linotype" w:hAnsi="Palatino Linotype"/>
          <w:b/>
          <w:bCs/>
        </w:rPr>
        <w:t>Vejetatif</w:t>
      </w:r>
      <w:proofErr w:type="spellEnd"/>
      <w:r w:rsidRPr="00A21B2E">
        <w:rPr>
          <w:rFonts w:ascii="Palatino Linotype" w:hAnsi="Palatino Linotype"/>
          <w:b/>
          <w:bCs/>
        </w:rPr>
        <w:t xml:space="preserve"> organ</w:t>
      </w:r>
      <w:r w:rsidRPr="00A21B2E">
        <w:rPr>
          <w:rFonts w:ascii="Palatino Linotype" w:hAnsi="Palatino Linotype"/>
          <w:b/>
          <w:bCs/>
        </w:rPr>
        <w:fldChar w:fldCharType="begin"/>
      </w:r>
      <w:r w:rsidRPr="00A21B2E">
        <w:rPr>
          <w:rFonts w:ascii="Palatino Linotype" w:hAnsi="Palatino Linotype"/>
          <w:b/>
          <w:bCs/>
        </w:rPr>
        <w:instrText xml:space="preserve"> XE "</w:instrText>
      </w:r>
      <w:r w:rsidRPr="00A21B2E">
        <w:rPr>
          <w:rFonts w:ascii="Palatino Linotype" w:hAnsi="Palatino Linotype"/>
        </w:rPr>
        <w:instrText>Vejetatif organ"</w:instrText>
      </w:r>
      <w:r w:rsidRPr="00A21B2E">
        <w:rPr>
          <w:rFonts w:ascii="Palatino Linotype" w:hAnsi="Palatino Linotype"/>
          <w:b/>
          <w:bCs/>
        </w:rPr>
        <w:instrText xml:space="preserve"> </w:instrText>
      </w:r>
      <w:r w:rsidRPr="00A21B2E">
        <w:rPr>
          <w:rFonts w:ascii="Palatino Linotype" w:hAnsi="Palatino Linotype"/>
          <w:b/>
          <w:bCs/>
        </w:rPr>
        <w:fldChar w:fldCharType="end"/>
      </w:r>
      <w:r w:rsidRPr="00A21B2E">
        <w:rPr>
          <w:rFonts w:ascii="Palatino Linotype" w:hAnsi="Palatino Linotype"/>
          <w:b/>
          <w:bCs/>
        </w:rPr>
        <w:t xml:space="preserve">lar (temel veya gelişme organları): </w:t>
      </w:r>
      <w:r w:rsidRPr="00A21B2E">
        <w:rPr>
          <w:rFonts w:ascii="Palatino Linotype" w:hAnsi="Palatino Linotype"/>
        </w:rPr>
        <w:t>Kök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"Kök"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, gövde ve </w:t>
      </w:r>
      <w:proofErr w:type="spellStart"/>
      <w:r w:rsidRPr="00A21B2E">
        <w:rPr>
          <w:rFonts w:ascii="Palatino Linotype" w:hAnsi="Palatino Linotype"/>
        </w:rPr>
        <w:t>yaprak’tan</w:t>
      </w:r>
      <w:proofErr w:type="spellEnd"/>
      <w:r w:rsidRPr="00A21B2E">
        <w:rPr>
          <w:rFonts w:ascii="Palatino Linotype" w:hAnsi="Palatino Linotype"/>
        </w:rPr>
        <w:t xml:space="preserve"> oluşan bu organlar bitkinin yaşaması için gerekli o</w:t>
      </w:r>
      <w:r w:rsidRPr="00A21B2E">
        <w:rPr>
          <w:rFonts w:ascii="Palatino Linotype" w:hAnsi="Palatino Linotype"/>
        </w:rPr>
        <w:t>r</w:t>
      </w:r>
      <w:r w:rsidRPr="00A21B2E">
        <w:rPr>
          <w:rFonts w:ascii="Palatino Linotype" w:hAnsi="Palatino Linotype"/>
        </w:rPr>
        <w:t>ganlar olduğundan yani yaşamsal fonksiyonları yerine getirdiğinden temel organlar olarak da adland</w:t>
      </w:r>
      <w:r w:rsidRPr="00A21B2E">
        <w:rPr>
          <w:rFonts w:ascii="Palatino Linotype" w:hAnsi="Palatino Linotype"/>
        </w:rPr>
        <w:t>ı</w:t>
      </w:r>
      <w:r w:rsidRPr="00A21B2E">
        <w:rPr>
          <w:rFonts w:ascii="Palatino Linotype" w:hAnsi="Palatino Linotype"/>
        </w:rPr>
        <w:t>rılabilirler. Gövde ve yaprak sürgün olarak adlandırılır</w:t>
      </w:r>
    </w:p>
    <w:p w:rsidR="003F6702" w:rsidRPr="00A21B2E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  <w:b/>
          <w:bCs/>
        </w:rPr>
        <w:t xml:space="preserve">b) </w:t>
      </w:r>
      <w:proofErr w:type="spellStart"/>
      <w:r w:rsidRPr="00A21B2E">
        <w:rPr>
          <w:rFonts w:ascii="Palatino Linotype" w:hAnsi="Palatino Linotype"/>
          <w:b/>
          <w:bCs/>
        </w:rPr>
        <w:t>Generatif</w:t>
      </w:r>
      <w:proofErr w:type="spellEnd"/>
      <w:r w:rsidRPr="00A21B2E">
        <w:rPr>
          <w:rFonts w:ascii="Palatino Linotype" w:hAnsi="Palatino Linotype"/>
          <w:b/>
          <w:bCs/>
        </w:rPr>
        <w:t xml:space="preserve"> organ</w:t>
      </w:r>
      <w:r w:rsidRPr="00A21B2E">
        <w:rPr>
          <w:rFonts w:ascii="Palatino Linotype" w:hAnsi="Palatino Linotype"/>
          <w:b/>
          <w:bCs/>
        </w:rPr>
        <w:fldChar w:fldCharType="begin"/>
      </w:r>
      <w:r w:rsidRPr="00A21B2E">
        <w:rPr>
          <w:rFonts w:ascii="Palatino Linotype" w:hAnsi="Palatino Linotype"/>
          <w:b/>
          <w:bCs/>
        </w:rPr>
        <w:instrText xml:space="preserve"> XE "</w:instrText>
      </w:r>
      <w:r w:rsidRPr="00A21B2E">
        <w:rPr>
          <w:rFonts w:ascii="Palatino Linotype" w:hAnsi="Palatino Linotype"/>
        </w:rPr>
        <w:instrText>Generatif organ"</w:instrText>
      </w:r>
      <w:r w:rsidRPr="00A21B2E">
        <w:rPr>
          <w:rFonts w:ascii="Palatino Linotype" w:hAnsi="Palatino Linotype"/>
          <w:b/>
          <w:bCs/>
        </w:rPr>
        <w:instrText xml:space="preserve"> </w:instrText>
      </w:r>
      <w:r w:rsidRPr="00A21B2E">
        <w:rPr>
          <w:rFonts w:ascii="Palatino Linotype" w:hAnsi="Palatino Linotype"/>
          <w:b/>
          <w:bCs/>
        </w:rPr>
        <w:fldChar w:fldCharType="end"/>
      </w:r>
      <w:r w:rsidRPr="00A21B2E">
        <w:rPr>
          <w:rFonts w:ascii="Palatino Linotype" w:hAnsi="Palatino Linotype"/>
          <w:b/>
          <w:bCs/>
        </w:rPr>
        <w:t>lar (üreme</w:t>
      </w:r>
      <w:r w:rsidRPr="00A21B2E">
        <w:rPr>
          <w:rFonts w:ascii="Palatino Linotype" w:hAnsi="Palatino Linotype"/>
          <w:b/>
          <w:bCs/>
        </w:rPr>
        <w:fldChar w:fldCharType="begin"/>
      </w:r>
      <w:r w:rsidRPr="00A21B2E">
        <w:rPr>
          <w:rFonts w:ascii="Palatino Linotype" w:hAnsi="Palatino Linotype"/>
          <w:b/>
          <w:bCs/>
        </w:rPr>
        <w:instrText xml:space="preserve"> XE "</w:instrText>
      </w:r>
      <w:r w:rsidRPr="00A21B2E">
        <w:rPr>
          <w:rFonts w:ascii="Palatino Linotype" w:hAnsi="Palatino Linotype"/>
        </w:rPr>
        <w:instrText>üreme"</w:instrText>
      </w:r>
      <w:r w:rsidRPr="00A21B2E">
        <w:rPr>
          <w:rFonts w:ascii="Palatino Linotype" w:hAnsi="Palatino Linotype"/>
          <w:b/>
          <w:bCs/>
        </w:rPr>
        <w:instrText xml:space="preserve"> </w:instrText>
      </w:r>
      <w:r w:rsidRPr="00A21B2E">
        <w:rPr>
          <w:rFonts w:ascii="Palatino Linotype" w:hAnsi="Palatino Linotype"/>
          <w:b/>
          <w:bCs/>
        </w:rPr>
        <w:fldChar w:fldCharType="end"/>
      </w:r>
      <w:r w:rsidRPr="00A21B2E">
        <w:rPr>
          <w:rFonts w:ascii="Palatino Linotype" w:hAnsi="Palatino Linotype"/>
          <w:b/>
          <w:bCs/>
        </w:rPr>
        <w:t xml:space="preserve"> organları): </w:t>
      </w:r>
      <w:r w:rsidRPr="00A21B2E">
        <w:rPr>
          <w:rFonts w:ascii="Palatino Linotype" w:hAnsi="Palatino Linotype"/>
        </w:rPr>
        <w:t>Çiçek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"Çiçek"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, meyve ve </w:t>
      </w:r>
      <w:proofErr w:type="spellStart"/>
      <w:r w:rsidRPr="00A21B2E">
        <w:rPr>
          <w:rFonts w:ascii="Palatino Linotype" w:hAnsi="Palatino Linotype"/>
        </w:rPr>
        <w:t>t</w:t>
      </w:r>
      <w:r w:rsidRPr="00A21B2E">
        <w:rPr>
          <w:rFonts w:ascii="Palatino Linotype" w:hAnsi="Palatino Linotype"/>
        </w:rPr>
        <w:t>o</w:t>
      </w:r>
      <w:r w:rsidRPr="00A21B2E">
        <w:rPr>
          <w:rFonts w:ascii="Palatino Linotype" w:hAnsi="Palatino Linotype"/>
        </w:rPr>
        <w:t>hum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"tohum"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>’dan</w:t>
      </w:r>
      <w:proofErr w:type="spellEnd"/>
      <w:r w:rsidRPr="00A21B2E">
        <w:rPr>
          <w:rFonts w:ascii="Palatino Linotype" w:hAnsi="Palatino Linotype"/>
        </w:rPr>
        <w:t xml:space="preserve"> oluşan bu organlar ise türün devamlılığını sa</w:t>
      </w:r>
      <w:r w:rsidRPr="00A21B2E">
        <w:rPr>
          <w:rFonts w:ascii="Palatino Linotype" w:hAnsi="Palatino Linotype"/>
        </w:rPr>
        <w:t>ğ</w:t>
      </w:r>
      <w:r w:rsidRPr="00A21B2E">
        <w:rPr>
          <w:rFonts w:ascii="Palatino Linotype" w:hAnsi="Palatino Linotype"/>
        </w:rPr>
        <w:t>layan üreme organlar</w:t>
      </w:r>
      <w:r w:rsidRPr="00A21B2E">
        <w:rPr>
          <w:rFonts w:ascii="Palatino Linotype" w:hAnsi="Palatino Linotype"/>
        </w:rPr>
        <w:t>ı</w:t>
      </w:r>
      <w:r w:rsidRPr="00A21B2E">
        <w:rPr>
          <w:rFonts w:ascii="Palatino Linotype" w:hAnsi="Palatino Linotype"/>
        </w:rPr>
        <w:t xml:space="preserve">dır. </w:t>
      </w:r>
    </w:p>
    <w:p w:rsidR="003F6702" w:rsidRPr="00A21B2E" w:rsidRDefault="003F6702" w:rsidP="003F6702">
      <w:pPr>
        <w:pStyle w:val="Balk1"/>
        <w:ind w:firstLine="0"/>
        <w:rPr>
          <w:rFonts w:ascii="Palatino Linotype" w:hAnsi="Palatino Linotype"/>
          <w:szCs w:val="22"/>
        </w:rPr>
      </w:pPr>
      <w:bookmarkStart w:id="1" w:name="_Toc145351476"/>
      <w:r w:rsidRPr="00A21B2E">
        <w:rPr>
          <w:rFonts w:ascii="Palatino Linotype" w:hAnsi="Palatino Linotype"/>
          <w:szCs w:val="22"/>
        </w:rPr>
        <w:t>Kök</w:t>
      </w:r>
      <w:bookmarkEnd w:id="1"/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"Kök" </w:instrText>
      </w:r>
      <w:r w:rsidRPr="00A21B2E">
        <w:rPr>
          <w:rFonts w:ascii="Palatino Linotype" w:hAnsi="Palatino Linotype"/>
          <w:szCs w:val="22"/>
        </w:rPr>
        <w:fldChar w:fldCharType="end"/>
      </w:r>
    </w:p>
    <w:p w:rsidR="003F6702" w:rsidRPr="00A21B2E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</w:rPr>
        <w:t xml:space="preserve">Bitkilerin karasal yaşama uyum sağlayabilmesi amacıyla oluşan ve pozitif </w:t>
      </w:r>
      <w:proofErr w:type="spellStart"/>
      <w:r w:rsidRPr="00A21B2E">
        <w:rPr>
          <w:rFonts w:ascii="Palatino Linotype" w:hAnsi="Palatino Linotype"/>
        </w:rPr>
        <w:t>geotropizma</w:t>
      </w:r>
      <w:proofErr w:type="spellEnd"/>
      <w:r w:rsidRPr="00A21B2E">
        <w:rPr>
          <w:rFonts w:ascii="Palatino Linotype" w:hAnsi="Palatino Linotype"/>
        </w:rPr>
        <w:t xml:space="preserve"> (yer çekimi doğrultusunda) göstererek gene</w:t>
      </w:r>
      <w:r w:rsidRPr="00A21B2E">
        <w:rPr>
          <w:rFonts w:ascii="Palatino Linotype" w:hAnsi="Palatino Linotype"/>
        </w:rPr>
        <w:t>l</w:t>
      </w:r>
      <w:r w:rsidRPr="00A21B2E">
        <w:rPr>
          <w:rFonts w:ascii="Palatino Linotype" w:hAnsi="Palatino Linotype"/>
        </w:rPr>
        <w:t>likle toprak içine doğru geliştirilen bir organdır. Esas görevi bitkiyi topr</w:t>
      </w:r>
      <w:r w:rsidRPr="00A21B2E">
        <w:rPr>
          <w:rFonts w:ascii="Palatino Linotype" w:hAnsi="Palatino Linotype"/>
        </w:rPr>
        <w:t>a</w:t>
      </w:r>
      <w:r w:rsidRPr="00A21B2E">
        <w:rPr>
          <w:rFonts w:ascii="Palatino Linotype" w:hAnsi="Palatino Linotype"/>
        </w:rPr>
        <w:t>ğa bağlamak, topraktaki su ve suda erimiş olan inorganik madde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"inorganik madde"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leri alarak gövdeye iletmektir. Ancak bazen depo görevi yapar ve bazen de </w:t>
      </w:r>
      <w:proofErr w:type="spellStart"/>
      <w:r w:rsidRPr="00A21B2E">
        <w:rPr>
          <w:rFonts w:ascii="Palatino Linotype" w:hAnsi="Palatino Linotype"/>
        </w:rPr>
        <w:t>vejetatif</w:t>
      </w:r>
      <w:proofErr w:type="spellEnd"/>
      <w:r w:rsidRPr="00A21B2E">
        <w:rPr>
          <w:rFonts w:ascii="Palatino Linotype" w:hAnsi="Palatino Linotype"/>
        </w:rPr>
        <w:t xml:space="preserve"> üremeyi sağlarlar. Genellikle toprak içinde gelişen orga</w:t>
      </w:r>
      <w:r w:rsidRPr="00A21B2E">
        <w:rPr>
          <w:rFonts w:ascii="Palatino Linotype" w:hAnsi="Palatino Linotype"/>
        </w:rPr>
        <w:t>n</w:t>
      </w:r>
      <w:r w:rsidRPr="00A21B2E">
        <w:rPr>
          <w:rFonts w:ascii="Palatino Linotype" w:hAnsi="Palatino Linotype"/>
        </w:rPr>
        <w:t>lar olmalarına karşın bazı durumla</w:t>
      </w:r>
      <w:r w:rsidRPr="00A21B2E">
        <w:rPr>
          <w:rFonts w:ascii="Palatino Linotype" w:hAnsi="Palatino Linotype"/>
        </w:rPr>
        <w:t>r</w:t>
      </w:r>
      <w:r w:rsidRPr="00A21B2E">
        <w:rPr>
          <w:rFonts w:ascii="Palatino Linotype" w:hAnsi="Palatino Linotype"/>
        </w:rPr>
        <w:t>da hava (havalandırma kökleri) veya su içine doğru (su kökleri) gelişebilirler. Kökenlerine göre kö</w:t>
      </w:r>
      <w:r w:rsidRPr="00A21B2E">
        <w:rPr>
          <w:rFonts w:ascii="Palatino Linotype" w:hAnsi="Palatino Linotype"/>
        </w:rPr>
        <w:t>k</w:t>
      </w:r>
      <w:r w:rsidRPr="00A21B2E">
        <w:rPr>
          <w:rFonts w:ascii="Palatino Linotype" w:hAnsi="Palatino Linotype"/>
        </w:rPr>
        <w:t>ler üç çeşittir;</w:t>
      </w:r>
    </w:p>
    <w:p w:rsidR="003F6702" w:rsidRPr="00A21B2E" w:rsidRDefault="003F6702" w:rsidP="003F6702">
      <w:pPr>
        <w:pStyle w:val="Liste2"/>
        <w:numPr>
          <w:ilvl w:val="0"/>
          <w:numId w:val="1"/>
        </w:numPr>
        <w:tabs>
          <w:tab w:val="clear" w:pos="284"/>
          <w:tab w:val="clear" w:pos="720"/>
        </w:tabs>
        <w:ind w:left="0" w:firstLine="284"/>
        <w:rPr>
          <w:rFonts w:ascii="Palatino Linotype" w:hAnsi="Palatino Linotype"/>
          <w:szCs w:val="22"/>
        </w:rPr>
      </w:pPr>
      <w:proofErr w:type="spellStart"/>
      <w:r w:rsidRPr="00A21B2E">
        <w:rPr>
          <w:rFonts w:ascii="Palatino Linotype" w:hAnsi="Palatino Linotype"/>
          <w:b/>
          <w:szCs w:val="22"/>
        </w:rPr>
        <w:t>Primer</w:t>
      </w:r>
      <w:proofErr w:type="spellEnd"/>
      <w:r w:rsidRPr="00A21B2E">
        <w:rPr>
          <w:rFonts w:ascii="Palatino Linotype" w:hAnsi="Palatino Linotype"/>
          <w:b/>
          <w:szCs w:val="22"/>
        </w:rPr>
        <w:t xml:space="preserve"> kök</w:t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Primer 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t xml:space="preserve">(ana kök): </w:t>
      </w:r>
      <w:r w:rsidRPr="00A21B2E">
        <w:rPr>
          <w:rFonts w:ascii="Palatino Linotype" w:hAnsi="Palatino Linotype"/>
          <w:szCs w:val="22"/>
        </w:rPr>
        <w:t xml:space="preserve">Çimlenmeden sonra </w:t>
      </w:r>
      <w:proofErr w:type="spellStart"/>
      <w:r w:rsidRPr="00A21B2E">
        <w:rPr>
          <w:rFonts w:ascii="Palatino Linotype" w:hAnsi="Palatino Linotype"/>
          <w:szCs w:val="22"/>
        </w:rPr>
        <w:t>radikulanın</w:t>
      </w:r>
      <w:proofErr w:type="spellEnd"/>
      <w:r w:rsidRPr="00A21B2E">
        <w:rPr>
          <w:rFonts w:ascii="Palatino Linotype" w:hAnsi="Palatino Linotype"/>
          <w:szCs w:val="22"/>
        </w:rPr>
        <w:t xml:space="preserve"> geli</w:t>
      </w:r>
      <w:r w:rsidRPr="00A21B2E">
        <w:rPr>
          <w:rFonts w:ascii="Palatino Linotype" w:hAnsi="Palatino Linotype"/>
          <w:szCs w:val="22"/>
        </w:rPr>
        <w:t>ş</w:t>
      </w:r>
      <w:r w:rsidRPr="00A21B2E">
        <w:rPr>
          <w:rFonts w:ascii="Palatino Linotype" w:hAnsi="Palatino Linotype"/>
          <w:szCs w:val="22"/>
        </w:rPr>
        <w:t xml:space="preserve">mesiyle meydana gelen ilk kök olduğu için ana kök veya </w:t>
      </w:r>
      <w:proofErr w:type="spellStart"/>
      <w:r w:rsidRPr="00A21B2E">
        <w:rPr>
          <w:rFonts w:ascii="Palatino Linotype" w:hAnsi="Palatino Linotype"/>
          <w:szCs w:val="22"/>
        </w:rPr>
        <w:t>embriyonik</w:t>
      </w:r>
      <w:proofErr w:type="spellEnd"/>
      <w:r w:rsidRPr="00A21B2E">
        <w:rPr>
          <w:rFonts w:ascii="Palatino Linotype" w:hAnsi="Palatino Linotype"/>
          <w:szCs w:val="22"/>
        </w:rPr>
        <w:t xml:space="preserve"> kök olarak da adlandırılır. </w:t>
      </w:r>
      <w:proofErr w:type="spellStart"/>
      <w:r w:rsidRPr="00A21B2E">
        <w:rPr>
          <w:rFonts w:ascii="Palatino Linotype" w:hAnsi="Palatino Linotype"/>
          <w:szCs w:val="22"/>
        </w:rPr>
        <w:t>Dikotil</w:t>
      </w:r>
      <w:proofErr w:type="spellEnd"/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"Dikotil"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bitkilerin çoğunda ana kök geliş</w:t>
      </w:r>
      <w:r w:rsidRPr="00A21B2E">
        <w:rPr>
          <w:rFonts w:ascii="Palatino Linotype" w:hAnsi="Palatino Linotype"/>
          <w:szCs w:val="22"/>
        </w:rPr>
        <w:t>i</w:t>
      </w:r>
      <w:r w:rsidRPr="00A21B2E">
        <w:rPr>
          <w:rFonts w:ascii="Palatino Linotype" w:hAnsi="Palatino Linotype"/>
          <w:szCs w:val="22"/>
        </w:rPr>
        <w:t xml:space="preserve">mini devam ettirerek daima hakim durumda kalırken, </w:t>
      </w:r>
      <w:proofErr w:type="spellStart"/>
      <w:r w:rsidRPr="00A21B2E">
        <w:rPr>
          <w:rFonts w:ascii="Palatino Linotype" w:hAnsi="Palatino Linotype"/>
          <w:szCs w:val="22"/>
        </w:rPr>
        <w:t>monokotil</w:t>
      </w:r>
      <w:proofErr w:type="spellEnd"/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"monokotil"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bi</w:t>
      </w:r>
      <w:r w:rsidRPr="00A21B2E">
        <w:rPr>
          <w:rFonts w:ascii="Palatino Linotype" w:hAnsi="Palatino Linotype"/>
          <w:szCs w:val="22"/>
        </w:rPr>
        <w:t>t</w:t>
      </w:r>
      <w:r w:rsidRPr="00A21B2E">
        <w:rPr>
          <w:rFonts w:ascii="Palatino Linotype" w:hAnsi="Palatino Linotype"/>
          <w:szCs w:val="22"/>
        </w:rPr>
        <w:t>kilerde çimlenmeden kısa bir süre sonra ana kökün gelişmesi durur ve gövdenin dip kısmından çıkan yan kökler daha fazla gelişerek baskın duruma geçerler. Buna göre; ana kökün hakim durumda o</w:t>
      </w:r>
      <w:r w:rsidRPr="00A21B2E">
        <w:rPr>
          <w:rFonts w:ascii="Palatino Linotype" w:hAnsi="Palatino Linotype"/>
          <w:szCs w:val="22"/>
        </w:rPr>
        <w:t>l</w:t>
      </w:r>
      <w:r w:rsidRPr="00A21B2E">
        <w:rPr>
          <w:rFonts w:ascii="Palatino Linotype" w:hAnsi="Palatino Linotype"/>
          <w:szCs w:val="22"/>
        </w:rPr>
        <w:t xml:space="preserve">duğu kök sistemlerine </w:t>
      </w:r>
      <w:r w:rsidRPr="00A21B2E">
        <w:rPr>
          <w:rFonts w:ascii="Palatino Linotype" w:hAnsi="Palatino Linotype"/>
          <w:b/>
          <w:szCs w:val="22"/>
        </w:rPr>
        <w:t>kazık kök</w:t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kazık 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</w:t>
      </w:r>
      <w:r w:rsidRPr="00A21B2E">
        <w:rPr>
          <w:rFonts w:ascii="Palatino Linotype" w:hAnsi="Palatino Linotype"/>
          <w:b/>
          <w:szCs w:val="22"/>
        </w:rPr>
        <w:t>sistemi</w:t>
      </w:r>
      <w:r w:rsidRPr="00A21B2E">
        <w:rPr>
          <w:rFonts w:ascii="Palatino Linotype" w:hAnsi="Palatino Linotype"/>
          <w:szCs w:val="22"/>
        </w:rPr>
        <w:t xml:space="preserve"> ve yan köklerin hakim o</w:t>
      </w:r>
      <w:r w:rsidRPr="00A21B2E">
        <w:rPr>
          <w:rFonts w:ascii="Palatino Linotype" w:hAnsi="Palatino Linotype"/>
          <w:szCs w:val="22"/>
        </w:rPr>
        <w:t>l</w:t>
      </w:r>
      <w:r w:rsidRPr="00A21B2E">
        <w:rPr>
          <w:rFonts w:ascii="Palatino Linotype" w:hAnsi="Palatino Linotype"/>
          <w:szCs w:val="22"/>
        </w:rPr>
        <w:t xml:space="preserve">duğu kök </w:t>
      </w:r>
      <w:proofErr w:type="spellStart"/>
      <w:r w:rsidRPr="00A21B2E">
        <w:rPr>
          <w:rFonts w:ascii="Palatino Linotype" w:hAnsi="Palatino Linotype"/>
          <w:szCs w:val="22"/>
        </w:rPr>
        <w:t>sistemlerinede</w:t>
      </w:r>
      <w:proofErr w:type="spellEnd"/>
      <w:r w:rsidRPr="00A21B2E">
        <w:rPr>
          <w:rFonts w:ascii="Palatino Linotype" w:hAnsi="Palatino Linotype"/>
          <w:szCs w:val="22"/>
        </w:rPr>
        <w:t xml:space="preserve"> </w:t>
      </w:r>
      <w:r w:rsidRPr="00A21B2E">
        <w:rPr>
          <w:rFonts w:ascii="Palatino Linotype" w:hAnsi="Palatino Linotype"/>
          <w:b/>
          <w:szCs w:val="22"/>
        </w:rPr>
        <w:t>saçak kök</w:t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saçak 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t xml:space="preserve"> si</w:t>
      </w:r>
      <w:r w:rsidRPr="00A21B2E">
        <w:rPr>
          <w:rFonts w:ascii="Palatino Linotype" w:hAnsi="Palatino Linotype"/>
          <w:b/>
          <w:szCs w:val="22"/>
        </w:rPr>
        <w:t>s</w:t>
      </w:r>
      <w:r w:rsidRPr="00A21B2E">
        <w:rPr>
          <w:rFonts w:ascii="Palatino Linotype" w:hAnsi="Palatino Linotype"/>
          <w:b/>
          <w:szCs w:val="22"/>
        </w:rPr>
        <w:t>temi</w:t>
      </w:r>
      <w:r w:rsidRPr="00A21B2E">
        <w:rPr>
          <w:rFonts w:ascii="Palatino Linotype" w:hAnsi="Palatino Linotype"/>
          <w:szCs w:val="22"/>
        </w:rPr>
        <w:t xml:space="preserve"> denir. </w:t>
      </w:r>
    </w:p>
    <w:p w:rsidR="003F6702" w:rsidRPr="00A21B2E" w:rsidRDefault="003F6702" w:rsidP="003F6702">
      <w:pPr>
        <w:pStyle w:val="Liste2"/>
        <w:numPr>
          <w:ilvl w:val="0"/>
          <w:numId w:val="1"/>
        </w:numPr>
        <w:tabs>
          <w:tab w:val="clear" w:pos="284"/>
          <w:tab w:val="clear" w:pos="720"/>
        </w:tabs>
        <w:ind w:left="0" w:firstLine="284"/>
        <w:rPr>
          <w:rFonts w:ascii="Palatino Linotype" w:hAnsi="Palatino Linotype"/>
          <w:szCs w:val="22"/>
        </w:rPr>
      </w:pPr>
      <w:proofErr w:type="spellStart"/>
      <w:r w:rsidRPr="00A21B2E">
        <w:rPr>
          <w:rFonts w:ascii="Palatino Linotype" w:hAnsi="Palatino Linotype"/>
          <w:b/>
          <w:szCs w:val="22"/>
        </w:rPr>
        <w:t>Sekonder</w:t>
      </w:r>
      <w:proofErr w:type="spellEnd"/>
      <w:r w:rsidRPr="00A21B2E">
        <w:rPr>
          <w:rFonts w:ascii="Palatino Linotype" w:hAnsi="Palatino Linotype"/>
          <w:b/>
          <w:szCs w:val="22"/>
        </w:rPr>
        <w:t xml:space="preserve"> kök</w:t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Sekonder 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t xml:space="preserve">(yan kök): </w:t>
      </w:r>
      <w:proofErr w:type="spellStart"/>
      <w:r w:rsidRPr="00A21B2E">
        <w:rPr>
          <w:rFonts w:ascii="Palatino Linotype" w:hAnsi="Palatino Linotype"/>
          <w:szCs w:val="22"/>
        </w:rPr>
        <w:t>Primer</w:t>
      </w:r>
      <w:proofErr w:type="spellEnd"/>
      <w:r w:rsidRPr="00A21B2E">
        <w:rPr>
          <w:rFonts w:ascii="Palatino Linotype" w:hAnsi="Palatino Linotype"/>
          <w:szCs w:val="22"/>
        </w:rPr>
        <w:t xml:space="preserve"> kök</w:t>
      </w:r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"Primer kök"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>ün yan taraflarından belli bir açıyla çıkan yan köklerdir. Bazen bunlarda dallanarak üçüncü v</w:t>
      </w:r>
      <w:r w:rsidRPr="00A21B2E">
        <w:rPr>
          <w:rFonts w:ascii="Palatino Linotype" w:hAnsi="Palatino Linotype"/>
          <w:szCs w:val="22"/>
        </w:rPr>
        <w:t>e</w:t>
      </w:r>
      <w:r w:rsidRPr="00A21B2E">
        <w:rPr>
          <w:rFonts w:ascii="Palatino Linotype" w:hAnsi="Palatino Linotype"/>
          <w:szCs w:val="22"/>
        </w:rPr>
        <w:t>ya dö</w:t>
      </w:r>
      <w:r w:rsidRPr="00A21B2E">
        <w:rPr>
          <w:rFonts w:ascii="Palatino Linotype" w:hAnsi="Palatino Linotype"/>
          <w:szCs w:val="22"/>
        </w:rPr>
        <w:t>r</w:t>
      </w:r>
      <w:r w:rsidRPr="00A21B2E">
        <w:rPr>
          <w:rFonts w:ascii="Palatino Linotype" w:hAnsi="Palatino Linotype"/>
          <w:szCs w:val="22"/>
        </w:rPr>
        <w:t xml:space="preserve">düncü yan kökleri meydana getirirler. </w:t>
      </w:r>
    </w:p>
    <w:p w:rsidR="003F6702" w:rsidRPr="00A21B2E" w:rsidRDefault="003F6702" w:rsidP="003F6702">
      <w:pPr>
        <w:pStyle w:val="ListeDevam2"/>
        <w:tabs>
          <w:tab w:val="clear" w:pos="284"/>
        </w:tabs>
        <w:ind w:left="0"/>
        <w:rPr>
          <w:rFonts w:ascii="Palatino Linotype" w:hAnsi="Palatino Linotype"/>
          <w:szCs w:val="22"/>
        </w:rPr>
      </w:pPr>
      <w:proofErr w:type="spellStart"/>
      <w:r w:rsidRPr="00A21B2E">
        <w:rPr>
          <w:rFonts w:ascii="Palatino Linotype" w:hAnsi="Palatino Linotype"/>
          <w:szCs w:val="22"/>
        </w:rPr>
        <w:t>Dikotil</w:t>
      </w:r>
      <w:proofErr w:type="spellEnd"/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"Dikotil"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bitkilerin çoğunda bitki canlı kaldığı sürece </w:t>
      </w:r>
      <w:proofErr w:type="spellStart"/>
      <w:r w:rsidRPr="00A21B2E">
        <w:rPr>
          <w:rFonts w:ascii="Palatino Linotype" w:hAnsi="Palatino Linotype"/>
          <w:szCs w:val="22"/>
        </w:rPr>
        <w:t>primer</w:t>
      </w:r>
      <w:proofErr w:type="spellEnd"/>
      <w:r w:rsidRPr="00A21B2E">
        <w:rPr>
          <w:rFonts w:ascii="Palatino Linotype" w:hAnsi="Palatino Linotype"/>
          <w:szCs w:val="22"/>
        </w:rPr>
        <w:t xml:space="preserve"> ve </w:t>
      </w:r>
      <w:proofErr w:type="spellStart"/>
      <w:r w:rsidRPr="00A21B2E">
        <w:rPr>
          <w:rFonts w:ascii="Palatino Linotype" w:hAnsi="Palatino Linotype"/>
          <w:szCs w:val="22"/>
        </w:rPr>
        <w:t>sekonder</w:t>
      </w:r>
      <w:proofErr w:type="spellEnd"/>
      <w:r w:rsidRPr="00A21B2E">
        <w:rPr>
          <w:rFonts w:ascii="Palatino Linotype" w:hAnsi="Palatino Linotype"/>
          <w:szCs w:val="22"/>
        </w:rPr>
        <w:t xml:space="preserve"> kök</w:t>
      </w:r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"sekonder kök"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>ler birlikte görev yapa</w:t>
      </w:r>
      <w:r w:rsidRPr="00A21B2E">
        <w:rPr>
          <w:rFonts w:ascii="Palatino Linotype" w:hAnsi="Palatino Linotype"/>
          <w:szCs w:val="22"/>
        </w:rPr>
        <w:t>r</w:t>
      </w:r>
      <w:r w:rsidRPr="00A21B2E">
        <w:rPr>
          <w:rFonts w:ascii="Palatino Linotype" w:hAnsi="Palatino Linotype"/>
          <w:szCs w:val="22"/>
        </w:rPr>
        <w:t xml:space="preserve">lar. </w:t>
      </w:r>
    </w:p>
    <w:p w:rsidR="003F6702" w:rsidRPr="00A21B2E" w:rsidRDefault="003F6702" w:rsidP="003F6702">
      <w:pPr>
        <w:pStyle w:val="Liste2"/>
        <w:numPr>
          <w:ilvl w:val="0"/>
          <w:numId w:val="1"/>
        </w:numPr>
        <w:tabs>
          <w:tab w:val="clear" w:pos="284"/>
          <w:tab w:val="clear" w:pos="720"/>
        </w:tabs>
        <w:ind w:left="0" w:firstLine="284"/>
        <w:rPr>
          <w:rFonts w:ascii="Palatino Linotype" w:hAnsi="Palatino Linotype"/>
          <w:szCs w:val="22"/>
        </w:rPr>
      </w:pPr>
      <w:proofErr w:type="spellStart"/>
      <w:r w:rsidRPr="00A21B2E">
        <w:rPr>
          <w:rFonts w:ascii="Palatino Linotype" w:hAnsi="Palatino Linotype"/>
          <w:b/>
          <w:szCs w:val="22"/>
        </w:rPr>
        <w:t>Adventif</w:t>
      </w:r>
      <w:proofErr w:type="spellEnd"/>
      <w:r w:rsidRPr="00A21B2E">
        <w:rPr>
          <w:rFonts w:ascii="Palatino Linotype" w:hAnsi="Palatino Linotype"/>
          <w:b/>
          <w:szCs w:val="22"/>
        </w:rPr>
        <w:t xml:space="preserve"> kök</w:t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Adventif 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fldChar w:fldCharType="begin"/>
      </w:r>
      <w:r w:rsidRPr="00A21B2E">
        <w:rPr>
          <w:rFonts w:ascii="Palatino Linotype" w:hAnsi="Palatino Linotype"/>
          <w:b/>
          <w:szCs w:val="22"/>
        </w:rPr>
        <w:instrText xml:space="preserve"> XE "</w:instrText>
      </w:r>
      <w:r w:rsidRPr="00A21B2E">
        <w:rPr>
          <w:rFonts w:ascii="Palatino Linotype" w:hAnsi="Palatino Linotype"/>
          <w:szCs w:val="22"/>
        </w:rPr>
        <w:instrText>kök"</w:instrText>
      </w:r>
      <w:r w:rsidRPr="00A21B2E">
        <w:rPr>
          <w:rFonts w:ascii="Palatino Linotype" w:hAnsi="Palatino Linotype"/>
          <w:b/>
          <w:szCs w:val="22"/>
        </w:rPr>
        <w:instrText xml:space="preserve"> </w:instrText>
      </w:r>
      <w:r w:rsidRPr="00A21B2E">
        <w:rPr>
          <w:rFonts w:ascii="Palatino Linotype" w:hAnsi="Palatino Linotype"/>
          <w:b/>
          <w:szCs w:val="22"/>
        </w:rPr>
        <w:fldChar w:fldCharType="end"/>
      </w:r>
      <w:r w:rsidRPr="00A21B2E">
        <w:rPr>
          <w:rFonts w:ascii="Palatino Linotype" w:hAnsi="Palatino Linotype"/>
          <w:b/>
          <w:szCs w:val="22"/>
        </w:rPr>
        <w:t xml:space="preserve">(ek kök): </w:t>
      </w:r>
      <w:r w:rsidRPr="00A21B2E">
        <w:rPr>
          <w:rFonts w:ascii="Palatino Linotype" w:hAnsi="Palatino Linotype"/>
          <w:szCs w:val="22"/>
        </w:rPr>
        <w:t>Kök</w:t>
      </w:r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"Kök"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dışındaki organlardan gelişen köklerdir. Gövde, yaprak veya yaprak sapından gelişebilirler. Örn</w:t>
      </w:r>
      <w:r w:rsidRPr="00A21B2E">
        <w:rPr>
          <w:rFonts w:ascii="Palatino Linotype" w:hAnsi="Palatino Linotype"/>
          <w:szCs w:val="22"/>
        </w:rPr>
        <w:t>e</w:t>
      </w:r>
      <w:r w:rsidRPr="00A21B2E">
        <w:rPr>
          <w:rFonts w:ascii="Palatino Linotype" w:hAnsi="Palatino Linotype"/>
          <w:szCs w:val="22"/>
        </w:rPr>
        <w:t>ğin, mısır bitkisinde gövdenin alt kısmından çıkan destek kökleri v</w:t>
      </w:r>
      <w:r w:rsidRPr="00A21B2E">
        <w:rPr>
          <w:rFonts w:ascii="Palatino Linotype" w:hAnsi="Palatino Linotype"/>
          <w:szCs w:val="22"/>
        </w:rPr>
        <w:t>e</w:t>
      </w:r>
      <w:r w:rsidRPr="00A21B2E">
        <w:rPr>
          <w:rFonts w:ascii="Palatino Linotype" w:hAnsi="Palatino Linotype"/>
          <w:szCs w:val="22"/>
        </w:rPr>
        <w:t xml:space="preserve">ya </w:t>
      </w:r>
      <w:proofErr w:type="spellStart"/>
      <w:r w:rsidRPr="00A21B2E">
        <w:rPr>
          <w:rFonts w:ascii="Palatino Linotype" w:hAnsi="Palatino Linotype"/>
          <w:szCs w:val="22"/>
        </w:rPr>
        <w:t>çeliklemeden</w:t>
      </w:r>
      <w:proofErr w:type="spellEnd"/>
      <w:r w:rsidRPr="00A21B2E">
        <w:rPr>
          <w:rFonts w:ascii="Palatino Linotype" w:hAnsi="Palatino Linotype"/>
          <w:szCs w:val="22"/>
        </w:rPr>
        <w:t xml:space="preserve"> sonra meydana gelen kökler bu tip köklerdir. </w:t>
      </w:r>
      <w:proofErr w:type="spellStart"/>
      <w:r w:rsidRPr="00A21B2E">
        <w:rPr>
          <w:rFonts w:ascii="Palatino Linotype" w:hAnsi="Palatino Linotype"/>
          <w:szCs w:val="22"/>
        </w:rPr>
        <w:t>Monokotil</w:t>
      </w:r>
      <w:proofErr w:type="spellEnd"/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"Monokotil"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 </w:t>
      </w:r>
      <w:r w:rsidRPr="00A21B2E">
        <w:rPr>
          <w:rFonts w:ascii="Palatino Linotype" w:hAnsi="Palatino Linotype"/>
          <w:szCs w:val="22"/>
        </w:rPr>
        <w:lastRenderedPageBreak/>
        <w:t xml:space="preserve">bitkilerde </w:t>
      </w:r>
      <w:proofErr w:type="spellStart"/>
      <w:r w:rsidRPr="00A21B2E">
        <w:rPr>
          <w:rFonts w:ascii="Palatino Linotype" w:hAnsi="Palatino Linotype"/>
          <w:szCs w:val="22"/>
        </w:rPr>
        <w:t>primer</w:t>
      </w:r>
      <w:proofErr w:type="spellEnd"/>
      <w:r w:rsidRPr="00A21B2E">
        <w:rPr>
          <w:rFonts w:ascii="Palatino Linotype" w:hAnsi="Palatino Linotype"/>
          <w:szCs w:val="22"/>
        </w:rPr>
        <w:t xml:space="preserve"> kök</w:t>
      </w:r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"primer kök"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 xml:space="preserve">ün yerini </w:t>
      </w:r>
      <w:proofErr w:type="spellStart"/>
      <w:r w:rsidRPr="00A21B2E">
        <w:rPr>
          <w:rFonts w:ascii="Palatino Linotype" w:hAnsi="Palatino Linotype"/>
          <w:szCs w:val="22"/>
        </w:rPr>
        <w:t>adventif</w:t>
      </w:r>
      <w:proofErr w:type="spellEnd"/>
      <w:r w:rsidRPr="00A21B2E">
        <w:rPr>
          <w:rFonts w:ascii="Palatino Linotype" w:hAnsi="Palatino Linotype"/>
          <w:szCs w:val="22"/>
        </w:rPr>
        <w:t xml:space="preserve"> kök</w:t>
      </w:r>
      <w:r w:rsidRPr="00A21B2E">
        <w:rPr>
          <w:rFonts w:ascii="Palatino Linotype" w:hAnsi="Palatino Linotype"/>
          <w:szCs w:val="22"/>
        </w:rPr>
        <w:fldChar w:fldCharType="begin"/>
      </w:r>
      <w:r w:rsidRPr="00A21B2E">
        <w:rPr>
          <w:rFonts w:ascii="Palatino Linotype" w:hAnsi="Palatino Linotype"/>
          <w:szCs w:val="22"/>
        </w:rPr>
        <w:instrText xml:space="preserve"> XE "adventif kök" </w:instrText>
      </w:r>
      <w:r w:rsidRPr="00A21B2E">
        <w:rPr>
          <w:rFonts w:ascii="Palatino Linotype" w:hAnsi="Palatino Linotype"/>
          <w:szCs w:val="22"/>
        </w:rPr>
        <w:fldChar w:fldCharType="end"/>
      </w:r>
      <w:r w:rsidRPr="00A21B2E">
        <w:rPr>
          <w:rFonts w:ascii="Palatino Linotype" w:hAnsi="Palatino Linotype"/>
          <w:szCs w:val="22"/>
        </w:rPr>
        <w:t>ler alır. Bu köklerde çeşitli dallanmalar göstereb</w:t>
      </w:r>
      <w:r w:rsidRPr="00A21B2E">
        <w:rPr>
          <w:rFonts w:ascii="Palatino Linotype" w:hAnsi="Palatino Linotype"/>
          <w:szCs w:val="22"/>
        </w:rPr>
        <w:t>i</w:t>
      </w:r>
      <w:r w:rsidRPr="00A21B2E">
        <w:rPr>
          <w:rFonts w:ascii="Palatino Linotype" w:hAnsi="Palatino Linotype"/>
          <w:szCs w:val="22"/>
        </w:rPr>
        <w:t xml:space="preserve">lirler. </w:t>
      </w:r>
    </w:p>
    <w:p w:rsidR="003F6702" w:rsidRPr="00A21B2E" w:rsidRDefault="003F6702" w:rsidP="003F6702">
      <w:pPr>
        <w:pStyle w:val="Balk1"/>
        <w:rPr>
          <w:rFonts w:ascii="Palatino Linotype" w:hAnsi="Palatino Linotype"/>
          <w:szCs w:val="22"/>
        </w:rPr>
      </w:pPr>
      <w:r w:rsidRPr="00A21B2E">
        <w:rPr>
          <w:rFonts w:ascii="Palatino Linotype" w:hAnsi="Palatino Linotype"/>
          <w:szCs w:val="22"/>
        </w:rPr>
        <w:t>Yaprak</w:t>
      </w:r>
    </w:p>
    <w:p w:rsidR="003F6702" w:rsidRPr="00A21B2E" w:rsidRDefault="003F6702" w:rsidP="003F6702">
      <w:pPr>
        <w:rPr>
          <w:rFonts w:ascii="Palatino Linotype" w:hAnsi="Palatino Linotype"/>
        </w:rPr>
      </w:pPr>
      <w:r w:rsidRPr="00A21B2E">
        <w:rPr>
          <w:rFonts w:ascii="Palatino Linotype" w:hAnsi="Palatino Linotype"/>
        </w:rPr>
        <w:t>Kök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"Kök"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 ve gövdenin aksine büyümesi sınırlı olan </w:t>
      </w:r>
      <w:proofErr w:type="spellStart"/>
      <w:r w:rsidRPr="00A21B2E">
        <w:rPr>
          <w:rFonts w:ascii="Palatino Linotype" w:hAnsi="Palatino Linotype"/>
        </w:rPr>
        <w:t>vejetatif</w:t>
      </w:r>
      <w:proofErr w:type="spellEnd"/>
      <w:r w:rsidRPr="00A21B2E">
        <w:rPr>
          <w:rFonts w:ascii="Palatino Linotype" w:hAnsi="Palatino Linotype"/>
        </w:rPr>
        <w:t xml:space="preserve"> o</w:t>
      </w:r>
      <w:r w:rsidRPr="00A21B2E">
        <w:rPr>
          <w:rFonts w:ascii="Palatino Linotype" w:hAnsi="Palatino Linotype"/>
        </w:rPr>
        <w:t>r</w:t>
      </w:r>
      <w:r w:rsidRPr="00A21B2E">
        <w:rPr>
          <w:rFonts w:ascii="Palatino Linotype" w:hAnsi="Palatino Linotype"/>
        </w:rPr>
        <w:t>gan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"vejetatif organ"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lardır. Gövde ve yan dalların </w:t>
      </w:r>
      <w:proofErr w:type="spellStart"/>
      <w:r w:rsidRPr="00A21B2E">
        <w:rPr>
          <w:rFonts w:ascii="Palatino Linotype" w:hAnsi="Palatino Linotype"/>
        </w:rPr>
        <w:t>nodyumlarından</w:t>
      </w:r>
      <w:proofErr w:type="spellEnd"/>
      <w:r w:rsidRPr="00A21B2E">
        <w:rPr>
          <w:rFonts w:ascii="Palatino Linotype" w:hAnsi="Palatino Linotype"/>
        </w:rPr>
        <w:t xml:space="preserve"> oluşan yapraklar fotosentez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"fotosentez"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 ve </w:t>
      </w:r>
      <w:proofErr w:type="spellStart"/>
      <w:r w:rsidRPr="00A21B2E">
        <w:rPr>
          <w:rFonts w:ascii="Palatino Linotype" w:hAnsi="Palatino Linotype"/>
        </w:rPr>
        <w:t>transpirasyon</w:t>
      </w:r>
      <w:proofErr w:type="spellEnd"/>
      <w:r w:rsidRPr="00A21B2E">
        <w:rPr>
          <w:rFonts w:ascii="Palatino Linotype" w:hAnsi="Palatino Linotype"/>
        </w:rPr>
        <w:t xml:space="preserve"> gibi çok önemli </w:t>
      </w:r>
      <w:proofErr w:type="spellStart"/>
      <w:r w:rsidRPr="00A21B2E">
        <w:rPr>
          <w:rFonts w:ascii="Palatino Linotype" w:hAnsi="Palatino Linotype"/>
        </w:rPr>
        <w:t>metabolik</w:t>
      </w:r>
      <w:proofErr w:type="spellEnd"/>
      <w:r w:rsidRPr="00A21B2E">
        <w:rPr>
          <w:rFonts w:ascii="Palatino Linotype" w:hAnsi="Palatino Linotype"/>
        </w:rPr>
        <w:t xml:space="preserve"> olayların o</w:t>
      </w:r>
      <w:r w:rsidRPr="00A21B2E">
        <w:rPr>
          <w:rFonts w:ascii="Palatino Linotype" w:hAnsi="Palatino Linotype"/>
        </w:rPr>
        <w:t>l</w:t>
      </w:r>
      <w:r w:rsidRPr="00A21B2E">
        <w:rPr>
          <w:rFonts w:ascii="Palatino Linotype" w:hAnsi="Palatino Linotype"/>
        </w:rPr>
        <w:t>duğu organlardır. Bazen indirgenerek diken şeklini almıştır ki bu d</w:t>
      </w:r>
      <w:r w:rsidRPr="00A21B2E">
        <w:rPr>
          <w:rFonts w:ascii="Palatino Linotype" w:hAnsi="Palatino Linotype"/>
        </w:rPr>
        <w:t>u</w:t>
      </w:r>
      <w:r w:rsidRPr="00A21B2E">
        <w:rPr>
          <w:rFonts w:ascii="Palatino Linotype" w:hAnsi="Palatino Linotype"/>
        </w:rPr>
        <w:t>rumda yaprağın görevini gövde üstlenmiştir. Bazen yapraklarda m</w:t>
      </w:r>
      <w:r w:rsidRPr="00A21B2E">
        <w:rPr>
          <w:rFonts w:ascii="Palatino Linotype" w:hAnsi="Palatino Linotype"/>
        </w:rPr>
        <w:t>e</w:t>
      </w:r>
      <w:r w:rsidRPr="00A21B2E">
        <w:rPr>
          <w:rFonts w:ascii="Palatino Linotype" w:hAnsi="Palatino Linotype"/>
        </w:rPr>
        <w:t xml:space="preserve">tamorfoza uğrayarak farklı özellikler kazanabilirler. Örneğin, </w:t>
      </w:r>
      <w:proofErr w:type="spellStart"/>
      <w:r w:rsidRPr="00A21B2E">
        <w:rPr>
          <w:rFonts w:ascii="Palatino Linotype" w:hAnsi="Palatino Linotype"/>
        </w:rPr>
        <w:t>sukkulent</w:t>
      </w:r>
      <w:proofErr w:type="spellEnd"/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"sukkulent"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 veya e</w:t>
      </w:r>
      <w:r w:rsidRPr="00A21B2E">
        <w:rPr>
          <w:rFonts w:ascii="Palatino Linotype" w:hAnsi="Palatino Linotype"/>
        </w:rPr>
        <w:t>t</w:t>
      </w:r>
      <w:r w:rsidRPr="00A21B2E">
        <w:rPr>
          <w:rFonts w:ascii="Palatino Linotype" w:hAnsi="Palatino Linotype"/>
        </w:rPr>
        <w:t>li yapraklar(damkoruğu), depo yapraklar (soğan ve lale), diken yapraklar (kaktüs), sülük yapraklar (bezelye ve bakla), koruyucu yapraklar (tomurcukların pulsu yaprakları), çiçek</w:t>
      </w:r>
      <w:r w:rsidRPr="00A21B2E">
        <w:rPr>
          <w:rFonts w:ascii="Palatino Linotype" w:hAnsi="Palatino Linotype"/>
        </w:rPr>
        <w:fldChar w:fldCharType="begin"/>
      </w:r>
      <w:r w:rsidRPr="00A21B2E">
        <w:rPr>
          <w:rFonts w:ascii="Palatino Linotype" w:hAnsi="Palatino Linotype"/>
        </w:rPr>
        <w:instrText xml:space="preserve"> XE "ç</w:instrText>
      </w:r>
      <w:r w:rsidRPr="00A21B2E">
        <w:rPr>
          <w:rFonts w:ascii="Palatino Linotype" w:hAnsi="Palatino Linotype"/>
        </w:rPr>
        <w:instrText>i</w:instrText>
      </w:r>
      <w:r w:rsidRPr="00A21B2E">
        <w:rPr>
          <w:rFonts w:ascii="Palatino Linotype" w:hAnsi="Palatino Linotype"/>
        </w:rPr>
        <w:instrText xml:space="preserve">çek" </w:instrText>
      </w:r>
      <w:r w:rsidRPr="00A21B2E">
        <w:rPr>
          <w:rFonts w:ascii="Palatino Linotype" w:hAnsi="Palatino Linotype"/>
        </w:rPr>
        <w:fldChar w:fldCharType="end"/>
      </w:r>
      <w:r w:rsidRPr="00A21B2E">
        <w:rPr>
          <w:rFonts w:ascii="Palatino Linotype" w:hAnsi="Palatino Linotype"/>
        </w:rPr>
        <w:t xml:space="preserve"> yapra</w:t>
      </w:r>
      <w:r w:rsidRPr="00A21B2E">
        <w:rPr>
          <w:rFonts w:ascii="Palatino Linotype" w:hAnsi="Palatino Linotype"/>
        </w:rPr>
        <w:t>k</w:t>
      </w:r>
      <w:r w:rsidRPr="00A21B2E">
        <w:rPr>
          <w:rFonts w:ascii="Palatino Linotype" w:hAnsi="Palatino Linotype"/>
        </w:rPr>
        <w:t>ları (ç</w:t>
      </w:r>
      <w:r w:rsidRPr="00A21B2E">
        <w:rPr>
          <w:rFonts w:ascii="Palatino Linotype" w:hAnsi="Palatino Linotype"/>
        </w:rPr>
        <w:t>i</w:t>
      </w:r>
      <w:r w:rsidRPr="00A21B2E">
        <w:rPr>
          <w:rFonts w:ascii="Palatino Linotype" w:hAnsi="Palatino Linotype"/>
        </w:rPr>
        <w:t xml:space="preserve">çeklerdeki taç ve çenek yapraklar). Normal bir yaprak, </w:t>
      </w:r>
      <w:proofErr w:type="spellStart"/>
      <w:r w:rsidRPr="00A21B2E">
        <w:rPr>
          <w:rFonts w:ascii="Palatino Linotype" w:hAnsi="Palatino Linotype"/>
          <w:b/>
        </w:rPr>
        <w:t>lamina</w:t>
      </w:r>
      <w:proofErr w:type="spellEnd"/>
      <w:r w:rsidRPr="00A21B2E">
        <w:rPr>
          <w:rFonts w:ascii="Palatino Linotype" w:hAnsi="Palatino Linotype"/>
          <w:b/>
        </w:rPr>
        <w:fldChar w:fldCharType="begin"/>
      </w:r>
      <w:r w:rsidRPr="00A21B2E">
        <w:rPr>
          <w:rFonts w:ascii="Palatino Linotype" w:hAnsi="Palatino Linotype"/>
          <w:b/>
        </w:rPr>
        <w:instrText xml:space="preserve"> XE "</w:instrText>
      </w:r>
      <w:r w:rsidRPr="00A21B2E">
        <w:rPr>
          <w:rFonts w:ascii="Palatino Linotype" w:hAnsi="Palatino Linotype"/>
        </w:rPr>
        <w:instrText>lamina"</w:instrText>
      </w:r>
      <w:r w:rsidRPr="00A21B2E">
        <w:rPr>
          <w:rFonts w:ascii="Palatino Linotype" w:hAnsi="Palatino Linotype"/>
          <w:b/>
        </w:rPr>
        <w:instrText xml:space="preserve"> </w:instrText>
      </w:r>
      <w:r w:rsidRPr="00A21B2E">
        <w:rPr>
          <w:rFonts w:ascii="Palatino Linotype" w:hAnsi="Palatino Linotype"/>
          <w:b/>
        </w:rPr>
        <w:fldChar w:fldCharType="end"/>
      </w:r>
      <w:r w:rsidRPr="00A21B2E">
        <w:rPr>
          <w:rFonts w:ascii="Palatino Linotype" w:hAnsi="Palatino Linotype"/>
        </w:rPr>
        <w:t xml:space="preserve"> (yaprak ayası), </w:t>
      </w:r>
      <w:r w:rsidRPr="00A21B2E">
        <w:rPr>
          <w:rFonts w:ascii="Palatino Linotype" w:hAnsi="Palatino Linotype"/>
          <w:b/>
        </w:rPr>
        <w:t xml:space="preserve"> </w:t>
      </w:r>
      <w:proofErr w:type="spellStart"/>
      <w:r w:rsidRPr="00A21B2E">
        <w:rPr>
          <w:rFonts w:ascii="Palatino Linotype" w:hAnsi="Palatino Linotype"/>
          <w:b/>
        </w:rPr>
        <w:t>petiyol</w:t>
      </w:r>
      <w:proofErr w:type="spellEnd"/>
      <w:r w:rsidRPr="00A21B2E">
        <w:rPr>
          <w:rFonts w:ascii="Palatino Linotype" w:hAnsi="Palatino Linotype"/>
          <w:b/>
        </w:rPr>
        <w:fldChar w:fldCharType="begin"/>
      </w:r>
      <w:r w:rsidRPr="00A21B2E">
        <w:rPr>
          <w:rFonts w:ascii="Palatino Linotype" w:hAnsi="Palatino Linotype"/>
          <w:b/>
        </w:rPr>
        <w:instrText xml:space="preserve"> XE "</w:instrText>
      </w:r>
      <w:r w:rsidRPr="00A21B2E">
        <w:rPr>
          <w:rFonts w:ascii="Palatino Linotype" w:hAnsi="Palatino Linotype"/>
        </w:rPr>
        <w:instrText>petiyol"</w:instrText>
      </w:r>
      <w:r w:rsidRPr="00A21B2E">
        <w:rPr>
          <w:rFonts w:ascii="Palatino Linotype" w:hAnsi="Palatino Linotype"/>
          <w:b/>
        </w:rPr>
        <w:instrText xml:space="preserve"> </w:instrText>
      </w:r>
      <w:r w:rsidRPr="00A21B2E">
        <w:rPr>
          <w:rFonts w:ascii="Palatino Linotype" w:hAnsi="Palatino Linotype"/>
          <w:b/>
        </w:rPr>
        <w:fldChar w:fldCharType="end"/>
      </w:r>
      <w:r w:rsidRPr="00A21B2E">
        <w:rPr>
          <w:rFonts w:ascii="Palatino Linotype" w:hAnsi="Palatino Linotype"/>
        </w:rPr>
        <w:t xml:space="preserve"> (yaprak sapı) ve </w:t>
      </w:r>
      <w:proofErr w:type="spellStart"/>
      <w:r w:rsidRPr="00A21B2E">
        <w:rPr>
          <w:rFonts w:ascii="Palatino Linotype" w:hAnsi="Palatino Linotype"/>
          <w:b/>
        </w:rPr>
        <w:t>bazis</w:t>
      </w:r>
      <w:proofErr w:type="spellEnd"/>
      <w:r w:rsidRPr="00A21B2E">
        <w:rPr>
          <w:rFonts w:ascii="Palatino Linotype" w:hAnsi="Palatino Linotype"/>
        </w:rPr>
        <w:t xml:space="preserve"> (yaprak tabanı) olmak üz</w:t>
      </w:r>
      <w:r w:rsidRPr="00A21B2E">
        <w:rPr>
          <w:rFonts w:ascii="Palatino Linotype" w:hAnsi="Palatino Linotype"/>
        </w:rPr>
        <w:t>e</w:t>
      </w:r>
      <w:r w:rsidRPr="00A21B2E">
        <w:rPr>
          <w:rFonts w:ascii="Palatino Linotype" w:hAnsi="Palatino Linotype"/>
        </w:rPr>
        <w:t xml:space="preserve">re üç temel kısımdan oluşur (şekil 64). </w:t>
      </w:r>
    </w:p>
    <w:p w:rsidR="003F6702" w:rsidRPr="00A21B2E" w:rsidRDefault="003F6702" w:rsidP="003F6702">
      <w:pPr>
        <w:rPr>
          <w:rFonts w:ascii="Palatino Linotype" w:hAnsi="Palatino Linotype"/>
        </w:rPr>
      </w:pPr>
    </w:p>
    <w:p w:rsidR="003F6702" w:rsidRPr="00A21B2E" w:rsidRDefault="003F6702" w:rsidP="003F6702">
      <w:pPr>
        <w:widowControl w:val="0"/>
        <w:autoSpaceDE w:val="0"/>
        <w:autoSpaceDN w:val="0"/>
        <w:adjustRightInd w:val="0"/>
        <w:ind w:left="390" w:hanging="390"/>
        <w:rPr>
          <w:rFonts w:ascii="Palatino Linotype" w:hAnsi="Palatino Linotype"/>
        </w:rPr>
      </w:pPr>
      <w:r w:rsidRPr="00A21B2E">
        <w:rPr>
          <w:rFonts w:ascii="Palatino Linotype" w:hAnsi="Palatino Linotype"/>
          <w:noProof/>
        </w:rPr>
        <w:drawing>
          <wp:inline distT="0" distB="0" distL="0" distR="0">
            <wp:extent cx="4320540" cy="815340"/>
            <wp:effectExtent l="19050" t="19050" r="22860" b="2286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8153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6702" w:rsidRPr="00A21B2E" w:rsidRDefault="003F6702" w:rsidP="003F6702">
      <w:pPr>
        <w:widowControl w:val="0"/>
        <w:autoSpaceDE w:val="0"/>
        <w:autoSpaceDN w:val="0"/>
        <w:adjustRightInd w:val="0"/>
        <w:ind w:left="390" w:hanging="390"/>
        <w:rPr>
          <w:rFonts w:ascii="Palatino Linotype" w:hAnsi="Palatino Linotype"/>
        </w:rPr>
      </w:pPr>
    </w:p>
    <w:p w:rsidR="003F6702" w:rsidRPr="00A21B2E" w:rsidRDefault="003F6702" w:rsidP="003F6702">
      <w:pPr>
        <w:widowControl w:val="0"/>
        <w:tabs>
          <w:tab w:val="left" w:pos="3420"/>
        </w:tabs>
        <w:autoSpaceDE w:val="0"/>
        <w:autoSpaceDN w:val="0"/>
        <w:adjustRightInd w:val="0"/>
        <w:ind w:left="390" w:hanging="390"/>
        <w:rPr>
          <w:rFonts w:ascii="Palatino Linotype" w:hAnsi="Palatino Linotype"/>
        </w:rPr>
      </w:pPr>
      <w:r w:rsidRPr="00A21B2E">
        <w:rPr>
          <w:rFonts w:ascii="Palatino Linotype" w:hAnsi="Palatino Linotype"/>
          <w:noProof/>
        </w:rPr>
        <w:drawing>
          <wp:inline distT="0" distB="0" distL="0" distR="0">
            <wp:extent cx="1661160" cy="2278380"/>
            <wp:effectExtent l="19050" t="19050" r="15240" b="266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783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21B2E">
        <w:rPr>
          <w:rFonts w:ascii="Palatino Linotype" w:hAnsi="Palatino Linotype"/>
        </w:rPr>
        <w:t xml:space="preserve"> </w:t>
      </w:r>
      <w:r w:rsidRPr="00A21B2E">
        <w:rPr>
          <w:rFonts w:ascii="Palatino Linotype" w:hAnsi="Palatino Linotype"/>
        </w:rPr>
        <w:tab/>
      </w:r>
      <w:r w:rsidRPr="00A21B2E">
        <w:rPr>
          <w:rFonts w:ascii="Palatino Linotype" w:hAnsi="Palatino Linotype"/>
          <w:noProof/>
        </w:rPr>
        <w:drawing>
          <wp:inline distT="0" distB="0" distL="0" distR="0">
            <wp:extent cx="2065020" cy="2293620"/>
            <wp:effectExtent l="19050" t="19050" r="11430" b="1143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936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6702" w:rsidRPr="00A21B2E" w:rsidRDefault="003F6702" w:rsidP="003F6702">
      <w:pPr>
        <w:pStyle w:val="sORE"/>
        <w:rPr>
          <w:rFonts w:ascii="Palatino Linotype" w:hAnsi="Palatino Linotype"/>
          <w:szCs w:val="22"/>
        </w:rPr>
      </w:pPr>
    </w:p>
    <w:p w:rsidR="003F6702" w:rsidRPr="00A21B2E" w:rsidRDefault="003F6702" w:rsidP="003F6702">
      <w:pPr>
        <w:pStyle w:val="sORE"/>
        <w:rPr>
          <w:rFonts w:ascii="Palatino Linotype" w:hAnsi="Palatino Linotype"/>
          <w:szCs w:val="22"/>
        </w:rPr>
      </w:pPr>
      <w:r w:rsidRPr="00A21B2E">
        <w:rPr>
          <w:rFonts w:ascii="Palatino Linotype" w:hAnsi="Palatino Linotype"/>
          <w:b/>
          <w:szCs w:val="22"/>
        </w:rPr>
        <w:t>Şekil 64</w:t>
      </w:r>
      <w:r w:rsidRPr="00A21B2E">
        <w:rPr>
          <w:rFonts w:ascii="Palatino Linotype" w:hAnsi="Palatino Linotype"/>
          <w:szCs w:val="22"/>
        </w:rPr>
        <w:t>: Yaprak çeşitleri (</w:t>
      </w:r>
      <w:proofErr w:type="spellStart"/>
      <w:r w:rsidRPr="00A21B2E">
        <w:rPr>
          <w:rFonts w:ascii="Palatino Linotype" w:hAnsi="Palatino Linotype"/>
          <w:szCs w:val="22"/>
        </w:rPr>
        <w:t>P.F.Hunt’dan</w:t>
      </w:r>
      <w:proofErr w:type="spellEnd"/>
      <w:r w:rsidRPr="00A21B2E">
        <w:rPr>
          <w:rFonts w:ascii="Palatino Linotype" w:hAnsi="Palatino Linotype"/>
          <w:szCs w:val="22"/>
        </w:rPr>
        <w:t>).</w:t>
      </w:r>
    </w:p>
    <w:p w:rsidR="003F6702" w:rsidRPr="00A21B2E" w:rsidRDefault="003F6702" w:rsidP="003F6702">
      <w:pPr>
        <w:rPr>
          <w:rFonts w:ascii="Palatino Linotype" w:hAnsi="Palatino Linotype"/>
        </w:rPr>
      </w:pPr>
    </w:p>
    <w:p w:rsidR="003F6702" w:rsidRPr="00A21B2E" w:rsidRDefault="003F6702" w:rsidP="003F6702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/>
          <w:bCs/>
        </w:rPr>
      </w:pPr>
      <w:r w:rsidRPr="00A21B2E">
        <w:rPr>
          <w:rFonts w:ascii="Palatino Linotype" w:hAnsi="Palatino Linotype"/>
          <w:b/>
          <w:bCs/>
        </w:rPr>
        <w:t>Yaprak ayası (</w:t>
      </w:r>
      <w:proofErr w:type="spellStart"/>
      <w:r w:rsidRPr="00A21B2E">
        <w:rPr>
          <w:rFonts w:ascii="Palatino Linotype" w:hAnsi="Palatino Linotype"/>
          <w:b/>
          <w:bCs/>
        </w:rPr>
        <w:t>lamina</w:t>
      </w:r>
      <w:proofErr w:type="spellEnd"/>
      <w:r w:rsidRPr="00A21B2E">
        <w:rPr>
          <w:rFonts w:ascii="Palatino Linotype" w:hAnsi="Palatino Linotype"/>
          <w:b/>
          <w:bCs/>
        </w:rPr>
        <w:fldChar w:fldCharType="begin"/>
      </w:r>
      <w:r w:rsidRPr="00A21B2E">
        <w:rPr>
          <w:rFonts w:ascii="Palatino Linotype" w:hAnsi="Palatino Linotype"/>
          <w:b/>
          <w:bCs/>
        </w:rPr>
        <w:instrText xml:space="preserve"> XE "</w:instrText>
      </w:r>
      <w:r w:rsidRPr="00A21B2E">
        <w:rPr>
          <w:rFonts w:ascii="Palatino Linotype" w:hAnsi="Palatino Linotype"/>
        </w:rPr>
        <w:instrText>lamina"</w:instrText>
      </w:r>
      <w:r w:rsidRPr="00A21B2E">
        <w:rPr>
          <w:rFonts w:ascii="Palatino Linotype" w:hAnsi="Palatino Linotype"/>
          <w:b/>
          <w:bCs/>
        </w:rPr>
        <w:instrText xml:space="preserve"> </w:instrText>
      </w:r>
      <w:r w:rsidRPr="00A21B2E">
        <w:rPr>
          <w:rFonts w:ascii="Palatino Linotype" w:hAnsi="Palatino Linotype"/>
          <w:b/>
          <w:bCs/>
        </w:rPr>
        <w:fldChar w:fldCharType="end"/>
      </w:r>
      <w:r w:rsidRPr="00A21B2E">
        <w:rPr>
          <w:rFonts w:ascii="Palatino Linotype" w:hAnsi="Palatino Linotype"/>
          <w:b/>
          <w:bCs/>
        </w:rPr>
        <w:t xml:space="preserve">): </w:t>
      </w:r>
      <w:r w:rsidRPr="00A21B2E">
        <w:rPr>
          <w:rFonts w:ascii="Palatino Linotype" w:hAnsi="Palatino Linotype"/>
          <w:bCs/>
        </w:rPr>
        <w:t>Yaprağın geniş yüzeyli asıl kısmı olup ş</w:t>
      </w:r>
      <w:r w:rsidRPr="00A21B2E">
        <w:rPr>
          <w:rFonts w:ascii="Palatino Linotype" w:hAnsi="Palatino Linotype"/>
          <w:bCs/>
        </w:rPr>
        <w:t>e</w:t>
      </w:r>
      <w:r w:rsidRPr="00A21B2E">
        <w:rPr>
          <w:rFonts w:ascii="Palatino Linotype" w:hAnsi="Palatino Linotype"/>
          <w:bCs/>
        </w:rPr>
        <w:t>killeri çok değişkendir. Üzerinde farklı damarlanma tipleri gör</w:t>
      </w:r>
      <w:r w:rsidRPr="00A21B2E">
        <w:rPr>
          <w:rFonts w:ascii="Palatino Linotype" w:hAnsi="Palatino Linotype"/>
          <w:bCs/>
        </w:rPr>
        <w:t>ü</w:t>
      </w:r>
      <w:r w:rsidRPr="00A21B2E">
        <w:rPr>
          <w:rFonts w:ascii="Palatino Linotype" w:hAnsi="Palatino Linotype"/>
          <w:bCs/>
        </w:rPr>
        <w:t xml:space="preserve">lür(basit, </w:t>
      </w:r>
      <w:proofErr w:type="spellStart"/>
      <w:r w:rsidRPr="00A21B2E">
        <w:rPr>
          <w:rFonts w:ascii="Palatino Linotype" w:hAnsi="Palatino Linotype"/>
          <w:bCs/>
        </w:rPr>
        <w:t>çatalsı</w:t>
      </w:r>
      <w:proofErr w:type="spellEnd"/>
      <w:r w:rsidRPr="00A21B2E">
        <w:rPr>
          <w:rFonts w:ascii="Palatino Linotype" w:hAnsi="Palatino Linotype"/>
          <w:bCs/>
        </w:rPr>
        <w:t xml:space="preserve">, paralel ve </w:t>
      </w:r>
      <w:proofErr w:type="spellStart"/>
      <w:r w:rsidRPr="00A21B2E">
        <w:rPr>
          <w:rFonts w:ascii="Palatino Linotype" w:hAnsi="Palatino Linotype"/>
          <w:bCs/>
        </w:rPr>
        <w:t>ağsı</w:t>
      </w:r>
      <w:proofErr w:type="spellEnd"/>
      <w:r w:rsidRPr="00A21B2E">
        <w:rPr>
          <w:rFonts w:ascii="Palatino Linotype" w:hAnsi="Palatino Linotype"/>
          <w:bCs/>
        </w:rPr>
        <w:t xml:space="preserve"> damarlanma)Bitkileri sınıflandırm</w:t>
      </w:r>
      <w:r w:rsidRPr="00A21B2E">
        <w:rPr>
          <w:rFonts w:ascii="Palatino Linotype" w:hAnsi="Palatino Linotype"/>
          <w:bCs/>
        </w:rPr>
        <w:t>a</w:t>
      </w:r>
      <w:r w:rsidRPr="00A21B2E">
        <w:rPr>
          <w:rFonts w:ascii="Palatino Linotype" w:hAnsi="Palatino Linotype"/>
          <w:bCs/>
        </w:rPr>
        <w:t xml:space="preserve">da çok önemli olan </w:t>
      </w:r>
      <w:proofErr w:type="spellStart"/>
      <w:r w:rsidRPr="00A21B2E">
        <w:rPr>
          <w:rFonts w:ascii="Palatino Linotype" w:hAnsi="Palatino Linotype"/>
          <w:bCs/>
        </w:rPr>
        <w:t>laminanın</w:t>
      </w:r>
      <w:proofErr w:type="spellEnd"/>
      <w:r w:rsidRPr="00A21B2E">
        <w:rPr>
          <w:rFonts w:ascii="Palatino Linotype" w:hAnsi="Palatino Linotype"/>
          <w:bCs/>
        </w:rPr>
        <w:t xml:space="preserve"> şekline göre yapraklar genel olarak ik</w:t>
      </w:r>
      <w:r w:rsidRPr="00A21B2E">
        <w:rPr>
          <w:rFonts w:ascii="Palatino Linotype" w:hAnsi="Palatino Linotype"/>
          <w:bCs/>
        </w:rPr>
        <w:t>i</w:t>
      </w:r>
      <w:r w:rsidRPr="00A21B2E">
        <w:rPr>
          <w:rFonts w:ascii="Palatino Linotype" w:hAnsi="Palatino Linotype"/>
          <w:bCs/>
        </w:rPr>
        <w:t xml:space="preserve">ye ayrılır. </w:t>
      </w:r>
    </w:p>
    <w:p w:rsidR="003F6702" w:rsidRPr="00A21B2E" w:rsidRDefault="003F6702" w:rsidP="003F6702">
      <w:pPr>
        <w:spacing w:line="240" w:lineRule="auto"/>
        <w:rPr>
          <w:rFonts w:ascii="Palatino Linotype" w:hAnsi="Palatino Linotype"/>
        </w:rPr>
      </w:pPr>
      <w:r w:rsidRPr="00A21B2E">
        <w:rPr>
          <w:rStyle w:val="Balk2Char"/>
          <w:rFonts w:ascii="Palatino Linotype" w:hAnsi="Palatino Linotype"/>
        </w:rPr>
        <w:t>a) Basit yapraklar:</w:t>
      </w:r>
      <w:r w:rsidRPr="00A21B2E">
        <w:rPr>
          <w:rFonts w:ascii="Palatino Linotype" w:hAnsi="Palatino Linotype"/>
        </w:rPr>
        <w:t xml:space="preserve"> Yaprak ayası parçalara bölünmemiş ve yaprak sapı üzerinde tek parça halinde gelişmiştir. Farklı şekillerde olanları vardır. Örneğin, şeritsi(</w:t>
      </w:r>
      <w:proofErr w:type="spellStart"/>
      <w:r w:rsidRPr="00A21B2E">
        <w:rPr>
          <w:rFonts w:ascii="Palatino Linotype" w:hAnsi="Palatino Linotype"/>
        </w:rPr>
        <w:t>linear</w:t>
      </w:r>
      <w:proofErr w:type="spellEnd"/>
      <w:r w:rsidRPr="00A21B2E">
        <w:rPr>
          <w:rFonts w:ascii="Palatino Linotype" w:hAnsi="Palatino Linotype"/>
        </w:rPr>
        <w:t xml:space="preserve">), eliptik, dilsi, </w:t>
      </w:r>
      <w:proofErr w:type="spellStart"/>
      <w:r w:rsidRPr="00A21B2E">
        <w:rPr>
          <w:rFonts w:ascii="Palatino Linotype" w:hAnsi="Palatino Linotype"/>
        </w:rPr>
        <w:t>yüreksi</w:t>
      </w:r>
      <w:proofErr w:type="spellEnd"/>
      <w:r w:rsidRPr="00A21B2E">
        <w:rPr>
          <w:rFonts w:ascii="Palatino Linotype" w:hAnsi="Palatino Linotype"/>
        </w:rPr>
        <w:t>(</w:t>
      </w:r>
      <w:proofErr w:type="spellStart"/>
      <w:r w:rsidRPr="00A21B2E">
        <w:rPr>
          <w:rFonts w:ascii="Palatino Linotype" w:hAnsi="Palatino Linotype"/>
        </w:rPr>
        <w:t>kordat</w:t>
      </w:r>
      <w:proofErr w:type="spellEnd"/>
      <w:r w:rsidRPr="00A21B2E">
        <w:rPr>
          <w:rFonts w:ascii="Palatino Linotype" w:hAnsi="Palatino Linotype"/>
        </w:rPr>
        <w:t xml:space="preserve">) </w:t>
      </w:r>
      <w:proofErr w:type="spellStart"/>
      <w:r w:rsidRPr="00A21B2E">
        <w:rPr>
          <w:rFonts w:ascii="Palatino Linotype" w:hAnsi="Palatino Linotype"/>
        </w:rPr>
        <w:t>oksu</w:t>
      </w:r>
      <w:proofErr w:type="spellEnd"/>
      <w:r w:rsidRPr="00A21B2E">
        <w:rPr>
          <w:rFonts w:ascii="Palatino Linotype" w:hAnsi="Palatino Linotype"/>
        </w:rPr>
        <w:t xml:space="preserve"> v</w:t>
      </w:r>
      <w:r w:rsidRPr="00A21B2E">
        <w:rPr>
          <w:rFonts w:ascii="Palatino Linotype" w:hAnsi="Palatino Linotype"/>
        </w:rPr>
        <w:t>e</w:t>
      </w:r>
      <w:r w:rsidRPr="00A21B2E">
        <w:rPr>
          <w:rFonts w:ascii="Palatino Linotype" w:hAnsi="Palatino Linotype"/>
        </w:rPr>
        <w:t xml:space="preserve">ya </w:t>
      </w:r>
      <w:proofErr w:type="spellStart"/>
      <w:r w:rsidRPr="00A21B2E">
        <w:rPr>
          <w:rFonts w:ascii="Palatino Linotype" w:hAnsi="Palatino Linotype"/>
        </w:rPr>
        <w:t>ovat</w:t>
      </w:r>
      <w:proofErr w:type="spellEnd"/>
      <w:r w:rsidRPr="00A21B2E">
        <w:rPr>
          <w:rFonts w:ascii="Palatino Linotype" w:hAnsi="Palatino Linotype"/>
        </w:rPr>
        <w:t xml:space="preserve"> (şekil 64). </w:t>
      </w:r>
    </w:p>
    <w:p w:rsidR="003F6702" w:rsidRPr="003F6702" w:rsidRDefault="003F6702" w:rsidP="003F6702">
      <w:pPr>
        <w:rPr>
          <w:color w:val="000000" w:themeColor="text1"/>
        </w:rPr>
      </w:pPr>
      <w:r w:rsidRPr="00A21B2E">
        <w:rPr>
          <w:rStyle w:val="Balk2Char"/>
          <w:rFonts w:ascii="Palatino Linotype" w:hAnsi="Palatino Linotype"/>
        </w:rPr>
        <w:lastRenderedPageBreak/>
        <w:t>b) Bileşik yapraklar:</w:t>
      </w:r>
      <w:r w:rsidRPr="00A21B2E">
        <w:rPr>
          <w:rFonts w:ascii="Palatino Linotype" w:hAnsi="Palatino Linotype"/>
        </w:rPr>
        <w:t xml:space="preserve"> Yaprak ayası </w:t>
      </w:r>
      <w:proofErr w:type="spellStart"/>
      <w:r w:rsidRPr="00A21B2E">
        <w:rPr>
          <w:rFonts w:ascii="Palatino Linotype" w:hAnsi="Palatino Linotype"/>
        </w:rPr>
        <w:t>birk</w:t>
      </w:r>
      <w:bookmarkStart w:id="2" w:name="_GoBack"/>
      <w:bookmarkEnd w:id="2"/>
      <w:proofErr w:type="spellEnd"/>
    </w:p>
    <w:sectPr w:rsidR="003F6702" w:rsidRPr="003F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A2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A22"/>
    <w:multiLevelType w:val="hybridMultilevel"/>
    <w:tmpl w:val="8D4E56E8"/>
    <w:lvl w:ilvl="0" w:tplc="8196C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2"/>
    <w:rsid w:val="003F6702"/>
    <w:rsid w:val="009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C11"/>
  <w15:chartTrackingRefBased/>
  <w15:docId w15:val="{2F6070BD-DC88-4432-B719-A304E8B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qFormat/>
    <w:rsid w:val="003F6702"/>
    <w:pPr>
      <w:keepNext/>
      <w:tabs>
        <w:tab w:val="left" w:pos="397"/>
        <w:tab w:val="left" w:pos="567"/>
        <w:tab w:val="left" w:pos="737"/>
      </w:tabs>
      <w:spacing w:after="0" w:line="252" w:lineRule="auto"/>
      <w:ind w:firstLine="284"/>
      <w:jc w:val="both"/>
      <w:outlineLvl w:val="0"/>
    </w:pPr>
    <w:rPr>
      <w:rFonts w:ascii="Palatino" w:eastAsia="Times New Roman" w:hAnsi="Palatino" w:cs="Times New Roman"/>
      <w:b/>
      <w:bCs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3F6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2">
    <w:name w:val="List 2"/>
    <w:basedOn w:val="Normal"/>
    <w:rsid w:val="003F6702"/>
    <w:pPr>
      <w:tabs>
        <w:tab w:val="left" w:pos="284"/>
      </w:tabs>
      <w:spacing w:before="100" w:after="0" w:line="252" w:lineRule="auto"/>
      <w:ind w:left="566" w:hanging="283"/>
      <w:jc w:val="both"/>
    </w:pPr>
    <w:rPr>
      <w:rFonts w:ascii="Palatino" w:eastAsia="Times New Roman" w:hAnsi="Palatino" w:cs="Times New Roman"/>
      <w:szCs w:val="24"/>
      <w:lang w:eastAsia="tr-TR"/>
    </w:rPr>
  </w:style>
  <w:style w:type="paragraph" w:styleId="ListeDevam2">
    <w:name w:val="List Continue 2"/>
    <w:basedOn w:val="Normal"/>
    <w:rsid w:val="003F6702"/>
    <w:pPr>
      <w:tabs>
        <w:tab w:val="left" w:pos="284"/>
      </w:tabs>
      <w:spacing w:before="100" w:after="120" w:line="252" w:lineRule="auto"/>
      <w:ind w:left="566" w:firstLine="284"/>
      <w:jc w:val="both"/>
    </w:pPr>
    <w:rPr>
      <w:rFonts w:ascii="Palatino" w:eastAsia="Times New Roman" w:hAnsi="Palatino" w:cs="Times New Roman"/>
      <w:szCs w:val="24"/>
      <w:lang w:eastAsia="tr-TR"/>
    </w:rPr>
  </w:style>
  <w:style w:type="character" w:customStyle="1" w:styleId="Balk1Char1">
    <w:name w:val="Başlık 1 Char1"/>
    <w:link w:val="Balk1"/>
    <w:rsid w:val="003F6702"/>
    <w:rPr>
      <w:rFonts w:ascii="Palatino" w:eastAsia="Times New Roman" w:hAnsi="Palatino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RE">
    <w:name w:val="sOREş"/>
    <w:basedOn w:val="Normal"/>
    <w:link w:val="sOREChar"/>
    <w:rsid w:val="003F6702"/>
    <w:pPr>
      <w:tabs>
        <w:tab w:val="left" w:pos="284"/>
      </w:tabs>
      <w:spacing w:before="100" w:after="0" w:line="240" w:lineRule="auto"/>
      <w:jc w:val="center"/>
    </w:pPr>
    <w:rPr>
      <w:rFonts w:ascii="Palatino" w:eastAsia="Times New Roman" w:hAnsi="Palatino" w:cs="Times New Roman"/>
      <w:szCs w:val="24"/>
      <w:lang w:eastAsia="tr-TR"/>
    </w:rPr>
  </w:style>
  <w:style w:type="character" w:customStyle="1" w:styleId="sOREChar">
    <w:name w:val="sOREş Char"/>
    <w:link w:val="sORE"/>
    <w:rsid w:val="003F6702"/>
    <w:rPr>
      <w:rFonts w:ascii="Palatino" w:eastAsia="Times New Roman" w:hAnsi="Palatino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2020-11-21T12:16:00Z</dcterms:created>
  <dcterms:modified xsi:type="dcterms:W3CDTF">2020-11-21T12:20:00Z</dcterms:modified>
</cp:coreProperties>
</file>