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6F06" w:rsidRPr="0064498C" w:rsidRDefault="00416F06" w:rsidP="00416F06">
      <w:pPr>
        <w:spacing w:after="0"/>
        <w:ind w:firstLine="709"/>
        <w:jc w:val="both"/>
        <w:rPr>
          <w:rFonts w:cstheme="minorHAnsi"/>
          <w:color w:val="FF0000"/>
          <w:sz w:val="32"/>
          <w:szCs w:val="32"/>
        </w:rPr>
      </w:pPr>
      <w:r w:rsidRPr="0064498C">
        <w:rPr>
          <w:rFonts w:cstheme="minorHAnsi"/>
          <w:b/>
          <w:bCs/>
          <w:color w:val="FF0000"/>
          <w:sz w:val="32"/>
          <w:szCs w:val="32"/>
        </w:rPr>
        <w:t>BİTKİ BÜNYESİNİN BİLEŞİMİ- HÜCRENİN KİMYASAL YAPISI</w:t>
      </w:r>
    </w:p>
    <w:p w:rsidR="00416F06" w:rsidRPr="00C20C9C" w:rsidRDefault="00416F06" w:rsidP="00416F06">
      <w:pPr>
        <w:autoSpaceDE w:val="0"/>
        <w:autoSpaceDN w:val="0"/>
        <w:adjustRightInd w:val="0"/>
        <w:spacing w:after="0" w:line="240" w:lineRule="auto"/>
        <w:ind w:firstLine="708"/>
        <w:jc w:val="both"/>
        <w:rPr>
          <w:rFonts w:eastAsia="TimesNewRomanPSMT" w:cstheme="minorHAnsi"/>
        </w:rPr>
      </w:pPr>
      <w:r w:rsidRPr="00C20C9C">
        <w:rPr>
          <w:rFonts w:eastAsia="TimesNewRomanPSMT" w:cstheme="minorHAnsi"/>
        </w:rPr>
        <w:t>Canlıların yapısını oluşturan</w:t>
      </w:r>
      <w:r>
        <w:rPr>
          <w:rFonts w:eastAsia="TimesNewRomanPSMT" w:cstheme="minorHAnsi"/>
        </w:rPr>
        <w:t xml:space="preserve"> </w:t>
      </w:r>
      <w:r w:rsidRPr="00C20C9C">
        <w:rPr>
          <w:rFonts w:eastAsia="TimesNewRomanPSMT" w:cstheme="minorHAnsi"/>
        </w:rPr>
        <w:t>temel bileşikler moleküllerden, moleküller</w:t>
      </w:r>
      <w:r>
        <w:rPr>
          <w:rFonts w:eastAsia="TimesNewRomanPSMT" w:cstheme="minorHAnsi"/>
        </w:rPr>
        <w:t xml:space="preserve"> </w:t>
      </w:r>
      <w:r w:rsidRPr="00C20C9C">
        <w:rPr>
          <w:rFonts w:eastAsia="TimesNewRomanPSMT" w:cstheme="minorHAnsi"/>
        </w:rPr>
        <w:t>ise element ve atomlardan</w:t>
      </w:r>
      <w:r>
        <w:rPr>
          <w:rFonts w:eastAsia="TimesNewRomanPSMT" w:cstheme="minorHAnsi"/>
        </w:rPr>
        <w:t xml:space="preserve"> </w:t>
      </w:r>
      <w:r w:rsidRPr="00C20C9C">
        <w:rPr>
          <w:rFonts w:eastAsia="TimesNewRomanPSMT" w:cstheme="minorHAnsi"/>
        </w:rPr>
        <w:t xml:space="preserve">meydana gelir. </w:t>
      </w:r>
      <w:r w:rsidRPr="00C20C9C">
        <w:rPr>
          <w:rFonts w:cstheme="minorHAnsi"/>
          <w:b/>
          <w:bCs/>
        </w:rPr>
        <w:t>Atom</w:t>
      </w:r>
      <w:r>
        <w:rPr>
          <w:rFonts w:cstheme="minorHAnsi"/>
          <w:b/>
          <w:bCs/>
        </w:rPr>
        <w:t xml:space="preserve"> </w:t>
      </w:r>
      <w:r w:rsidRPr="00C20C9C">
        <w:rPr>
          <w:rFonts w:eastAsia="TimesNewRomanPSMT" w:cstheme="minorHAnsi"/>
        </w:rPr>
        <w:t>bir elementin özelliklerini taşıyan en</w:t>
      </w:r>
      <w:r>
        <w:rPr>
          <w:rFonts w:eastAsia="TimesNewRomanPSMT" w:cstheme="minorHAnsi"/>
        </w:rPr>
        <w:t xml:space="preserve"> </w:t>
      </w:r>
      <w:r w:rsidRPr="00C20C9C">
        <w:rPr>
          <w:rFonts w:eastAsia="TimesNewRomanPSMT" w:cstheme="minorHAnsi"/>
        </w:rPr>
        <w:t xml:space="preserve">küçük birimdir. </w:t>
      </w:r>
      <w:r w:rsidRPr="00C20C9C">
        <w:rPr>
          <w:rFonts w:cstheme="minorHAnsi"/>
          <w:b/>
          <w:bCs/>
        </w:rPr>
        <w:t xml:space="preserve">Element </w:t>
      </w:r>
      <w:r w:rsidRPr="00C20C9C">
        <w:rPr>
          <w:rFonts w:eastAsia="TimesNewRomanPSMT" w:cstheme="minorHAnsi"/>
        </w:rPr>
        <w:t>ise benzer</w:t>
      </w:r>
      <w:r>
        <w:rPr>
          <w:rFonts w:eastAsia="TimesNewRomanPSMT" w:cstheme="minorHAnsi"/>
        </w:rPr>
        <w:t xml:space="preserve"> </w:t>
      </w:r>
      <w:r w:rsidRPr="00C20C9C">
        <w:rPr>
          <w:rFonts w:eastAsia="TimesNewRomanPSMT" w:cstheme="minorHAnsi"/>
        </w:rPr>
        <w:t>özellik gösteren atomların bir araya</w:t>
      </w:r>
    </w:p>
    <w:p w:rsidR="00416F06" w:rsidRDefault="00416F06" w:rsidP="00416F06">
      <w:pPr>
        <w:autoSpaceDE w:val="0"/>
        <w:autoSpaceDN w:val="0"/>
        <w:adjustRightInd w:val="0"/>
        <w:spacing w:after="0" w:line="240" w:lineRule="auto"/>
        <w:jc w:val="both"/>
        <w:rPr>
          <w:rFonts w:eastAsia="TimesNewRomanPSMT" w:cstheme="minorHAnsi"/>
        </w:rPr>
      </w:pPr>
      <w:proofErr w:type="gramStart"/>
      <w:r w:rsidRPr="00C20C9C">
        <w:rPr>
          <w:rFonts w:eastAsia="TimesNewRomanPSMT" w:cstheme="minorHAnsi"/>
        </w:rPr>
        <w:t>gelerek</w:t>
      </w:r>
      <w:proofErr w:type="gramEnd"/>
      <w:r w:rsidRPr="00C20C9C">
        <w:rPr>
          <w:rFonts w:eastAsia="TimesNewRomanPSMT" w:cstheme="minorHAnsi"/>
        </w:rPr>
        <w:t xml:space="preserve"> oluşturduğu madde topluluğudur.</w:t>
      </w:r>
      <w:r>
        <w:rPr>
          <w:rFonts w:eastAsia="TimesNewRomanPSMT" w:cstheme="minorHAnsi"/>
        </w:rPr>
        <w:t xml:space="preserve"> </w:t>
      </w:r>
      <w:r w:rsidRPr="00C20C9C">
        <w:rPr>
          <w:rFonts w:cstheme="minorHAnsi"/>
          <w:b/>
          <w:bCs/>
        </w:rPr>
        <w:t xml:space="preserve">Molekül </w:t>
      </w:r>
      <w:r w:rsidRPr="00C20C9C">
        <w:rPr>
          <w:rFonts w:eastAsia="TimesNewRomanPSMT" w:cstheme="minorHAnsi"/>
        </w:rPr>
        <w:t>aynı veya farklı cins</w:t>
      </w:r>
      <w:r>
        <w:rPr>
          <w:rFonts w:eastAsia="TimesNewRomanPSMT" w:cstheme="minorHAnsi"/>
        </w:rPr>
        <w:t xml:space="preserve"> </w:t>
      </w:r>
      <w:r w:rsidRPr="00C20C9C">
        <w:rPr>
          <w:rFonts w:eastAsia="TimesNewRomanPSMT" w:cstheme="minorHAnsi"/>
        </w:rPr>
        <w:t>atomların belirli oranlarda bir araya</w:t>
      </w:r>
      <w:r>
        <w:rPr>
          <w:rFonts w:eastAsia="TimesNewRomanPSMT" w:cstheme="minorHAnsi"/>
        </w:rPr>
        <w:t xml:space="preserve"> </w:t>
      </w:r>
      <w:r w:rsidRPr="00C20C9C">
        <w:rPr>
          <w:rFonts w:eastAsia="TimesNewRomanPSMT" w:cstheme="minorHAnsi"/>
        </w:rPr>
        <w:t>gelmesiyle oluşan atom grubudur.</w:t>
      </w:r>
      <w:r>
        <w:rPr>
          <w:rFonts w:eastAsia="TimesNewRomanPSMT" w:cstheme="minorHAnsi"/>
        </w:rPr>
        <w:t xml:space="preserve"> </w:t>
      </w:r>
      <w:r w:rsidRPr="00C20C9C">
        <w:rPr>
          <w:rFonts w:cstheme="minorHAnsi"/>
          <w:b/>
          <w:bCs/>
        </w:rPr>
        <w:t xml:space="preserve">Bileşik </w:t>
      </w:r>
      <w:r w:rsidRPr="00C20C9C">
        <w:rPr>
          <w:rFonts w:eastAsia="TimesNewRomanPSMT" w:cstheme="minorHAnsi"/>
        </w:rPr>
        <w:t>ise iki ya da daha fazla farklı</w:t>
      </w:r>
      <w:r>
        <w:rPr>
          <w:rFonts w:eastAsia="TimesNewRomanPSMT" w:cstheme="minorHAnsi"/>
        </w:rPr>
        <w:t xml:space="preserve"> </w:t>
      </w:r>
      <w:r w:rsidRPr="00C20C9C">
        <w:rPr>
          <w:rFonts w:eastAsia="TimesNewRomanPSMT" w:cstheme="minorHAnsi"/>
        </w:rPr>
        <w:t>element atomlarının belli oranlarda</w:t>
      </w:r>
      <w:r>
        <w:rPr>
          <w:rFonts w:eastAsia="TimesNewRomanPSMT" w:cstheme="minorHAnsi"/>
        </w:rPr>
        <w:t xml:space="preserve"> </w:t>
      </w:r>
      <w:r w:rsidRPr="00C20C9C">
        <w:rPr>
          <w:rFonts w:eastAsia="TimesNewRomanPSMT" w:cstheme="minorHAnsi"/>
        </w:rPr>
        <w:t>bir araya gelmesiyle oluşan saf maddedir.</w:t>
      </w:r>
      <w:r>
        <w:rPr>
          <w:rFonts w:eastAsia="TimesNewRomanPSMT" w:cstheme="minorHAnsi"/>
        </w:rPr>
        <w:t xml:space="preserve"> </w:t>
      </w:r>
      <w:r w:rsidRPr="00C20C9C">
        <w:rPr>
          <w:rFonts w:eastAsia="TimesNewRomanPSMT" w:cstheme="minorHAnsi"/>
        </w:rPr>
        <w:t>Doğada bulunan elementlerin</w:t>
      </w:r>
      <w:r>
        <w:rPr>
          <w:rFonts w:eastAsia="TimesNewRomanPSMT" w:cstheme="minorHAnsi"/>
        </w:rPr>
        <w:t xml:space="preserve"> </w:t>
      </w:r>
      <w:r w:rsidRPr="00C20C9C">
        <w:rPr>
          <w:rFonts w:eastAsia="TimesNewRomanPSMT" w:cstheme="minorHAnsi"/>
        </w:rPr>
        <w:t>yaklaşık olarak %20-25’i bir organizmanın</w:t>
      </w:r>
      <w:r>
        <w:rPr>
          <w:rFonts w:eastAsia="TimesNewRomanPSMT" w:cstheme="minorHAnsi"/>
        </w:rPr>
        <w:t xml:space="preserve"> </w:t>
      </w:r>
      <w:r w:rsidRPr="00C20C9C">
        <w:rPr>
          <w:rFonts w:eastAsia="TimesNewRomanPSMT" w:cstheme="minorHAnsi"/>
        </w:rPr>
        <w:t>sağlıklı olarak gelişip üreyebilmesi</w:t>
      </w:r>
      <w:r>
        <w:rPr>
          <w:rFonts w:eastAsia="TimesNewRomanPSMT" w:cstheme="minorHAnsi"/>
        </w:rPr>
        <w:t xml:space="preserve"> </w:t>
      </w:r>
      <w:r w:rsidRPr="00C20C9C">
        <w:rPr>
          <w:rFonts w:eastAsia="TimesNewRomanPSMT" w:cstheme="minorHAnsi"/>
        </w:rPr>
        <w:t>için gerekli olan zorunlu</w:t>
      </w:r>
      <w:r>
        <w:rPr>
          <w:rFonts w:eastAsia="TimesNewRomanPSMT" w:cstheme="minorHAnsi"/>
        </w:rPr>
        <w:t xml:space="preserve"> </w:t>
      </w:r>
      <w:r w:rsidRPr="00C20C9C">
        <w:rPr>
          <w:rFonts w:eastAsia="TimesNewRomanPSMT" w:cstheme="minorHAnsi"/>
        </w:rPr>
        <w:t>elementlerdir.</w:t>
      </w:r>
    </w:p>
    <w:p w:rsidR="00416F06" w:rsidRPr="00D75EBC" w:rsidRDefault="00416F06" w:rsidP="00416F06">
      <w:pPr>
        <w:autoSpaceDE w:val="0"/>
        <w:autoSpaceDN w:val="0"/>
        <w:adjustRightInd w:val="0"/>
        <w:spacing w:after="0" w:line="240" w:lineRule="auto"/>
        <w:ind w:firstLine="708"/>
        <w:jc w:val="both"/>
        <w:rPr>
          <w:rFonts w:cstheme="minorHAnsi"/>
        </w:rPr>
      </w:pPr>
      <w:r w:rsidRPr="00C20C9C">
        <w:rPr>
          <w:rFonts w:cstheme="minorHAnsi"/>
        </w:rPr>
        <w:t>Canlıların yapı ve görev birimi hücredir. Hücre ise atomlardan meydana gelir. Atomlardan oluşan organik ve inorganik bileşikler düzenli bir organizasyonla</w:t>
      </w:r>
      <w:r w:rsidRPr="00D75EBC">
        <w:rPr>
          <w:rFonts w:cstheme="minorHAnsi"/>
        </w:rPr>
        <w:t xml:space="preserve"> hücreyi meydana getirirler. </w:t>
      </w:r>
    </w:p>
    <w:p w:rsidR="00416F06" w:rsidRPr="00D75EBC" w:rsidRDefault="00416F06" w:rsidP="00416F06">
      <w:pPr>
        <w:spacing w:after="0"/>
        <w:ind w:firstLine="709"/>
        <w:jc w:val="both"/>
        <w:rPr>
          <w:rFonts w:cstheme="minorHAnsi"/>
        </w:rPr>
      </w:pPr>
      <w:r w:rsidRPr="00D52F82">
        <w:rPr>
          <w:rFonts w:cstheme="minorHAnsi"/>
          <w:highlight w:val="yellow"/>
        </w:rPr>
        <w:t>Bitki bünyesinin kimyasal bileşiminin incelenmesi metabolizma fizyolojisinin en önemli konularından biridir. Metabolizma fizyolojisi genel olarak bitkinin ne tip elementlerden yapılmış olduğunu açıklar</w:t>
      </w:r>
      <w:r w:rsidRPr="00D75EBC">
        <w:rPr>
          <w:rFonts w:cstheme="minorHAnsi"/>
        </w:rPr>
        <w:t>. Bundan başka canlı bir organizmanın beslenmesi, büyümesi ya da hiç değilse bulunduğu durumunu koruyabilmesi için hangi temel besinlere gereksinimi olduğunu da açıklar. Tüm bu etkenler bitki bünyesinin bileşimini oluşturur.</w:t>
      </w:r>
    </w:p>
    <w:p w:rsidR="00416F06" w:rsidRPr="00D52F82" w:rsidRDefault="00416F06" w:rsidP="00416F06">
      <w:pPr>
        <w:spacing w:after="0"/>
        <w:ind w:firstLine="709"/>
        <w:jc w:val="both"/>
        <w:rPr>
          <w:rFonts w:cstheme="minorHAnsi"/>
          <w:highlight w:val="yellow"/>
        </w:rPr>
      </w:pPr>
      <w:r w:rsidRPr="00D52F82">
        <w:rPr>
          <w:rFonts w:cstheme="minorHAnsi"/>
          <w:highlight w:val="yellow"/>
        </w:rPr>
        <w:t>Canlı maddenin % 96’sını karbon, hidrojen, oksijen ve azot meydana getirir. Genel bir halde canlı madde de 21 element devamlı bulunur. Bu elementleri 3 grup altında aşağıdaki gibi göstermek mümkündür</w:t>
      </w:r>
    </w:p>
    <w:p w:rsidR="00416F06" w:rsidRPr="00D52F82" w:rsidRDefault="00416F06" w:rsidP="00416F06">
      <w:pPr>
        <w:spacing w:after="0"/>
        <w:ind w:firstLine="709"/>
        <w:jc w:val="both"/>
        <w:rPr>
          <w:rFonts w:cstheme="minorHAnsi"/>
          <w:highlight w:val="yellow"/>
        </w:rPr>
      </w:pPr>
      <w:r w:rsidRPr="00D52F82">
        <w:rPr>
          <w:rFonts w:cstheme="minorHAnsi"/>
          <w:highlight w:val="yellow"/>
          <w:lang w:val="nn-NO"/>
        </w:rPr>
        <w:t>I. Grup. Bol bulunan elementler;</w:t>
      </w:r>
      <w:r w:rsidRPr="00D52F82">
        <w:rPr>
          <w:rFonts w:cstheme="minorHAnsi"/>
          <w:highlight w:val="yellow"/>
        </w:rPr>
        <w:t xml:space="preserve">  H, C, N, O</w:t>
      </w:r>
    </w:p>
    <w:p w:rsidR="00416F06" w:rsidRPr="00D52F82" w:rsidRDefault="00416F06" w:rsidP="00416F06">
      <w:pPr>
        <w:spacing w:after="0"/>
        <w:ind w:firstLine="709"/>
        <w:jc w:val="both"/>
        <w:rPr>
          <w:rFonts w:cstheme="minorHAnsi"/>
          <w:highlight w:val="yellow"/>
        </w:rPr>
      </w:pPr>
      <w:r w:rsidRPr="00D52F82">
        <w:rPr>
          <w:rFonts w:cstheme="minorHAnsi"/>
          <w:highlight w:val="yellow"/>
        </w:rPr>
        <w:t xml:space="preserve">II. Grup, az bulunan </w:t>
      </w:r>
      <w:proofErr w:type="spellStart"/>
      <w:r w:rsidRPr="00D52F82">
        <w:rPr>
          <w:rFonts w:cstheme="minorHAnsi"/>
          <w:highlight w:val="yellow"/>
        </w:rPr>
        <w:t>elemetler</w:t>
      </w:r>
      <w:proofErr w:type="spellEnd"/>
      <w:r w:rsidRPr="00D52F82">
        <w:rPr>
          <w:rFonts w:cstheme="minorHAnsi"/>
          <w:highlight w:val="yellow"/>
        </w:rPr>
        <w:t xml:space="preserve">;  </w:t>
      </w:r>
      <w:r w:rsidRPr="00D52F82">
        <w:rPr>
          <w:rFonts w:cstheme="minorHAnsi"/>
          <w:highlight w:val="yellow"/>
          <w:lang w:val="pl-PL"/>
        </w:rPr>
        <w:t>Na, Mg, P, S, Cl, K, Ca</w:t>
      </w:r>
    </w:p>
    <w:p w:rsidR="00416F06" w:rsidRDefault="00416F06" w:rsidP="00416F06">
      <w:pPr>
        <w:spacing w:after="0"/>
        <w:ind w:firstLine="709"/>
        <w:jc w:val="both"/>
        <w:rPr>
          <w:rFonts w:cstheme="minorHAnsi"/>
        </w:rPr>
      </w:pPr>
      <w:r w:rsidRPr="00D52F82">
        <w:rPr>
          <w:rFonts w:cstheme="minorHAnsi"/>
          <w:highlight w:val="yellow"/>
        </w:rPr>
        <w:t xml:space="preserve">III. Grup, ender bulunan elementler;  B, Si, Mn, Fe, </w:t>
      </w:r>
      <w:proofErr w:type="spellStart"/>
      <w:r w:rsidRPr="00D52F82">
        <w:rPr>
          <w:rFonts w:cstheme="minorHAnsi"/>
          <w:highlight w:val="yellow"/>
        </w:rPr>
        <w:t>Co</w:t>
      </w:r>
      <w:proofErr w:type="spellEnd"/>
      <w:r w:rsidRPr="00D52F82">
        <w:rPr>
          <w:rFonts w:cstheme="minorHAnsi"/>
          <w:highlight w:val="yellow"/>
        </w:rPr>
        <w:t xml:space="preserve">, Cu, </w:t>
      </w:r>
      <w:proofErr w:type="spellStart"/>
      <w:r w:rsidRPr="00D52F82">
        <w:rPr>
          <w:rFonts w:cstheme="minorHAnsi"/>
          <w:highlight w:val="yellow"/>
        </w:rPr>
        <w:t>Zn</w:t>
      </w:r>
      <w:proofErr w:type="spellEnd"/>
      <w:r w:rsidRPr="00D52F82">
        <w:rPr>
          <w:rFonts w:cstheme="minorHAnsi"/>
          <w:highlight w:val="yellow"/>
        </w:rPr>
        <w:t xml:space="preserve">, </w:t>
      </w:r>
      <w:proofErr w:type="spellStart"/>
      <w:r w:rsidRPr="00D52F82">
        <w:rPr>
          <w:rFonts w:cstheme="minorHAnsi"/>
          <w:highlight w:val="yellow"/>
        </w:rPr>
        <w:t>Mo</w:t>
      </w:r>
      <w:proofErr w:type="spellEnd"/>
      <w:r w:rsidRPr="00D52F82">
        <w:rPr>
          <w:rFonts w:cstheme="minorHAnsi"/>
          <w:highlight w:val="yellow"/>
        </w:rPr>
        <w:t>, I</w:t>
      </w:r>
    </w:p>
    <w:p w:rsidR="00416F06" w:rsidRPr="00D75EBC" w:rsidRDefault="00416F06" w:rsidP="00416F06">
      <w:pPr>
        <w:spacing w:after="0"/>
        <w:ind w:firstLine="709"/>
        <w:jc w:val="both"/>
        <w:rPr>
          <w:rFonts w:cstheme="minorHAnsi"/>
        </w:rPr>
      </w:pPr>
      <w:r w:rsidRPr="00C20C9C">
        <w:rPr>
          <w:rFonts w:cstheme="minorHAnsi"/>
          <w:noProof/>
          <w:lang w:eastAsia="tr-TR"/>
        </w:rPr>
        <w:drawing>
          <wp:inline distT="0" distB="0" distL="0" distR="0" wp14:anchorId="044736E0" wp14:editId="3B10ED91">
            <wp:extent cx="5420481" cy="4010585"/>
            <wp:effectExtent l="0" t="0" r="0" b="9525"/>
            <wp:docPr id="93206" name="Resim 93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420481" cy="4010585"/>
                    </a:xfrm>
                    <a:prstGeom prst="rect">
                      <a:avLst/>
                    </a:prstGeom>
                  </pic:spPr>
                </pic:pic>
              </a:graphicData>
            </a:graphic>
          </wp:inline>
        </w:drawing>
      </w:r>
    </w:p>
    <w:p w:rsidR="00416F06" w:rsidRPr="00D75EBC" w:rsidRDefault="00416F06" w:rsidP="00416F06">
      <w:pPr>
        <w:spacing w:after="0"/>
        <w:ind w:firstLine="709"/>
        <w:jc w:val="both"/>
        <w:rPr>
          <w:rFonts w:cstheme="minorHAnsi"/>
        </w:rPr>
      </w:pPr>
      <w:r w:rsidRPr="00D52F82">
        <w:rPr>
          <w:rFonts w:cstheme="minorHAnsi"/>
          <w:b/>
          <w:color w:val="E36C0A" w:themeColor="accent6" w:themeShade="BF"/>
          <w:highlight w:val="yellow"/>
        </w:rPr>
        <w:t>1. Grup</w:t>
      </w:r>
      <w:r w:rsidRPr="00D52F82">
        <w:rPr>
          <w:rFonts w:cstheme="minorHAnsi"/>
          <w:color w:val="E36C0A" w:themeColor="accent6" w:themeShade="BF"/>
          <w:highlight w:val="yellow"/>
        </w:rPr>
        <w:t>:</w:t>
      </w:r>
      <w:r w:rsidRPr="00D75EBC">
        <w:rPr>
          <w:rFonts w:cstheme="minorHAnsi"/>
          <w:color w:val="E36C0A" w:themeColor="accent6" w:themeShade="BF"/>
        </w:rPr>
        <w:t xml:space="preserve"> </w:t>
      </w:r>
      <w:r w:rsidRPr="00D75EBC">
        <w:rPr>
          <w:rFonts w:cstheme="minorHAnsi"/>
        </w:rPr>
        <w:t xml:space="preserve">Bu gruptaki elementler ki bunlara çoğu kez fosfor ve </w:t>
      </w:r>
      <w:proofErr w:type="spellStart"/>
      <w:r w:rsidRPr="00D75EBC">
        <w:rPr>
          <w:rFonts w:cstheme="minorHAnsi"/>
        </w:rPr>
        <w:t>kükürt'te</w:t>
      </w:r>
      <w:proofErr w:type="spellEnd"/>
      <w:r w:rsidRPr="00D75EBC">
        <w:rPr>
          <w:rFonts w:cstheme="minorHAnsi"/>
        </w:rPr>
        <w:t xml:space="preserve"> ilâve edilebilir, </w:t>
      </w:r>
      <w:r w:rsidRPr="00D52F82">
        <w:rPr>
          <w:rFonts w:cstheme="minorHAnsi"/>
          <w:highlight w:val="yellow"/>
        </w:rPr>
        <w:t>canlı madde için mutlaka gerekli olan organik molekülleri meydana getirirler. Bu moleküller arasında şekerler ve yağlar (C.H.O), proteinler (C.H.O.N ve S) ve nükleik asitler (C.H.O.N.P) sayılabilir</w:t>
      </w:r>
      <w:r w:rsidRPr="00D75EBC">
        <w:rPr>
          <w:rFonts w:cstheme="minorHAnsi"/>
        </w:rPr>
        <w:t xml:space="preserve">. </w:t>
      </w:r>
      <w:r w:rsidRPr="00D52F82">
        <w:rPr>
          <w:rFonts w:cstheme="minorHAnsi"/>
          <w:highlight w:val="yellow"/>
        </w:rPr>
        <w:t>Bütün bu bileşiklerde karbon (C) önemli bir görev yaparak ön sırada gelmektedir.</w:t>
      </w:r>
      <w:r w:rsidRPr="00D75EBC">
        <w:rPr>
          <w:rFonts w:cstheme="minorHAnsi"/>
        </w:rPr>
        <w:t xml:space="preserve"> Bu karbonun, elementlerin periyodik sınıflamadaki yerinden yani elektron yapısından ileri gelmektedir. Elektronegatif ve elektropozitif elementlerin ortasında yer alan karbonun, elektronegatif özellikleri oldukça zayıf (Hidrojenle birleşmesi) ve elektropozitif özellikleri oldukça kuvvetlidir (azot ve oksijenle bileşimi). Ayrıca Karbon, moleküler birleşmesi çok fazla olan bir element olup, kendi kendisi ile de bileşebilir.</w:t>
      </w:r>
    </w:p>
    <w:p w:rsidR="00416F06" w:rsidRPr="00D75EBC" w:rsidRDefault="00416F06" w:rsidP="00416F06">
      <w:pPr>
        <w:spacing w:after="0"/>
        <w:ind w:firstLine="709"/>
        <w:jc w:val="both"/>
        <w:rPr>
          <w:rFonts w:cstheme="minorHAnsi"/>
        </w:rPr>
      </w:pPr>
      <w:r w:rsidRPr="00D52F82">
        <w:rPr>
          <w:rFonts w:cstheme="minorHAnsi"/>
          <w:highlight w:val="yellow"/>
        </w:rPr>
        <w:t>Hidrojen, oksijen ve karbon canlı maddeyi getiren elementler arasında ilk sıraları almaktadır. Hidrojen ve Oksijen tüm organik moleküllerde bulunur. İnsanlarda ağırlığın % 9,3'ü hidrojen, % 62,8‘ü oksijendir</w:t>
      </w:r>
      <w:r w:rsidRPr="00D75EBC">
        <w:rPr>
          <w:rFonts w:cstheme="minorHAnsi"/>
        </w:rPr>
        <w:t>. Bu değerler kuru ağırlık için % 6,6 hidrojen, % 23,7 oksijendir.</w:t>
      </w:r>
    </w:p>
    <w:p w:rsidR="00416F06" w:rsidRDefault="00416F06" w:rsidP="00416F06">
      <w:pPr>
        <w:spacing w:after="0"/>
        <w:ind w:firstLine="709"/>
        <w:jc w:val="both"/>
        <w:rPr>
          <w:rFonts w:cstheme="minorHAnsi"/>
        </w:rPr>
      </w:pPr>
      <w:r w:rsidRPr="00D75EBC">
        <w:rPr>
          <w:rFonts w:cstheme="minorHAnsi"/>
        </w:rPr>
        <w:t>A</w:t>
      </w:r>
      <w:r w:rsidRPr="00D52F82">
        <w:rPr>
          <w:rFonts w:cstheme="minorHAnsi"/>
          <w:highlight w:val="yellow"/>
        </w:rPr>
        <w:t>zot üçüncü esas elementtir. Proteinlerin moleküler yapısına % 15-17 oranında katılarak önemli bir görev yapar.</w:t>
      </w:r>
      <w:r w:rsidRPr="00D75EBC">
        <w:rPr>
          <w:rFonts w:cstheme="minorHAnsi"/>
        </w:rPr>
        <w:t xml:space="preserve"> Kuru ağırlıktaki yüzdesi hayvanlarda daha fazla, bitkilerde daha azdır. Bitkilerde bulunma oranı % 1-5 tir</w:t>
      </w:r>
    </w:p>
    <w:p w:rsidR="00416F06" w:rsidRPr="00D75EBC" w:rsidRDefault="00416F06" w:rsidP="00416F06">
      <w:pPr>
        <w:spacing w:after="0"/>
        <w:ind w:firstLine="709"/>
        <w:jc w:val="both"/>
        <w:rPr>
          <w:rFonts w:cstheme="minorHAnsi"/>
        </w:rPr>
      </w:pPr>
      <w:r w:rsidRPr="00D52F82">
        <w:rPr>
          <w:rFonts w:cstheme="minorHAnsi"/>
          <w:b/>
          <w:color w:val="E36C0A" w:themeColor="accent6" w:themeShade="BF"/>
          <w:highlight w:val="yellow"/>
        </w:rPr>
        <w:lastRenderedPageBreak/>
        <w:t>2. Grup</w:t>
      </w:r>
      <w:r w:rsidRPr="00D75EBC">
        <w:rPr>
          <w:rFonts w:cstheme="minorHAnsi"/>
        </w:rPr>
        <w:t xml:space="preserve">: </w:t>
      </w:r>
      <w:proofErr w:type="spellStart"/>
      <w:r w:rsidRPr="00D52F82">
        <w:rPr>
          <w:rFonts w:cstheme="minorHAnsi"/>
          <w:highlight w:val="yellow"/>
        </w:rPr>
        <w:t>Kükürt'</w:t>
      </w:r>
      <w:r w:rsidRPr="00D75EBC">
        <w:rPr>
          <w:rFonts w:cstheme="minorHAnsi"/>
        </w:rPr>
        <w:t>ün</w:t>
      </w:r>
      <w:proofErr w:type="spellEnd"/>
      <w:r w:rsidRPr="00D75EBC">
        <w:rPr>
          <w:rFonts w:cstheme="minorHAnsi"/>
        </w:rPr>
        <w:t xml:space="preserve"> insanda ortalama bulunma oranı % 0,6 olup mineral anyonları (sülfatlar) halinde bulunur ve bazı şeker ve proteinlerdeki gibi organik moleküllere bağlanmış durumdadır. </w:t>
      </w:r>
      <w:r w:rsidRPr="00D52F82">
        <w:rPr>
          <w:rFonts w:cstheme="minorHAnsi"/>
          <w:highlight w:val="yellow"/>
        </w:rPr>
        <w:t>Özellikle proteinlerde önemli bir rol oynamaktadır.</w:t>
      </w:r>
    </w:p>
    <w:p w:rsidR="00416F06" w:rsidRPr="00D75EBC" w:rsidRDefault="00416F06" w:rsidP="00416F06">
      <w:pPr>
        <w:spacing w:after="0"/>
        <w:ind w:firstLine="709"/>
        <w:jc w:val="both"/>
        <w:rPr>
          <w:rFonts w:cstheme="minorHAnsi"/>
        </w:rPr>
      </w:pPr>
      <w:r w:rsidRPr="00D52F82">
        <w:rPr>
          <w:rFonts w:cstheme="minorHAnsi"/>
          <w:highlight w:val="yellow"/>
        </w:rPr>
        <w:t>Fosfor doğrudan enerji taşınması olaylarında rol oynamaktadır</w:t>
      </w:r>
      <w:r w:rsidRPr="00D75EBC">
        <w:rPr>
          <w:rFonts w:cstheme="minorHAnsi"/>
        </w:rPr>
        <w:t xml:space="preserve">. İnsanda % 0,6 oranında, kemikte ise magnezyum ve kalsiyum fosfat, şeklinde mineral tuzlar olarak % 87,5 oranında bulunur. Geri kalan, kısmen % 10 oranında fosfor içeren nükleik asit </w:t>
      </w:r>
      <w:proofErr w:type="spellStart"/>
      <w:r w:rsidRPr="00D75EBC">
        <w:rPr>
          <w:rFonts w:cstheme="minorHAnsi"/>
        </w:rPr>
        <w:t>makromoleküllerinin</w:t>
      </w:r>
      <w:proofErr w:type="spellEnd"/>
      <w:r w:rsidRPr="00D75EBC">
        <w:rPr>
          <w:rFonts w:cstheme="minorHAnsi"/>
        </w:rPr>
        <w:t xml:space="preserve"> yapısına, kısmen yağlara ve </w:t>
      </w:r>
      <w:proofErr w:type="gramStart"/>
      <w:r w:rsidRPr="00D75EBC">
        <w:rPr>
          <w:rFonts w:cstheme="minorHAnsi"/>
        </w:rPr>
        <w:t>kompleks</w:t>
      </w:r>
      <w:proofErr w:type="gramEnd"/>
      <w:r w:rsidRPr="00D75EBC">
        <w:rPr>
          <w:rFonts w:cstheme="minorHAnsi"/>
        </w:rPr>
        <w:t xml:space="preserve"> şekerlere ve kısmen de kimyasal enerji transferinde önemli bir rol oynayan eriyebilir küçük moleküllerin içinde bulunur.</w:t>
      </w:r>
    </w:p>
    <w:p w:rsidR="00416F06" w:rsidRPr="00D75EBC" w:rsidRDefault="00416F06" w:rsidP="00416F06">
      <w:pPr>
        <w:spacing w:after="0"/>
        <w:ind w:firstLine="709"/>
        <w:jc w:val="both"/>
        <w:rPr>
          <w:rFonts w:cstheme="minorHAnsi"/>
        </w:rPr>
      </w:pPr>
      <w:r w:rsidRPr="001966CD">
        <w:rPr>
          <w:rFonts w:cstheme="minorHAnsi"/>
          <w:highlight w:val="yellow"/>
        </w:rPr>
        <w:t>Bu grubun diğer elementleri sulu tuz çözeltilerinin yapılarına katılır</w:t>
      </w:r>
      <w:r w:rsidRPr="00D75EBC">
        <w:rPr>
          <w:rFonts w:cstheme="minorHAnsi"/>
        </w:rPr>
        <w:t xml:space="preserve">, burada iyonlarına ayrılmış tuzlar halindedir. </w:t>
      </w:r>
      <w:r w:rsidRPr="001966CD">
        <w:rPr>
          <w:rFonts w:cstheme="minorHAnsi"/>
          <w:highlight w:val="yellow"/>
        </w:rPr>
        <w:t>Örneğin Magnezyum, bileşik organik metaller şeklinde yeşil bitkilerde anahtar r</w:t>
      </w:r>
      <w:r>
        <w:rPr>
          <w:rFonts w:cstheme="minorHAnsi"/>
          <w:highlight w:val="yellow"/>
        </w:rPr>
        <w:t>olünü oynar; örneğin klorofildeki</w:t>
      </w:r>
      <w:r w:rsidRPr="001966CD">
        <w:rPr>
          <w:rFonts w:cstheme="minorHAnsi"/>
          <w:highlight w:val="yellow"/>
        </w:rPr>
        <w:t xml:space="preserve"> gibi.</w:t>
      </w:r>
    </w:p>
    <w:p w:rsidR="00416F06" w:rsidRPr="00D75EBC" w:rsidRDefault="00416F06" w:rsidP="00416F06">
      <w:pPr>
        <w:spacing w:after="0"/>
        <w:ind w:firstLine="709"/>
        <w:jc w:val="both"/>
        <w:rPr>
          <w:rFonts w:cstheme="minorHAnsi"/>
        </w:rPr>
      </w:pPr>
      <w:r w:rsidRPr="001966CD">
        <w:rPr>
          <w:rFonts w:cstheme="minorHAnsi"/>
          <w:b/>
          <w:color w:val="E36C0A" w:themeColor="accent6" w:themeShade="BF"/>
          <w:highlight w:val="yellow"/>
        </w:rPr>
        <w:t>3. Grup</w:t>
      </w:r>
      <w:r w:rsidRPr="001966CD">
        <w:rPr>
          <w:rFonts w:cstheme="minorHAnsi"/>
          <w:highlight w:val="yellow"/>
        </w:rPr>
        <w:t xml:space="preserve">: Üçüncü gruptaki elementler </w:t>
      </w:r>
      <w:proofErr w:type="spellStart"/>
      <w:r w:rsidRPr="001966CD">
        <w:rPr>
          <w:rFonts w:cstheme="minorHAnsi"/>
          <w:highlight w:val="yellow"/>
        </w:rPr>
        <w:t>oligo</w:t>
      </w:r>
      <w:proofErr w:type="spellEnd"/>
      <w:r w:rsidRPr="001966CD">
        <w:rPr>
          <w:rFonts w:cstheme="minorHAnsi"/>
          <w:highlight w:val="yellow"/>
        </w:rPr>
        <w:t>-elementler olarak adlandırılmaktadır. Bunlar çok az oranda bulunmalarına rağmen hücrenin faaliyetlerini yapabilmesi bakımından mutlaka gereklidir.</w:t>
      </w:r>
      <w:r w:rsidRPr="00D75EBC">
        <w:rPr>
          <w:rFonts w:cstheme="minorHAnsi"/>
        </w:rPr>
        <w:t xml:space="preserve"> Bunlar çoğu kez enzimlere bağlı olarak bulunurlar ve bunun </w:t>
      </w:r>
      <w:proofErr w:type="spellStart"/>
      <w:r w:rsidRPr="00D75EBC">
        <w:rPr>
          <w:rFonts w:cstheme="minorHAnsi"/>
        </w:rPr>
        <w:t>kofaktörünü</w:t>
      </w:r>
      <w:proofErr w:type="spellEnd"/>
      <w:r w:rsidRPr="00D75EBC">
        <w:rPr>
          <w:rFonts w:cstheme="minorHAnsi"/>
        </w:rPr>
        <w:t xml:space="preserve"> (</w:t>
      </w:r>
      <w:proofErr w:type="spellStart"/>
      <w:r w:rsidRPr="00D75EBC">
        <w:rPr>
          <w:rFonts w:cstheme="minorHAnsi"/>
        </w:rPr>
        <w:t>koenzimi</w:t>
      </w:r>
      <w:proofErr w:type="spellEnd"/>
      <w:r w:rsidRPr="00D75EBC">
        <w:rPr>
          <w:rFonts w:cstheme="minorHAnsi"/>
        </w:rPr>
        <w:t xml:space="preserve">) meydana getirirler. </w:t>
      </w:r>
      <w:r w:rsidRPr="001966CD">
        <w:rPr>
          <w:rFonts w:cstheme="minorHAnsi"/>
          <w:highlight w:val="yellow"/>
        </w:rPr>
        <w:t xml:space="preserve">Örneğin; solunum enzimlerinin çalışmasında bakır ve </w:t>
      </w:r>
      <w:proofErr w:type="spellStart"/>
      <w:r w:rsidRPr="001966CD">
        <w:rPr>
          <w:rFonts w:cstheme="minorHAnsi"/>
          <w:highlight w:val="yellow"/>
        </w:rPr>
        <w:t>demir'in</w:t>
      </w:r>
      <w:proofErr w:type="spellEnd"/>
      <w:r w:rsidRPr="001966CD">
        <w:rPr>
          <w:rFonts w:cstheme="minorHAnsi"/>
          <w:highlight w:val="yellow"/>
        </w:rPr>
        <w:t xml:space="preserve"> rolü gibi.</w:t>
      </w:r>
    </w:p>
    <w:p w:rsidR="00416F06" w:rsidRPr="001966CD" w:rsidRDefault="00416F06" w:rsidP="00416F06">
      <w:pPr>
        <w:spacing w:after="0"/>
        <w:ind w:firstLine="709"/>
        <w:jc w:val="both"/>
        <w:rPr>
          <w:rFonts w:cstheme="minorHAnsi"/>
          <w:highlight w:val="yellow"/>
        </w:rPr>
      </w:pPr>
      <w:r w:rsidRPr="001966CD">
        <w:rPr>
          <w:rFonts w:cstheme="minorHAnsi"/>
          <w:highlight w:val="yellow"/>
        </w:rPr>
        <w:t>Canlıların temel bileşenleri kimyasal yapılarına göre şu şekilde gruplandırabilir.</w:t>
      </w:r>
    </w:p>
    <w:p w:rsidR="00416F06" w:rsidRPr="001966CD" w:rsidRDefault="00416F06" w:rsidP="00416F06">
      <w:pPr>
        <w:spacing w:after="0"/>
        <w:ind w:firstLine="709"/>
        <w:jc w:val="both"/>
        <w:rPr>
          <w:rFonts w:cstheme="minorHAnsi"/>
          <w:highlight w:val="yellow"/>
        </w:rPr>
      </w:pPr>
      <w:r w:rsidRPr="001966CD">
        <w:rPr>
          <w:rFonts w:cstheme="minorHAnsi"/>
          <w:highlight w:val="yellow"/>
        </w:rPr>
        <w:tab/>
      </w:r>
      <w:r w:rsidRPr="001966CD">
        <w:rPr>
          <w:rFonts w:cstheme="minorHAnsi"/>
          <w:b/>
          <w:bCs/>
          <w:highlight w:val="yellow"/>
        </w:rPr>
        <w:t>A- İnorganik Bileşikler;</w:t>
      </w:r>
    </w:p>
    <w:p w:rsidR="00416F06" w:rsidRPr="001966CD" w:rsidRDefault="00416F06" w:rsidP="00416F06">
      <w:pPr>
        <w:spacing w:after="0"/>
        <w:ind w:firstLine="709"/>
        <w:jc w:val="both"/>
        <w:rPr>
          <w:rFonts w:cstheme="minorHAnsi"/>
          <w:highlight w:val="yellow"/>
        </w:rPr>
      </w:pPr>
      <w:r w:rsidRPr="001966CD">
        <w:rPr>
          <w:rFonts w:cstheme="minorHAnsi"/>
          <w:highlight w:val="yellow"/>
        </w:rPr>
        <w:t>1- Su</w:t>
      </w:r>
      <w:r>
        <w:rPr>
          <w:rFonts w:cstheme="minorHAnsi"/>
          <w:highlight w:val="yellow"/>
        </w:rPr>
        <w:tab/>
      </w:r>
      <w:r>
        <w:rPr>
          <w:rFonts w:cstheme="minorHAnsi"/>
          <w:highlight w:val="yellow"/>
        </w:rPr>
        <w:tab/>
      </w:r>
      <w:r w:rsidRPr="001966CD">
        <w:rPr>
          <w:rFonts w:cstheme="minorHAnsi"/>
          <w:highlight w:val="yellow"/>
        </w:rPr>
        <w:t>3- Asitler</w:t>
      </w:r>
      <w:r>
        <w:rPr>
          <w:rFonts w:cstheme="minorHAnsi"/>
          <w:highlight w:val="yellow"/>
        </w:rPr>
        <w:t xml:space="preserve">                 </w:t>
      </w:r>
      <w:r w:rsidRPr="001966CD">
        <w:rPr>
          <w:rFonts w:cstheme="minorHAnsi"/>
          <w:highlight w:val="yellow"/>
        </w:rPr>
        <w:t>2- Mineraller</w:t>
      </w:r>
      <w:r>
        <w:rPr>
          <w:rFonts w:cstheme="minorHAnsi"/>
          <w:highlight w:val="yellow"/>
        </w:rPr>
        <w:tab/>
      </w:r>
      <w:r>
        <w:rPr>
          <w:rFonts w:cstheme="minorHAnsi"/>
          <w:highlight w:val="yellow"/>
        </w:rPr>
        <w:tab/>
      </w:r>
      <w:r w:rsidRPr="001966CD">
        <w:rPr>
          <w:rFonts w:cstheme="minorHAnsi"/>
          <w:highlight w:val="yellow"/>
        </w:rPr>
        <w:t>4- Bazlar</w:t>
      </w:r>
      <w:r>
        <w:rPr>
          <w:rFonts w:cstheme="minorHAnsi"/>
          <w:highlight w:val="yellow"/>
        </w:rPr>
        <w:tab/>
      </w:r>
      <w:r w:rsidRPr="001966CD">
        <w:rPr>
          <w:rFonts w:cstheme="minorHAnsi"/>
          <w:highlight w:val="yellow"/>
        </w:rPr>
        <w:t>5- Tuzlar</w:t>
      </w:r>
    </w:p>
    <w:p w:rsidR="00416F06" w:rsidRPr="001966CD" w:rsidRDefault="00416F06" w:rsidP="00416F06">
      <w:pPr>
        <w:spacing w:after="0"/>
        <w:ind w:firstLine="709"/>
        <w:jc w:val="both"/>
        <w:rPr>
          <w:rFonts w:cstheme="minorHAnsi"/>
          <w:highlight w:val="yellow"/>
        </w:rPr>
      </w:pPr>
      <w:r w:rsidRPr="001966CD">
        <w:rPr>
          <w:rFonts w:cstheme="minorHAnsi"/>
          <w:highlight w:val="yellow"/>
        </w:rPr>
        <w:tab/>
      </w:r>
      <w:r w:rsidRPr="001966CD">
        <w:rPr>
          <w:rFonts w:cstheme="minorHAnsi"/>
          <w:b/>
          <w:bCs/>
          <w:highlight w:val="yellow"/>
        </w:rPr>
        <w:t>B- Organik bileşikler;</w:t>
      </w:r>
    </w:p>
    <w:p w:rsidR="00416F06" w:rsidRPr="001966CD" w:rsidRDefault="00416F06" w:rsidP="00416F06">
      <w:pPr>
        <w:spacing w:after="0"/>
        <w:ind w:firstLine="709"/>
        <w:jc w:val="both"/>
        <w:rPr>
          <w:rFonts w:cstheme="minorHAnsi"/>
          <w:highlight w:val="yellow"/>
        </w:rPr>
      </w:pPr>
      <w:r w:rsidRPr="001966CD">
        <w:rPr>
          <w:rFonts w:cstheme="minorHAnsi"/>
          <w:highlight w:val="yellow"/>
        </w:rPr>
        <w:t>1- Proteinler</w:t>
      </w:r>
    </w:p>
    <w:p w:rsidR="00416F06" w:rsidRPr="001966CD" w:rsidRDefault="00416F06" w:rsidP="00416F06">
      <w:pPr>
        <w:spacing w:after="0"/>
        <w:ind w:firstLine="709"/>
        <w:jc w:val="both"/>
        <w:rPr>
          <w:rFonts w:cstheme="minorHAnsi"/>
          <w:highlight w:val="yellow"/>
        </w:rPr>
      </w:pPr>
      <w:r w:rsidRPr="001966CD">
        <w:rPr>
          <w:rFonts w:cstheme="minorHAnsi"/>
          <w:highlight w:val="yellow"/>
        </w:rPr>
        <w:t>2-  Nükleik Asitler</w:t>
      </w:r>
    </w:p>
    <w:p w:rsidR="00416F06" w:rsidRPr="001966CD" w:rsidRDefault="00416F06" w:rsidP="00416F06">
      <w:pPr>
        <w:spacing w:after="0"/>
        <w:ind w:firstLine="709"/>
        <w:jc w:val="both"/>
        <w:rPr>
          <w:rFonts w:cstheme="minorHAnsi"/>
          <w:highlight w:val="yellow"/>
        </w:rPr>
      </w:pPr>
      <w:r w:rsidRPr="001966CD">
        <w:rPr>
          <w:rFonts w:cstheme="minorHAnsi"/>
          <w:highlight w:val="yellow"/>
        </w:rPr>
        <w:t>3- Karbonhidratlar</w:t>
      </w:r>
    </w:p>
    <w:p w:rsidR="00416F06" w:rsidRPr="001966CD" w:rsidRDefault="00416F06" w:rsidP="00416F06">
      <w:pPr>
        <w:spacing w:after="0"/>
        <w:ind w:firstLine="709"/>
        <w:jc w:val="both"/>
        <w:rPr>
          <w:rFonts w:cstheme="minorHAnsi"/>
          <w:highlight w:val="yellow"/>
        </w:rPr>
      </w:pPr>
      <w:r w:rsidRPr="001966CD">
        <w:rPr>
          <w:rFonts w:cstheme="minorHAnsi"/>
          <w:highlight w:val="yellow"/>
        </w:rPr>
        <w:t>4- Yağlar</w:t>
      </w:r>
    </w:p>
    <w:p w:rsidR="00416F06" w:rsidRPr="001966CD" w:rsidRDefault="00416F06" w:rsidP="00416F06">
      <w:pPr>
        <w:spacing w:after="0"/>
        <w:ind w:firstLine="709"/>
        <w:jc w:val="both"/>
        <w:rPr>
          <w:rFonts w:cstheme="minorHAnsi"/>
          <w:highlight w:val="yellow"/>
        </w:rPr>
      </w:pPr>
      <w:r w:rsidRPr="001966CD">
        <w:rPr>
          <w:rFonts w:cstheme="minorHAnsi"/>
          <w:highlight w:val="yellow"/>
        </w:rPr>
        <w:t>5- Vitaminler</w:t>
      </w:r>
    </w:p>
    <w:p w:rsidR="00416F06" w:rsidRPr="001966CD" w:rsidRDefault="00416F06" w:rsidP="00416F06">
      <w:pPr>
        <w:spacing w:after="0"/>
        <w:ind w:firstLine="709"/>
        <w:jc w:val="both"/>
        <w:rPr>
          <w:rFonts w:cstheme="minorHAnsi"/>
          <w:highlight w:val="yellow"/>
        </w:rPr>
      </w:pPr>
      <w:r w:rsidRPr="001966CD">
        <w:rPr>
          <w:rFonts w:cstheme="minorHAnsi"/>
          <w:highlight w:val="yellow"/>
        </w:rPr>
        <w:t>6- Kristaller</w:t>
      </w:r>
    </w:p>
    <w:p w:rsidR="00416F06" w:rsidRPr="001966CD" w:rsidRDefault="00416F06" w:rsidP="00416F06">
      <w:pPr>
        <w:spacing w:after="0"/>
        <w:ind w:firstLine="709"/>
        <w:jc w:val="both"/>
        <w:rPr>
          <w:rFonts w:cstheme="minorHAnsi"/>
          <w:highlight w:val="yellow"/>
        </w:rPr>
      </w:pPr>
      <w:r w:rsidRPr="001966CD">
        <w:rPr>
          <w:rFonts w:cstheme="minorHAnsi"/>
          <w:highlight w:val="yellow"/>
        </w:rPr>
        <w:t>7- Renk Maddeleri</w:t>
      </w:r>
    </w:p>
    <w:p w:rsidR="00416F06" w:rsidRPr="001966CD" w:rsidRDefault="00416F06" w:rsidP="00416F06">
      <w:pPr>
        <w:spacing w:after="0"/>
        <w:ind w:firstLine="709"/>
        <w:jc w:val="both"/>
        <w:rPr>
          <w:rFonts w:cstheme="minorHAnsi"/>
          <w:highlight w:val="yellow"/>
        </w:rPr>
      </w:pPr>
      <w:r w:rsidRPr="001966CD">
        <w:rPr>
          <w:rFonts w:cstheme="minorHAnsi"/>
          <w:highlight w:val="yellow"/>
        </w:rPr>
        <w:t xml:space="preserve">8- </w:t>
      </w:r>
      <w:proofErr w:type="spellStart"/>
      <w:r w:rsidRPr="001966CD">
        <w:rPr>
          <w:rFonts w:cstheme="minorHAnsi"/>
          <w:highlight w:val="yellow"/>
        </w:rPr>
        <w:t>Alkoloidler</w:t>
      </w:r>
      <w:proofErr w:type="spellEnd"/>
    </w:p>
    <w:p w:rsidR="00416F06" w:rsidRPr="00D75EBC" w:rsidRDefault="00416F06" w:rsidP="00416F06">
      <w:pPr>
        <w:spacing w:after="0"/>
        <w:ind w:firstLine="709"/>
        <w:jc w:val="both"/>
        <w:rPr>
          <w:rFonts w:cstheme="minorHAnsi"/>
        </w:rPr>
      </w:pPr>
      <w:r w:rsidRPr="001966CD">
        <w:rPr>
          <w:rFonts w:cstheme="minorHAnsi"/>
          <w:highlight w:val="yellow"/>
        </w:rPr>
        <w:t xml:space="preserve">9- </w:t>
      </w:r>
      <w:proofErr w:type="gramStart"/>
      <w:r w:rsidRPr="001966CD">
        <w:rPr>
          <w:rFonts w:cstheme="minorHAnsi"/>
          <w:highlight w:val="yellow"/>
        </w:rPr>
        <w:t>Tanenler …</w:t>
      </w:r>
      <w:proofErr w:type="gramEnd"/>
      <w:r w:rsidRPr="001966CD">
        <w:rPr>
          <w:rFonts w:cstheme="minorHAnsi"/>
          <w:highlight w:val="yellow"/>
        </w:rPr>
        <w:t xml:space="preserve"> </w:t>
      </w:r>
      <w:proofErr w:type="gramStart"/>
      <w:r w:rsidRPr="001966CD">
        <w:rPr>
          <w:rFonts w:cstheme="minorHAnsi"/>
          <w:highlight w:val="yellow"/>
        </w:rPr>
        <w:t>ve</w:t>
      </w:r>
      <w:proofErr w:type="gramEnd"/>
      <w:r w:rsidRPr="001966CD">
        <w:rPr>
          <w:rFonts w:cstheme="minorHAnsi"/>
          <w:highlight w:val="yellow"/>
        </w:rPr>
        <w:t xml:space="preserve"> daha pek çok farklı organik madde</w:t>
      </w:r>
    </w:p>
    <w:p w:rsidR="00416F06" w:rsidRPr="00D75EBC" w:rsidRDefault="00416F06" w:rsidP="00416F06">
      <w:pPr>
        <w:spacing w:after="0"/>
        <w:ind w:firstLine="709"/>
        <w:jc w:val="both"/>
        <w:rPr>
          <w:rFonts w:cstheme="minorHAnsi"/>
          <w:color w:val="FF0000"/>
        </w:rPr>
      </w:pPr>
      <w:r w:rsidRPr="00D75EBC">
        <w:rPr>
          <w:rFonts w:cstheme="minorHAnsi"/>
          <w:b/>
          <w:bCs/>
          <w:color w:val="FF0000"/>
        </w:rPr>
        <w:t>A- İnorganik Bileşikler</w:t>
      </w:r>
    </w:p>
    <w:p w:rsidR="00416F06" w:rsidRPr="001966CD" w:rsidRDefault="00416F06" w:rsidP="00416F06">
      <w:pPr>
        <w:spacing w:after="0"/>
        <w:ind w:firstLine="709"/>
        <w:jc w:val="both"/>
        <w:rPr>
          <w:rFonts w:cstheme="minorHAnsi"/>
          <w:highlight w:val="yellow"/>
        </w:rPr>
      </w:pPr>
      <w:r w:rsidRPr="001966CD">
        <w:rPr>
          <w:rFonts w:cstheme="minorHAnsi"/>
          <w:highlight w:val="yellow"/>
        </w:rPr>
        <w:t xml:space="preserve">Canlıların kendilerinin sentezleyemeyip dışarıdan hazır aldıkları maddelerdir. Bütün canlılar </w:t>
      </w:r>
      <w:proofErr w:type="spellStart"/>
      <w:r w:rsidRPr="001966CD">
        <w:rPr>
          <w:rFonts w:cstheme="minorHAnsi"/>
          <w:highlight w:val="yellow"/>
        </w:rPr>
        <w:t>metabolik</w:t>
      </w:r>
      <w:proofErr w:type="spellEnd"/>
      <w:r w:rsidRPr="001966CD">
        <w:rPr>
          <w:rFonts w:cstheme="minorHAnsi"/>
          <w:highlight w:val="yellow"/>
        </w:rPr>
        <w:t xml:space="preserve"> faaliyetlerini sürdürmek için çeşitli inorganik bileşiklere gereksinim duyarlar.</w:t>
      </w:r>
    </w:p>
    <w:p w:rsidR="00416F06" w:rsidRPr="00D75EBC" w:rsidRDefault="00416F06" w:rsidP="00416F06">
      <w:pPr>
        <w:spacing w:after="0"/>
        <w:ind w:firstLine="709"/>
        <w:jc w:val="both"/>
        <w:rPr>
          <w:rFonts w:cstheme="minorHAnsi"/>
        </w:rPr>
      </w:pPr>
      <w:r w:rsidRPr="001966CD">
        <w:rPr>
          <w:rFonts w:cstheme="minorHAnsi"/>
          <w:b/>
          <w:i/>
          <w:color w:val="548DD4" w:themeColor="text2" w:themeTint="99"/>
          <w:highlight w:val="yellow"/>
        </w:rPr>
        <w:t>1* Su:</w:t>
      </w:r>
      <w:r w:rsidRPr="001966CD">
        <w:rPr>
          <w:rFonts w:cstheme="minorHAnsi"/>
          <w:color w:val="548DD4" w:themeColor="text2" w:themeTint="99"/>
          <w:highlight w:val="yellow"/>
        </w:rPr>
        <w:t xml:space="preserve"> </w:t>
      </w:r>
      <w:r w:rsidRPr="001966CD">
        <w:rPr>
          <w:rFonts w:cstheme="minorHAnsi"/>
          <w:highlight w:val="yellow"/>
        </w:rPr>
        <w:t>Hücrelerdeki yaşamsal faaliyetler ancak yeterli suyun bulunduğu ortamda gerçekleşebildiğinden su, yaşamın devamı için gerekli olan maddedir. Metabolizma olaylarının devam edebilmesi için su oranının belli bir değere sahip olması gerekir.</w:t>
      </w:r>
      <w:r w:rsidRPr="00D75EBC">
        <w:rPr>
          <w:rFonts w:cstheme="minorHAnsi"/>
        </w:rPr>
        <w:t xml:space="preserve"> Canlılardaki ortalama su oranı % 60 - 95 arasında değişmektedir. Bitkilerde ise canlı ağırlığın büyük bir kısmı sudur  (% 70–98).  Örneğin,</w:t>
      </w:r>
    </w:p>
    <w:p w:rsidR="00416F06" w:rsidRPr="00D75EBC" w:rsidRDefault="00416F06" w:rsidP="00416F06">
      <w:pPr>
        <w:spacing w:after="0"/>
        <w:ind w:firstLine="709"/>
        <w:jc w:val="both"/>
        <w:rPr>
          <w:rFonts w:cstheme="minorHAnsi"/>
        </w:rPr>
      </w:pPr>
      <w:r w:rsidRPr="00D75EBC">
        <w:rPr>
          <w:rFonts w:cstheme="minorHAnsi"/>
        </w:rPr>
        <w:tab/>
        <w:t>Bazı cıvık mantarların protoplazma kütlesi</w:t>
      </w:r>
      <w:r w:rsidRPr="00D75EBC">
        <w:rPr>
          <w:rFonts w:cstheme="minorHAnsi"/>
        </w:rPr>
        <w:tab/>
      </w:r>
      <w:r w:rsidRPr="00D75EBC">
        <w:rPr>
          <w:rFonts w:cstheme="minorHAnsi"/>
        </w:rPr>
        <w:tab/>
        <w:t>% 70–94</w:t>
      </w:r>
    </w:p>
    <w:p w:rsidR="00416F06" w:rsidRPr="00D75EBC" w:rsidRDefault="00416F06" w:rsidP="00416F06">
      <w:pPr>
        <w:spacing w:after="0"/>
        <w:ind w:firstLine="709"/>
        <w:jc w:val="both"/>
        <w:rPr>
          <w:rFonts w:cstheme="minorHAnsi"/>
        </w:rPr>
      </w:pPr>
      <w:r w:rsidRPr="00D75EBC">
        <w:rPr>
          <w:rFonts w:cstheme="minorHAnsi"/>
        </w:rPr>
        <w:tab/>
        <w:t>Yüksek bitkilerin otsu kısımları (yapraklar)</w:t>
      </w:r>
      <w:r w:rsidRPr="00D75EBC">
        <w:rPr>
          <w:rFonts w:cstheme="minorHAnsi"/>
        </w:rPr>
        <w:tab/>
      </w:r>
      <w:r w:rsidRPr="00D75EBC">
        <w:rPr>
          <w:rFonts w:cstheme="minorHAnsi"/>
        </w:rPr>
        <w:tab/>
        <w:t>% 80–90</w:t>
      </w:r>
    </w:p>
    <w:p w:rsidR="00416F06" w:rsidRPr="00D75EBC" w:rsidRDefault="00416F06" w:rsidP="00416F06">
      <w:pPr>
        <w:spacing w:after="0"/>
        <w:ind w:firstLine="709"/>
        <w:jc w:val="both"/>
        <w:rPr>
          <w:rFonts w:cstheme="minorHAnsi"/>
        </w:rPr>
      </w:pPr>
      <w:r w:rsidRPr="00D75EBC">
        <w:rPr>
          <w:rFonts w:cstheme="minorHAnsi"/>
        </w:rPr>
        <w:tab/>
        <w:t>Yüksek bitkilerin etli meyveleri (salatalık)</w:t>
      </w:r>
      <w:r w:rsidRPr="00D75EBC">
        <w:rPr>
          <w:rFonts w:cstheme="minorHAnsi"/>
        </w:rPr>
        <w:tab/>
      </w:r>
      <w:r w:rsidRPr="00D75EBC">
        <w:rPr>
          <w:rFonts w:cstheme="minorHAnsi"/>
        </w:rPr>
        <w:tab/>
        <w:t>% 95</w:t>
      </w:r>
    </w:p>
    <w:p w:rsidR="00416F06" w:rsidRPr="00D75EBC" w:rsidRDefault="00416F06" w:rsidP="00416F06">
      <w:pPr>
        <w:spacing w:after="0"/>
        <w:ind w:firstLine="709"/>
        <w:jc w:val="both"/>
        <w:rPr>
          <w:rFonts w:cstheme="minorHAnsi"/>
        </w:rPr>
      </w:pPr>
      <w:r w:rsidRPr="00D75EBC">
        <w:rPr>
          <w:rFonts w:cstheme="minorHAnsi"/>
        </w:rPr>
        <w:tab/>
        <w:t>Birçok algler</w:t>
      </w:r>
      <w:r w:rsidRPr="00D75EBC">
        <w:rPr>
          <w:rFonts w:cstheme="minorHAnsi"/>
        </w:rPr>
        <w:tab/>
      </w:r>
      <w:r w:rsidRPr="00D75EBC">
        <w:rPr>
          <w:rFonts w:cstheme="minorHAnsi"/>
        </w:rPr>
        <w:tab/>
      </w:r>
      <w:r w:rsidRPr="00D75EBC">
        <w:rPr>
          <w:rFonts w:cstheme="minorHAnsi"/>
        </w:rPr>
        <w:tab/>
      </w:r>
      <w:r w:rsidRPr="00D75EBC">
        <w:rPr>
          <w:rFonts w:cstheme="minorHAnsi"/>
        </w:rPr>
        <w:tab/>
      </w:r>
      <w:r w:rsidRPr="00D75EBC">
        <w:rPr>
          <w:rFonts w:cstheme="minorHAnsi"/>
        </w:rPr>
        <w:tab/>
        <w:t xml:space="preserve">              %98 su içerir. </w:t>
      </w:r>
    </w:p>
    <w:p w:rsidR="00416F06" w:rsidRPr="00D75EBC" w:rsidRDefault="00416F06" w:rsidP="00416F06">
      <w:pPr>
        <w:spacing w:after="0"/>
        <w:ind w:firstLine="709"/>
        <w:jc w:val="both"/>
        <w:rPr>
          <w:rFonts w:cstheme="minorHAnsi"/>
        </w:rPr>
      </w:pPr>
      <w:r w:rsidRPr="00D75EBC">
        <w:rPr>
          <w:rFonts w:cstheme="minorHAnsi"/>
        </w:rPr>
        <w:t>Bunun tersine;  yüksek bitkilerin odunsu dokusu % 50</w:t>
      </w:r>
      <w:r>
        <w:rPr>
          <w:rFonts w:cstheme="minorHAnsi"/>
        </w:rPr>
        <w:t>,</w:t>
      </w:r>
      <w:r w:rsidRPr="00D75EBC">
        <w:rPr>
          <w:rFonts w:cstheme="minorHAnsi"/>
        </w:rPr>
        <w:t xml:space="preserve"> kuru tohumlar ise ancak % 13–14 oranında su içerirler. </w:t>
      </w:r>
    </w:p>
    <w:p w:rsidR="00416F06" w:rsidRPr="00D75EBC" w:rsidRDefault="00416F06" w:rsidP="00416F06">
      <w:pPr>
        <w:autoSpaceDE w:val="0"/>
        <w:autoSpaceDN w:val="0"/>
        <w:adjustRightInd w:val="0"/>
        <w:spacing w:after="0" w:line="240" w:lineRule="auto"/>
        <w:ind w:firstLine="708"/>
        <w:jc w:val="both"/>
        <w:rPr>
          <w:rFonts w:cstheme="minorHAnsi"/>
        </w:rPr>
      </w:pPr>
      <w:r w:rsidRPr="00C20C9C">
        <w:rPr>
          <w:rFonts w:eastAsia="TimesNewRomanPSMT" w:cstheme="minorHAnsi"/>
        </w:rPr>
        <w:t>Su, canlılardaki bileşiklerin çözünmesi ve taşınmasında da görev alır. Bitkiler topraktaki maddeleri suda</w:t>
      </w:r>
      <w:r>
        <w:rPr>
          <w:rFonts w:eastAsia="TimesNewRomanPSMT" w:cstheme="minorHAnsi"/>
        </w:rPr>
        <w:t xml:space="preserve"> </w:t>
      </w:r>
      <w:r w:rsidRPr="00C20C9C">
        <w:rPr>
          <w:rFonts w:eastAsia="TimesNewRomanPSMT" w:cstheme="minorHAnsi"/>
        </w:rPr>
        <w:t>çözünmüş olarak kökleriyle alır.</w:t>
      </w:r>
      <w:r>
        <w:rPr>
          <w:rFonts w:eastAsia="TimesNewRomanPSMT" w:cstheme="minorHAnsi"/>
        </w:rPr>
        <w:t xml:space="preserve"> </w:t>
      </w:r>
      <w:proofErr w:type="spellStart"/>
      <w:r w:rsidRPr="00C20C9C">
        <w:rPr>
          <w:rFonts w:cstheme="minorHAnsi"/>
        </w:rPr>
        <w:t>Metabolik</w:t>
      </w:r>
      <w:proofErr w:type="spellEnd"/>
      <w:r w:rsidRPr="00C20C9C">
        <w:rPr>
          <w:rFonts w:cstheme="minorHAnsi"/>
        </w:rPr>
        <w:t xml:space="preserve"> olaylar zincirinin devamı için suya olan büyük gereksinimi göstermek bakımından en iyi örnek kuru bitki tohumlarıdır. Kuru tohumlar içinde bulunan çok az miktardaki su, dinlenme devresindeki tohumların</w:t>
      </w:r>
      <w:r w:rsidRPr="00D75EBC">
        <w:rPr>
          <w:rFonts w:cstheme="minorHAnsi"/>
        </w:rPr>
        <w:t xml:space="preserve"> yaşamının devamını sağlar. Dinlenme halinde bulunan tohumların aktif hayata geçebilmeleri ve çimlenebilmeleri için ise bol miktarda su </w:t>
      </w:r>
      <w:proofErr w:type="spellStart"/>
      <w:r w:rsidRPr="00D75EBC">
        <w:rPr>
          <w:rFonts w:cstheme="minorHAnsi"/>
        </w:rPr>
        <w:t>absorbe</w:t>
      </w:r>
      <w:proofErr w:type="spellEnd"/>
      <w:r w:rsidRPr="00D75EBC">
        <w:rPr>
          <w:rFonts w:cstheme="minorHAnsi"/>
        </w:rPr>
        <w:t xml:space="preserve"> etmeleri gerekir.</w:t>
      </w:r>
      <w:r w:rsidRPr="00D75EBC">
        <w:rPr>
          <w:rFonts w:eastAsiaTheme="minorEastAsia" w:cstheme="minorHAnsi"/>
          <w:color w:val="000000" w:themeColor="text1"/>
          <w:kern w:val="24"/>
          <w:lang w:eastAsia="tr-TR"/>
        </w:rPr>
        <w:t xml:space="preserve"> </w:t>
      </w:r>
      <w:r w:rsidRPr="00D75EBC">
        <w:rPr>
          <w:rFonts w:cstheme="minorHAnsi"/>
        </w:rPr>
        <w:tab/>
      </w:r>
    </w:p>
    <w:p w:rsidR="00416F06" w:rsidRPr="00C74331" w:rsidRDefault="00416F06" w:rsidP="00416F06">
      <w:pPr>
        <w:spacing w:after="0"/>
        <w:ind w:firstLine="709"/>
        <w:jc w:val="both"/>
        <w:rPr>
          <w:rFonts w:cstheme="minorHAnsi"/>
          <w:highlight w:val="yellow"/>
        </w:rPr>
      </w:pPr>
      <w:r w:rsidRPr="00C74331">
        <w:rPr>
          <w:rFonts w:cstheme="minorHAnsi"/>
          <w:highlight w:val="yellow"/>
        </w:rPr>
        <w:t>Suyun belirli özellikleri ve bu özelliklerin canlılar için önemi dört başlık altında toplanabilir.</w:t>
      </w:r>
    </w:p>
    <w:p w:rsidR="00416F06" w:rsidRPr="00D75EBC" w:rsidRDefault="00416F06" w:rsidP="00416F06">
      <w:pPr>
        <w:spacing w:after="0"/>
        <w:ind w:firstLine="709"/>
        <w:jc w:val="both"/>
        <w:rPr>
          <w:rFonts w:cstheme="minorHAnsi"/>
        </w:rPr>
      </w:pPr>
      <w:proofErr w:type="gramStart"/>
      <w:r w:rsidRPr="00C74331">
        <w:rPr>
          <w:rFonts w:cstheme="minorHAnsi"/>
          <w:color w:val="00B050"/>
          <w:highlight w:val="yellow"/>
        </w:rPr>
        <w:t>a</w:t>
      </w:r>
      <w:proofErr w:type="gramEnd"/>
      <w:r w:rsidRPr="00C74331">
        <w:rPr>
          <w:rFonts w:cstheme="minorHAnsi"/>
          <w:color w:val="00B050"/>
          <w:highlight w:val="yellow"/>
        </w:rPr>
        <w:t>. Su molekülleri arasındaki çekim kuvveti</w:t>
      </w:r>
      <w:r w:rsidRPr="00D75EBC">
        <w:rPr>
          <w:rFonts w:cstheme="minorHAnsi"/>
          <w:color w:val="00B050"/>
        </w:rPr>
        <w:t xml:space="preserve">: </w:t>
      </w:r>
      <w:r w:rsidRPr="00D75EBC">
        <w:rPr>
          <w:rFonts w:cstheme="minorHAnsi"/>
        </w:rPr>
        <w:t xml:space="preserve">Su molekülleri arasında bulunan hidrojen bağları su moleküllerini bir arada tutarak suyun daha kararlı bir bileşik olmasını sağlar. Bu şekilde su moleküllerinin birbirinden kopmadan bir arada kalmaları özelliğine </w:t>
      </w:r>
      <w:r w:rsidRPr="00D75EBC">
        <w:rPr>
          <w:rFonts w:cstheme="minorHAnsi"/>
          <w:color w:val="0070C0"/>
        </w:rPr>
        <w:t>kohezyon</w:t>
      </w:r>
      <w:r w:rsidRPr="00D75EBC">
        <w:rPr>
          <w:rFonts w:cstheme="minorHAnsi"/>
        </w:rPr>
        <w:t xml:space="preserve"> adı verilir. Kohezyon etkisi, bitkilerde su ve mineral taşınmasında,  böceklerin su üstünde yürüyebilmesini sağlayan yüzey geriliminin oluşumunda rol oynar.</w:t>
      </w:r>
    </w:p>
    <w:p w:rsidR="00416F06" w:rsidRPr="00D75EBC" w:rsidRDefault="00416F06" w:rsidP="00416F06">
      <w:pPr>
        <w:spacing w:after="0"/>
        <w:ind w:firstLine="709"/>
        <w:jc w:val="both"/>
        <w:rPr>
          <w:rFonts w:cstheme="minorHAnsi"/>
        </w:rPr>
      </w:pPr>
      <w:proofErr w:type="gramStart"/>
      <w:r w:rsidRPr="00C74331">
        <w:rPr>
          <w:rFonts w:cstheme="minorHAnsi"/>
          <w:color w:val="00B050"/>
          <w:highlight w:val="yellow"/>
        </w:rPr>
        <w:t>b</w:t>
      </w:r>
      <w:proofErr w:type="gramEnd"/>
      <w:r w:rsidRPr="00C74331">
        <w:rPr>
          <w:rFonts w:cstheme="minorHAnsi"/>
          <w:color w:val="00B050"/>
          <w:highlight w:val="yellow"/>
        </w:rPr>
        <w:t xml:space="preserve">. Suyun öz ısısının yüksek olması: </w:t>
      </w:r>
      <w:r w:rsidRPr="00D75EBC">
        <w:rPr>
          <w:rFonts w:cstheme="minorHAnsi"/>
        </w:rPr>
        <w:t>Suyun yavaş ısınması ve soğuması ortam sıcaklığının korunmasında ve dengesinin sağlanmasında rol oynar. Dünyanın büyük bir kısmını kaplayan su, sahip olduğu yüksek özgül ısı nedeniyle karalar ve sulardaki sıcaklık dalgalanmalarını canlıların yaşamasına izin verecek sınırlar içinde tutar.</w:t>
      </w:r>
    </w:p>
    <w:p w:rsidR="00416F06" w:rsidRPr="00D75EBC" w:rsidRDefault="00416F06" w:rsidP="00416F06">
      <w:pPr>
        <w:spacing w:after="0"/>
        <w:ind w:firstLine="709"/>
        <w:jc w:val="both"/>
        <w:rPr>
          <w:rFonts w:cstheme="minorHAnsi"/>
        </w:rPr>
      </w:pPr>
      <w:proofErr w:type="gramStart"/>
      <w:r w:rsidRPr="00C74331">
        <w:rPr>
          <w:rFonts w:cstheme="minorHAnsi"/>
          <w:color w:val="00B050"/>
          <w:highlight w:val="yellow"/>
        </w:rPr>
        <w:lastRenderedPageBreak/>
        <w:t>c</w:t>
      </w:r>
      <w:proofErr w:type="gramEnd"/>
      <w:r w:rsidRPr="00C74331">
        <w:rPr>
          <w:rFonts w:cstheme="minorHAnsi"/>
          <w:color w:val="00B050"/>
          <w:highlight w:val="yellow"/>
        </w:rPr>
        <w:t xml:space="preserve">. Suyun buharlaşması ve </w:t>
      </w:r>
      <w:proofErr w:type="spellStart"/>
      <w:r w:rsidRPr="00C74331">
        <w:rPr>
          <w:rFonts w:cstheme="minorHAnsi"/>
          <w:color w:val="00B050"/>
          <w:highlight w:val="yellow"/>
        </w:rPr>
        <w:t>yoğuşması</w:t>
      </w:r>
      <w:proofErr w:type="spellEnd"/>
      <w:r w:rsidRPr="00D75EBC">
        <w:rPr>
          <w:rFonts w:cstheme="minorHAnsi"/>
        </w:rPr>
        <w:t xml:space="preserve">: Suyun buharlaşma ve </w:t>
      </w:r>
      <w:proofErr w:type="spellStart"/>
      <w:r w:rsidRPr="00D75EBC">
        <w:rPr>
          <w:rFonts w:cstheme="minorHAnsi"/>
        </w:rPr>
        <w:t>yoğuşma</w:t>
      </w:r>
      <w:proofErr w:type="spellEnd"/>
      <w:r w:rsidRPr="00D75EBC">
        <w:rPr>
          <w:rFonts w:cstheme="minorHAnsi"/>
        </w:rPr>
        <w:t xml:space="preserve"> özelliği hem dünyanın hem de organizmaların vücut ısılarının düzenlenmesinde rol oynar. Organizmalarda da terlemeyle deri yüzeyine çıkan suyun buharlaşması sırasında ısı kaybı olduğundan sıcak ortamda serinlemeyi sağlar.</w:t>
      </w:r>
    </w:p>
    <w:p w:rsidR="00416F06" w:rsidRPr="00D75EBC" w:rsidRDefault="00416F06" w:rsidP="00416F06">
      <w:pPr>
        <w:spacing w:after="0"/>
        <w:ind w:firstLine="709"/>
        <w:jc w:val="both"/>
        <w:rPr>
          <w:rFonts w:cstheme="minorHAnsi"/>
        </w:rPr>
      </w:pPr>
      <w:proofErr w:type="gramStart"/>
      <w:r w:rsidRPr="00C74331">
        <w:rPr>
          <w:rFonts w:cstheme="minorHAnsi"/>
          <w:color w:val="00B050"/>
          <w:highlight w:val="yellow"/>
        </w:rPr>
        <w:t>d</w:t>
      </w:r>
      <w:proofErr w:type="gramEnd"/>
      <w:r w:rsidRPr="00C74331">
        <w:rPr>
          <w:rFonts w:cstheme="minorHAnsi"/>
          <w:color w:val="00B050"/>
          <w:highlight w:val="yellow"/>
        </w:rPr>
        <w:t>. Suyun çözücü özelliği</w:t>
      </w:r>
      <w:r w:rsidRPr="00D75EBC">
        <w:rPr>
          <w:rFonts w:cstheme="minorHAnsi"/>
        </w:rPr>
        <w:t>: Bu özelliği sayesinde su; Metabolizma sonucu oluşan zararlı atıkların seyreltilmesinde ve vücuttan atılmasında rol oynayarak boşaltımın gerçekleşmesini sağlar. Uygun ortam sağlayarak besinleri</w:t>
      </w:r>
      <w:r>
        <w:rPr>
          <w:rFonts w:cstheme="minorHAnsi"/>
        </w:rPr>
        <w:t xml:space="preserve">n sindirilmesine yardımcı olur. </w:t>
      </w:r>
      <w:r w:rsidRPr="00D75EBC">
        <w:rPr>
          <w:rFonts w:cstheme="minorHAnsi"/>
        </w:rPr>
        <w:t>Topraktaki besleyici mineralleri çözerek bitkilerin ihtiyacı olan maddeleri topraktan almasını ve bitkinin diğer kısımlarına taşınmasını sağlar.</w:t>
      </w:r>
    </w:p>
    <w:p w:rsidR="00416F06" w:rsidRPr="00D75EBC" w:rsidRDefault="00416F06" w:rsidP="00416F06">
      <w:pPr>
        <w:spacing w:after="0"/>
        <w:ind w:firstLine="709"/>
        <w:jc w:val="both"/>
        <w:rPr>
          <w:rFonts w:cstheme="minorHAnsi"/>
        </w:rPr>
      </w:pPr>
      <w:r w:rsidRPr="00D75EBC">
        <w:rPr>
          <w:rFonts w:cstheme="minorHAnsi"/>
          <w:noProof/>
          <w:lang w:eastAsia="tr-TR"/>
        </w:rPr>
        <w:drawing>
          <wp:inline distT="0" distB="0" distL="0" distR="0" wp14:anchorId="1376A460" wp14:editId="498CC267">
            <wp:extent cx="1722475" cy="723014"/>
            <wp:effectExtent l="0" t="0" r="0" b="1270"/>
            <wp:docPr id="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29260" cy="725862"/>
                    </a:xfrm>
                    <a:prstGeom prst="rect">
                      <a:avLst/>
                    </a:prstGeom>
                    <a:noFill/>
                    <a:ln>
                      <a:noFill/>
                    </a:ln>
                    <a:extLst/>
                  </pic:spPr>
                </pic:pic>
              </a:graphicData>
            </a:graphic>
          </wp:inline>
        </w:drawing>
      </w:r>
    </w:p>
    <w:p w:rsidR="00416F06" w:rsidRPr="00C74331" w:rsidRDefault="00416F06" w:rsidP="00416F06">
      <w:pPr>
        <w:spacing w:after="0"/>
        <w:ind w:firstLine="709"/>
        <w:jc w:val="both"/>
        <w:rPr>
          <w:rFonts w:cstheme="minorHAnsi"/>
          <w:highlight w:val="yellow"/>
        </w:rPr>
      </w:pPr>
      <w:r w:rsidRPr="00C74331">
        <w:rPr>
          <w:rFonts w:cstheme="minorHAnsi"/>
          <w:highlight w:val="yellow"/>
        </w:rPr>
        <w:t>Su hücrede üç şekilde bulunur:</w:t>
      </w:r>
    </w:p>
    <w:p w:rsidR="00416F06" w:rsidRPr="00C74331" w:rsidRDefault="00416F06" w:rsidP="00416F06">
      <w:pPr>
        <w:spacing w:after="0"/>
        <w:ind w:firstLine="709"/>
        <w:jc w:val="both"/>
        <w:rPr>
          <w:rFonts w:cstheme="minorHAnsi"/>
          <w:highlight w:val="yellow"/>
        </w:rPr>
      </w:pPr>
      <w:r w:rsidRPr="00C74331">
        <w:rPr>
          <w:rFonts w:cstheme="minorHAnsi"/>
          <w:highlight w:val="yellow"/>
        </w:rPr>
        <w:t xml:space="preserve">1- Dokularda ve </w:t>
      </w:r>
      <w:proofErr w:type="spellStart"/>
      <w:r w:rsidRPr="00C74331">
        <w:rPr>
          <w:rFonts w:cstheme="minorHAnsi"/>
          <w:highlight w:val="yellow"/>
        </w:rPr>
        <w:t>vakuollerin</w:t>
      </w:r>
      <w:proofErr w:type="spellEnd"/>
      <w:r w:rsidRPr="00C74331">
        <w:rPr>
          <w:rFonts w:cstheme="minorHAnsi"/>
          <w:highlight w:val="yellow"/>
        </w:rPr>
        <w:t xml:space="preserve"> içinde serbest su şeklinde</w:t>
      </w:r>
    </w:p>
    <w:p w:rsidR="00416F06" w:rsidRPr="00C74331" w:rsidRDefault="00416F06" w:rsidP="00416F06">
      <w:pPr>
        <w:spacing w:after="0"/>
        <w:ind w:firstLine="709"/>
        <w:jc w:val="both"/>
        <w:rPr>
          <w:rFonts w:cstheme="minorHAnsi"/>
          <w:highlight w:val="yellow"/>
        </w:rPr>
      </w:pPr>
      <w:r w:rsidRPr="00C74331">
        <w:rPr>
          <w:rFonts w:cstheme="minorHAnsi"/>
          <w:highlight w:val="yellow"/>
        </w:rPr>
        <w:t>2- Bir kısım moleküllerin içinde bağlı su şeklinde</w:t>
      </w:r>
    </w:p>
    <w:p w:rsidR="00416F06" w:rsidRPr="00D75EBC" w:rsidRDefault="00416F06" w:rsidP="00416F06">
      <w:pPr>
        <w:spacing w:after="0"/>
        <w:ind w:firstLine="709"/>
        <w:jc w:val="both"/>
        <w:rPr>
          <w:rFonts w:cstheme="minorHAnsi"/>
        </w:rPr>
      </w:pPr>
      <w:r w:rsidRPr="00C74331">
        <w:rPr>
          <w:rFonts w:cstheme="minorHAnsi"/>
          <w:highlight w:val="yellow"/>
        </w:rPr>
        <w:t xml:space="preserve">3- </w:t>
      </w:r>
      <w:proofErr w:type="spellStart"/>
      <w:r w:rsidRPr="00C74331">
        <w:rPr>
          <w:rFonts w:cstheme="minorHAnsi"/>
          <w:highlight w:val="yellow"/>
        </w:rPr>
        <w:t>Protoplazmik</w:t>
      </w:r>
      <w:proofErr w:type="spellEnd"/>
      <w:r w:rsidRPr="00C74331">
        <w:rPr>
          <w:rFonts w:cstheme="minorHAnsi"/>
          <w:highlight w:val="yellow"/>
        </w:rPr>
        <w:t xml:space="preserve"> </w:t>
      </w:r>
      <w:proofErr w:type="spellStart"/>
      <w:r w:rsidRPr="00C74331">
        <w:rPr>
          <w:rFonts w:cstheme="minorHAnsi"/>
          <w:highlight w:val="yellow"/>
        </w:rPr>
        <w:t>kolloidlerde</w:t>
      </w:r>
      <w:proofErr w:type="spellEnd"/>
      <w:r w:rsidRPr="00C74331">
        <w:rPr>
          <w:rFonts w:cstheme="minorHAnsi"/>
          <w:highlight w:val="yellow"/>
        </w:rPr>
        <w:t xml:space="preserve"> çok akıcı olarak ıslatıcı su şeklinde.</w:t>
      </w:r>
    </w:p>
    <w:p w:rsidR="00416F06" w:rsidRPr="00D75EBC" w:rsidRDefault="00416F06" w:rsidP="00416F06">
      <w:pPr>
        <w:spacing w:after="0"/>
        <w:ind w:firstLine="709"/>
        <w:jc w:val="both"/>
        <w:rPr>
          <w:rFonts w:cstheme="minorHAnsi"/>
          <w:b/>
          <w:bCs/>
          <w:i/>
          <w:color w:val="0070C0"/>
        </w:rPr>
      </w:pPr>
    </w:p>
    <w:p w:rsidR="00416F06" w:rsidRPr="00D75EBC" w:rsidRDefault="00416F06" w:rsidP="00416F06">
      <w:pPr>
        <w:spacing w:after="0"/>
        <w:ind w:firstLine="709"/>
        <w:jc w:val="both"/>
        <w:rPr>
          <w:rFonts w:cstheme="minorHAnsi"/>
        </w:rPr>
      </w:pPr>
      <w:r w:rsidRPr="00C74331">
        <w:rPr>
          <w:rFonts w:cstheme="minorHAnsi"/>
          <w:b/>
          <w:bCs/>
          <w:i/>
          <w:color w:val="0070C0"/>
          <w:highlight w:val="yellow"/>
        </w:rPr>
        <w:t>2* Mineral Maddeler</w:t>
      </w:r>
      <w:r w:rsidRPr="00C74331">
        <w:rPr>
          <w:rFonts w:cstheme="minorHAnsi"/>
          <w:i/>
          <w:color w:val="0070C0"/>
          <w:highlight w:val="yellow"/>
        </w:rPr>
        <w:tab/>
      </w:r>
      <w:r w:rsidRPr="00C74331">
        <w:rPr>
          <w:rFonts w:cstheme="minorHAnsi"/>
          <w:highlight w:val="yellow"/>
        </w:rPr>
        <w:t>İnorganik yapıdaki element ve bileşikler mineral olarak ifade edilir. Canlı maddedeki mineral tuzlar iki şekilde bulunur. Birinci halde mineral tuzlar eriyik haldedir, iyonlarına ayrılmıştır. İkinci halde az veya hiç erimez durumdadır: Salgılar, İskelet, kabuk gibi.</w:t>
      </w:r>
      <w:r w:rsidRPr="00D75EBC">
        <w:rPr>
          <w:rFonts w:cstheme="minorHAnsi"/>
        </w:rPr>
        <w:t xml:space="preserve"> Örneğin</w:t>
      </w:r>
      <w:r w:rsidRPr="00D75EBC">
        <w:rPr>
          <w:rFonts w:cstheme="minorHAnsi"/>
        </w:rPr>
        <w:tab/>
      </w:r>
      <w:proofErr w:type="spellStart"/>
      <w:r w:rsidRPr="00D75EBC">
        <w:rPr>
          <w:rFonts w:cstheme="minorHAnsi"/>
        </w:rPr>
        <w:t>Diatomelerin</w:t>
      </w:r>
      <w:proofErr w:type="spellEnd"/>
      <w:r w:rsidRPr="00D75EBC">
        <w:rPr>
          <w:rFonts w:cstheme="minorHAnsi"/>
        </w:rPr>
        <w:t xml:space="preserve"> silisten yapılmış kabukları, Atkuyruğu (</w:t>
      </w:r>
      <w:proofErr w:type="spellStart"/>
      <w:r w:rsidRPr="00D75EBC">
        <w:rPr>
          <w:rFonts w:cstheme="minorHAnsi"/>
        </w:rPr>
        <w:t>Equisetum</w:t>
      </w:r>
      <w:proofErr w:type="spellEnd"/>
      <w:r w:rsidRPr="00D75EBC">
        <w:rPr>
          <w:rFonts w:cstheme="minorHAnsi"/>
        </w:rPr>
        <w:t>) ve Buğdaygillerin (</w:t>
      </w:r>
      <w:proofErr w:type="spellStart"/>
      <w:r w:rsidRPr="00D75EBC">
        <w:rPr>
          <w:rFonts w:cstheme="minorHAnsi"/>
        </w:rPr>
        <w:t>Gramineae</w:t>
      </w:r>
      <w:proofErr w:type="spellEnd"/>
      <w:r w:rsidRPr="00D75EBC">
        <w:rPr>
          <w:rFonts w:cstheme="minorHAnsi"/>
        </w:rPr>
        <w:t xml:space="preserve">) gövdeleri silislidir. </w:t>
      </w:r>
    </w:p>
    <w:p w:rsidR="00416F06" w:rsidRPr="00D75EBC" w:rsidRDefault="00416F06" w:rsidP="00416F06">
      <w:pPr>
        <w:spacing w:after="0"/>
        <w:ind w:firstLine="709"/>
        <w:jc w:val="both"/>
        <w:rPr>
          <w:rFonts w:cstheme="minorHAnsi"/>
        </w:rPr>
      </w:pPr>
      <w:r w:rsidRPr="00D75EBC">
        <w:rPr>
          <w:rFonts w:cstheme="minorHAnsi"/>
        </w:rPr>
        <w:t xml:space="preserve">Çeşitli şekilde kristalleşmiş karbonat kristalleri, örneğin birçok bitkide kalsiyum </w:t>
      </w:r>
      <w:proofErr w:type="spellStart"/>
      <w:r w:rsidRPr="00D75EBC">
        <w:rPr>
          <w:rFonts w:cstheme="minorHAnsi"/>
        </w:rPr>
        <w:t>okzala</w:t>
      </w:r>
      <w:r>
        <w:rPr>
          <w:rFonts w:cstheme="minorHAnsi"/>
        </w:rPr>
        <w:t>t</w:t>
      </w:r>
      <w:proofErr w:type="spellEnd"/>
      <w:r>
        <w:rPr>
          <w:rFonts w:cstheme="minorHAnsi"/>
        </w:rPr>
        <w:t xml:space="preserve"> kristalleri şeklinde bulunur. </w:t>
      </w:r>
      <w:r w:rsidRPr="00D75EBC">
        <w:rPr>
          <w:rFonts w:cstheme="minorHAnsi"/>
        </w:rPr>
        <w:t xml:space="preserve">Eriyik halde bulunan mineral tuzlar hücre fizyolojisinin </w:t>
      </w:r>
      <w:proofErr w:type="spellStart"/>
      <w:r w:rsidRPr="00D75EBC">
        <w:rPr>
          <w:rFonts w:cstheme="minorHAnsi"/>
        </w:rPr>
        <w:t>elementer</w:t>
      </w:r>
      <w:proofErr w:type="spellEnd"/>
      <w:r w:rsidRPr="00D75EBC">
        <w:rPr>
          <w:rFonts w:cstheme="minorHAnsi"/>
        </w:rPr>
        <w:t xml:space="preserve"> olaylar seviyesinde araya girer. Bu erimiş mineral tuzları, iyonlarına ayrılmış haldedir ve metabolizmaları farklıdır. Başlıca katyonlar </w:t>
      </w:r>
      <w:proofErr w:type="spellStart"/>
      <w:r w:rsidRPr="00D75EBC">
        <w:rPr>
          <w:rFonts w:cstheme="minorHAnsi"/>
        </w:rPr>
        <w:t>Na</w:t>
      </w:r>
      <w:proofErr w:type="spellEnd"/>
      <w:r w:rsidRPr="00D75EBC">
        <w:rPr>
          <w:rFonts w:cstheme="minorHAnsi"/>
          <w:vertAlign w:val="superscript"/>
        </w:rPr>
        <w:t>+</w:t>
      </w:r>
      <w:r w:rsidRPr="00D75EBC">
        <w:rPr>
          <w:rFonts w:cstheme="minorHAnsi"/>
        </w:rPr>
        <w:t xml:space="preserve">, </w:t>
      </w:r>
      <w:r w:rsidRPr="00D75EBC">
        <w:rPr>
          <w:rFonts w:cstheme="minorHAnsi"/>
          <w:lang w:val="en-US"/>
        </w:rPr>
        <w:t>K</w:t>
      </w:r>
      <w:r w:rsidRPr="00D75EBC">
        <w:rPr>
          <w:rFonts w:cstheme="minorHAnsi"/>
          <w:vertAlign w:val="superscript"/>
          <w:lang w:val="en-US"/>
        </w:rPr>
        <w:t>+</w:t>
      </w:r>
      <w:r w:rsidRPr="00D75EBC">
        <w:rPr>
          <w:rFonts w:cstheme="minorHAnsi"/>
          <w:lang w:val="en-US"/>
        </w:rPr>
        <w:t>, Ca</w:t>
      </w:r>
      <w:r w:rsidRPr="00D75EBC">
        <w:rPr>
          <w:rFonts w:cstheme="minorHAnsi"/>
          <w:vertAlign w:val="superscript"/>
          <w:lang w:val="en-US"/>
        </w:rPr>
        <w:t>++</w:t>
      </w:r>
      <w:r w:rsidRPr="00D75EBC">
        <w:rPr>
          <w:rFonts w:cstheme="minorHAnsi"/>
          <w:lang w:val="en-US"/>
        </w:rPr>
        <w:t>, Mg</w:t>
      </w:r>
      <w:r w:rsidRPr="00D75EBC">
        <w:rPr>
          <w:rFonts w:cstheme="minorHAnsi"/>
          <w:vertAlign w:val="superscript"/>
          <w:lang w:val="en-US"/>
        </w:rPr>
        <w:t>++</w:t>
      </w:r>
      <w:r w:rsidRPr="00D75EBC">
        <w:rPr>
          <w:rFonts w:cstheme="minorHAnsi"/>
          <w:lang w:val="en-US"/>
        </w:rPr>
        <w:t xml:space="preserve">, </w:t>
      </w:r>
      <w:proofErr w:type="spellStart"/>
      <w:r w:rsidRPr="00D75EBC">
        <w:rPr>
          <w:rFonts w:cstheme="minorHAnsi"/>
          <w:lang w:val="en-US"/>
        </w:rPr>
        <w:t>anyonlar</w:t>
      </w:r>
      <w:proofErr w:type="spellEnd"/>
      <w:r w:rsidRPr="00D75EBC">
        <w:rPr>
          <w:rFonts w:cstheme="minorHAnsi"/>
          <w:lang w:val="en-US"/>
        </w:rPr>
        <w:t xml:space="preserve"> </w:t>
      </w:r>
      <w:proofErr w:type="spellStart"/>
      <w:r w:rsidRPr="00D75EBC">
        <w:rPr>
          <w:rFonts w:cstheme="minorHAnsi"/>
          <w:lang w:val="en-US"/>
        </w:rPr>
        <w:t>ise</w:t>
      </w:r>
      <w:proofErr w:type="spellEnd"/>
      <w:r w:rsidRPr="00D75EBC">
        <w:rPr>
          <w:rFonts w:cstheme="minorHAnsi"/>
          <w:lang w:val="en-US"/>
        </w:rPr>
        <w:t xml:space="preserve"> Cl</w:t>
      </w:r>
      <w:r w:rsidRPr="00D75EBC">
        <w:rPr>
          <w:rFonts w:cstheme="minorHAnsi"/>
          <w:vertAlign w:val="superscript"/>
          <w:lang w:val="en-US"/>
        </w:rPr>
        <w:t>-</w:t>
      </w:r>
      <w:r w:rsidRPr="00D75EBC">
        <w:rPr>
          <w:rFonts w:cstheme="minorHAnsi"/>
          <w:lang w:val="en-US"/>
        </w:rPr>
        <w:t xml:space="preserve"> , So</w:t>
      </w:r>
      <w:r w:rsidRPr="00D75EBC">
        <w:rPr>
          <w:rFonts w:cstheme="minorHAnsi"/>
          <w:vertAlign w:val="subscript"/>
          <w:lang w:val="en-US"/>
        </w:rPr>
        <w:t>4</w:t>
      </w:r>
      <w:r w:rsidRPr="00D75EBC">
        <w:rPr>
          <w:rFonts w:cstheme="minorHAnsi"/>
          <w:vertAlign w:val="superscript"/>
          <w:lang w:val="en-US"/>
        </w:rPr>
        <w:t>-</w:t>
      </w:r>
      <w:r w:rsidRPr="00D75EBC">
        <w:rPr>
          <w:rFonts w:cstheme="minorHAnsi"/>
          <w:lang w:val="en-US"/>
        </w:rPr>
        <w:t>, Co</w:t>
      </w:r>
      <w:r w:rsidRPr="00D75EBC">
        <w:rPr>
          <w:rFonts w:cstheme="minorHAnsi"/>
          <w:vertAlign w:val="subscript"/>
          <w:lang w:val="en-US"/>
        </w:rPr>
        <w:t>3</w:t>
      </w:r>
      <w:r w:rsidRPr="00D75EBC">
        <w:rPr>
          <w:rFonts w:cstheme="minorHAnsi"/>
          <w:lang w:val="en-US"/>
        </w:rPr>
        <w:t xml:space="preserve">, </w:t>
      </w:r>
      <w:proofErr w:type="gramStart"/>
      <w:r w:rsidRPr="00D75EBC">
        <w:rPr>
          <w:rFonts w:cstheme="minorHAnsi"/>
          <w:lang w:val="en-US"/>
        </w:rPr>
        <w:t>Po</w:t>
      </w:r>
      <w:r w:rsidRPr="00D75EBC">
        <w:rPr>
          <w:rFonts w:cstheme="minorHAnsi"/>
          <w:vertAlign w:val="subscript"/>
          <w:lang w:val="en-US"/>
        </w:rPr>
        <w:t>4</w:t>
      </w:r>
      <w:r w:rsidRPr="00D75EBC">
        <w:rPr>
          <w:rFonts w:cstheme="minorHAnsi"/>
        </w:rPr>
        <w:t xml:space="preserve">  tir</w:t>
      </w:r>
      <w:proofErr w:type="gramEnd"/>
      <w:r w:rsidRPr="00D75EBC">
        <w:rPr>
          <w:rFonts w:cstheme="minorHAnsi"/>
        </w:rPr>
        <w:t xml:space="preserve">. Yeşil bitkilerde nicel olarak azot mineraline olan gereksinme çok önemlidir. Aynı şekilde sodyum ve klor da çok az miktarlarda da olsa mutlaka gereklidir. </w:t>
      </w:r>
    </w:p>
    <w:p w:rsidR="00416F06" w:rsidRPr="00D75EBC" w:rsidRDefault="00416F06" w:rsidP="00416F06">
      <w:pPr>
        <w:spacing w:after="0"/>
        <w:ind w:firstLine="709"/>
        <w:jc w:val="both"/>
        <w:rPr>
          <w:rFonts w:cstheme="minorHAnsi"/>
        </w:rPr>
      </w:pPr>
      <w:r w:rsidRPr="00C74331">
        <w:rPr>
          <w:rFonts w:cstheme="minorHAnsi"/>
          <w:b/>
          <w:bCs/>
          <w:i/>
          <w:color w:val="0070C0"/>
          <w:highlight w:val="yellow"/>
        </w:rPr>
        <w:t xml:space="preserve">3* Asitler </w:t>
      </w:r>
      <w:r w:rsidRPr="00C74331">
        <w:rPr>
          <w:rFonts w:cstheme="minorHAnsi"/>
          <w:highlight w:val="yellow"/>
        </w:rPr>
        <w:t>Suda çözündüğünde H</w:t>
      </w:r>
      <w:r w:rsidRPr="00C74331">
        <w:rPr>
          <w:rFonts w:cstheme="minorHAnsi"/>
          <w:highlight w:val="yellow"/>
          <w:vertAlign w:val="superscript"/>
        </w:rPr>
        <w:t>+</w:t>
      </w:r>
      <w:r w:rsidRPr="00C74331">
        <w:rPr>
          <w:rFonts w:cstheme="minorHAnsi"/>
          <w:highlight w:val="yellow"/>
        </w:rPr>
        <w:t xml:space="preserve"> iyonu veren bileşiklere asit denir. Organik veya inorganik yapıda çeşitleri vardır. Gıdaların çoğu asit içerir</w:t>
      </w:r>
      <w:r w:rsidRPr="00D75EBC">
        <w:rPr>
          <w:rFonts w:cstheme="minorHAnsi"/>
        </w:rPr>
        <w:t xml:space="preserve">. Limonda sitrik asit, sirkede ise asetik asit bulunur. </w:t>
      </w:r>
      <w:r w:rsidRPr="00C74331">
        <w:rPr>
          <w:rFonts w:cstheme="minorHAnsi"/>
          <w:highlight w:val="yellow"/>
        </w:rPr>
        <w:t>Farklı asitler, limona, sirkeye, ekşi elmaya ve şerbete keskin tadını verir</w:t>
      </w:r>
      <w:r w:rsidRPr="00D75EBC">
        <w:rPr>
          <w:rFonts w:cstheme="minorHAnsi"/>
        </w:rPr>
        <w:t xml:space="preserve">. Elbette ki bitkiler için de </w:t>
      </w:r>
      <w:proofErr w:type="spellStart"/>
      <w:r w:rsidRPr="00D75EBC">
        <w:rPr>
          <w:rFonts w:cstheme="minorHAnsi"/>
        </w:rPr>
        <w:t>pH</w:t>
      </w:r>
      <w:proofErr w:type="spellEnd"/>
      <w:r w:rsidRPr="00D75EBC">
        <w:rPr>
          <w:rFonts w:cstheme="minorHAnsi"/>
        </w:rPr>
        <w:t xml:space="preserve"> değerleri önemlidir. Toprağın asitliği artarsa organik maddelerin parçalanmasını sağlayan, nitrat üreten ve atmosferdeki azot miktarını sabit tutan bakterilerin aktivitesi azalır. Bundan dolayı toprağın havalanma kabiliyeti düşer ve toprak yağmur sularını zor emer, toprağın işlenmesi güçleşir. </w:t>
      </w:r>
    </w:p>
    <w:p w:rsidR="00416F06" w:rsidRPr="00D75EBC" w:rsidRDefault="00416F06" w:rsidP="00416F06">
      <w:pPr>
        <w:spacing w:after="0"/>
        <w:ind w:firstLine="709"/>
        <w:jc w:val="both"/>
        <w:rPr>
          <w:rFonts w:cstheme="minorHAnsi"/>
        </w:rPr>
      </w:pPr>
      <w:r w:rsidRPr="00D75EBC">
        <w:rPr>
          <w:rFonts w:cstheme="minorHAnsi"/>
        </w:rPr>
        <w:t xml:space="preserve">Organik maddeler parçalanmadan uzun süre toprakta kalır. Öte yandan toprağın </w:t>
      </w:r>
      <w:proofErr w:type="spellStart"/>
      <w:r w:rsidRPr="00D75EBC">
        <w:rPr>
          <w:rFonts w:cstheme="minorHAnsi"/>
        </w:rPr>
        <w:t>pH</w:t>
      </w:r>
      <w:proofErr w:type="spellEnd"/>
      <w:r w:rsidRPr="00D75EBC">
        <w:rPr>
          <w:rFonts w:cstheme="minorHAnsi"/>
        </w:rPr>
        <w:t xml:space="preserve"> değerine göre o toprakta yetişen bitkiler çeşitlilik gösterir. Birçok bitki </w:t>
      </w:r>
      <w:proofErr w:type="spellStart"/>
      <w:r w:rsidRPr="00D75EBC">
        <w:rPr>
          <w:rFonts w:cstheme="minorHAnsi"/>
        </w:rPr>
        <w:t>pH</w:t>
      </w:r>
      <w:proofErr w:type="spellEnd"/>
      <w:r w:rsidRPr="00D75EBC">
        <w:rPr>
          <w:rFonts w:cstheme="minorHAnsi"/>
        </w:rPr>
        <w:t xml:space="preserve"> değeri 6 - 7 olan toprakta sağlıklı büyüme ve gelişme gösterir. Çay, çam gibi birçok bitki asidik; söğüt, akasya, çınar, iğde gibi bitkiler ise bazik topraklarda yetişir. </w:t>
      </w:r>
    </w:p>
    <w:p w:rsidR="00416F06" w:rsidRPr="00D75EBC" w:rsidRDefault="00416F06" w:rsidP="00416F06">
      <w:pPr>
        <w:spacing w:after="0"/>
        <w:ind w:firstLine="709"/>
        <w:jc w:val="both"/>
        <w:rPr>
          <w:rFonts w:cstheme="minorHAnsi"/>
        </w:rPr>
      </w:pPr>
      <w:r w:rsidRPr="00D75EBC">
        <w:rPr>
          <w:rFonts w:cstheme="minorHAnsi"/>
        </w:rPr>
        <w:t>İnorganik ve organik olmak üzere iki tip asit bulunmaktadır.</w:t>
      </w:r>
    </w:p>
    <w:p w:rsidR="00416F06" w:rsidRPr="00D75EBC" w:rsidRDefault="00416F06" w:rsidP="00416F06">
      <w:pPr>
        <w:spacing w:after="0"/>
        <w:ind w:firstLine="709"/>
        <w:jc w:val="both"/>
        <w:rPr>
          <w:rFonts w:cstheme="minorHAnsi"/>
        </w:rPr>
      </w:pPr>
      <w:r w:rsidRPr="00C74331">
        <w:rPr>
          <w:rFonts w:cstheme="minorHAnsi"/>
          <w:b/>
          <w:bCs/>
          <w:i/>
          <w:iCs/>
          <w:highlight w:val="yellow"/>
        </w:rPr>
        <w:t xml:space="preserve">İnorganik asitler: </w:t>
      </w:r>
      <w:r w:rsidRPr="00C74331">
        <w:rPr>
          <w:rFonts w:cstheme="minorHAnsi"/>
          <w:highlight w:val="yellow"/>
        </w:rPr>
        <w:t>Minerallerden ve metal olmayan maddelerden yapılan asitlere, inorganik asitler adı verilir. Yaygın inorganik asitler arasında, sülfürik asit (H2SO4), hidroklorik asit (</w:t>
      </w:r>
      <w:proofErr w:type="spellStart"/>
      <w:r w:rsidRPr="00C74331">
        <w:rPr>
          <w:rFonts w:cstheme="minorHAnsi"/>
          <w:highlight w:val="yellow"/>
        </w:rPr>
        <w:t>HCl</w:t>
      </w:r>
      <w:proofErr w:type="spellEnd"/>
      <w:r w:rsidRPr="00C74331">
        <w:rPr>
          <w:rFonts w:cstheme="minorHAnsi"/>
          <w:highlight w:val="yellow"/>
        </w:rPr>
        <w:t>), nitrik asit(HNO3) ve fosforik asit (H3PO4)</w:t>
      </w:r>
      <w:r w:rsidRPr="00D75EBC">
        <w:rPr>
          <w:rFonts w:cstheme="minorHAnsi"/>
        </w:rPr>
        <w:t xml:space="preserve"> yer alır. Endüstri her yıl bu asitlerden milyonlarca üretir. Bunlar plastik, lif, gübre, boya kimyasallarının yapımında kullanılır. Konsantre inorganik asitler çok aşındırıcıdır. Cilde zarar verebilir ve diğer metallerin içinde hızla eriyebilirler. </w:t>
      </w:r>
      <w:proofErr w:type="spellStart"/>
      <w:r w:rsidRPr="00D75EBC">
        <w:rPr>
          <w:rFonts w:cstheme="minorHAnsi"/>
        </w:rPr>
        <w:t>Hidroflorik</w:t>
      </w:r>
      <w:proofErr w:type="spellEnd"/>
      <w:r w:rsidRPr="00D75EBC">
        <w:rPr>
          <w:rFonts w:cstheme="minorHAnsi"/>
        </w:rPr>
        <w:t xml:space="preserve"> asit (HF), camın yapısını bozarken diğer inorganik asitler cam için tehlikeli değildir.</w:t>
      </w:r>
    </w:p>
    <w:p w:rsidR="00416F06" w:rsidRPr="00D75EBC" w:rsidRDefault="00416F06" w:rsidP="00416F06">
      <w:pPr>
        <w:spacing w:after="0"/>
        <w:ind w:firstLine="709"/>
        <w:jc w:val="both"/>
        <w:rPr>
          <w:rFonts w:cstheme="minorHAnsi"/>
        </w:rPr>
      </w:pPr>
      <w:r w:rsidRPr="00C74331">
        <w:rPr>
          <w:rFonts w:cstheme="minorHAnsi"/>
          <w:b/>
          <w:bCs/>
          <w:i/>
          <w:iCs/>
          <w:highlight w:val="yellow"/>
        </w:rPr>
        <w:t xml:space="preserve">Organik asitler: </w:t>
      </w:r>
      <w:r w:rsidRPr="00C74331">
        <w:rPr>
          <w:rFonts w:cstheme="minorHAnsi"/>
          <w:highlight w:val="yellow"/>
        </w:rPr>
        <w:t>Bitkiler ve insanlar, organik asitler adı verilen çeşitli asidik karbon bileşimleri üretir. Bunların çoğu zararsızdır; meyveler ve diğer yiyeceklere tat verir.</w:t>
      </w:r>
      <w:r w:rsidRPr="00D75EBC">
        <w:rPr>
          <w:rFonts w:cstheme="minorHAnsi"/>
        </w:rPr>
        <w:t xml:space="preserve"> Doğada saf olarak bitkisel ve hayvansal organizmada bulunabilirler ve ayrıca doğal yollardan elde edilebilirler. Hayvan vücudunda kullanılıp, </w:t>
      </w:r>
      <w:proofErr w:type="spellStart"/>
      <w:r w:rsidRPr="00D75EBC">
        <w:rPr>
          <w:rFonts w:cstheme="minorHAnsi"/>
        </w:rPr>
        <w:t>metabolize</w:t>
      </w:r>
      <w:proofErr w:type="spellEnd"/>
      <w:r w:rsidRPr="00D75EBC">
        <w:rPr>
          <w:rFonts w:cstheme="minorHAnsi"/>
        </w:rPr>
        <w:t xml:space="preserve"> olduktan sonra karbondioksit ve suya okside olurlar. Dolayısıyla canlı organizma için herhangi bir sağlık sorunu ya da bir risk oluşturabilecek hiçbir kalıntı bırakmazlar.</w:t>
      </w:r>
    </w:p>
    <w:p w:rsidR="00416F06" w:rsidRPr="00C74331" w:rsidRDefault="00416F06" w:rsidP="00416F06">
      <w:pPr>
        <w:spacing w:after="0"/>
        <w:ind w:firstLine="709"/>
        <w:jc w:val="both"/>
        <w:rPr>
          <w:rFonts w:cstheme="minorHAnsi"/>
          <w:highlight w:val="yellow"/>
        </w:rPr>
      </w:pPr>
      <w:r w:rsidRPr="00D75EBC">
        <w:rPr>
          <w:rFonts w:cstheme="minorHAnsi"/>
          <w:b/>
          <w:bCs/>
          <w:i/>
          <w:color w:val="0070C0"/>
        </w:rPr>
        <w:t>4</w:t>
      </w:r>
      <w:r w:rsidRPr="00C74331">
        <w:rPr>
          <w:rFonts w:cstheme="minorHAnsi"/>
          <w:b/>
          <w:bCs/>
          <w:i/>
          <w:color w:val="0070C0"/>
          <w:highlight w:val="yellow"/>
        </w:rPr>
        <w:t>* Bazlar</w:t>
      </w:r>
      <w:r w:rsidRPr="00C74331">
        <w:rPr>
          <w:rFonts w:cstheme="minorHAnsi"/>
          <w:b/>
          <w:bCs/>
          <w:color w:val="0070C0"/>
          <w:highlight w:val="yellow"/>
        </w:rPr>
        <w:t xml:space="preserve"> </w:t>
      </w:r>
      <w:r w:rsidRPr="00C74331">
        <w:rPr>
          <w:rFonts w:cstheme="minorHAnsi"/>
          <w:highlight w:val="yellow"/>
        </w:rPr>
        <w:t>Suda çözündüğü zaman OH</w:t>
      </w:r>
      <w:r w:rsidRPr="00C74331">
        <w:rPr>
          <w:rFonts w:cstheme="minorHAnsi"/>
          <w:highlight w:val="yellow"/>
          <w:vertAlign w:val="superscript"/>
        </w:rPr>
        <w:t>–</w:t>
      </w:r>
      <w:r w:rsidRPr="00C74331">
        <w:rPr>
          <w:rFonts w:cstheme="minorHAnsi"/>
          <w:highlight w:val="yellow"/>
        </w:rPr>
        <w:t xml:space="preserve"> iyonu veren bileşiklere </w:t>
      </w:r>
      <w:proofErr w:type="gramStart"/>
      <w:r w:rsidRPr="00C74331">
        <w:rPr>
          <w:rFonts w:cstheme="minorHAnsi"/>
          <w:highlight w:val="yellow"/>
        </w:rPr>
        <w:t>baz</w:t>
      </w:r>
      <w:proofErr w:type="gramEnd"/>
      <w:r w:rsidRPr="00C74331">
        <w:rPr>
          <w:rFonts w:cstheme="minorHAnsi"/>
          <w:highlight w:val="yellow"/>
        </w:rPr>
        <w:t xml:space="preserve"> denir. Organik veya inorganik yapıda çeşitleri bulunur. </w:t>
      </w:r>
      <w:r w:rsidRPr="00962D4D">
        <w:rPr>
          <w:rFonts w:cstheme="minorHAnsi"/>
        </w:rPr>
        <w:t>Genellikle tatları acıdır ve ele kayganlık hissi verirler.</w:t>
      </w:r>
    </w:p>
    <w:p w:rsidR="00416F06" w:rsidRPr="00D75EBC" w:rsidRDefault="00416F06" w:rsidP="00416F06">
      <w:pPr>
        <w:spacing w:after="0"/>
        <w:ind w:firstLine="709"/>
        <w:jc w:val="both"/>
        <w:rPr>
          <w:rFonts w:cstheme="minorHAnsi"/>
        </w:rPr>
      </w:pPr>
      <w:r w:rsidRPr="00C74331">
        <w:rPr>
          <w:rFonts w:cstheme="minorHAnsi"/>
          <w:b/>
          <w:bCs/>
          <w:i/>
          <w:color w:val="0070C0"/>
          <w:highlight w:val="yellow"/>
        </w:rPr>
        <w:t>5* Tuzlar</w:t>
      </w:r>
      <w:r w:rsidRPr="00C74331">
        <w:rPr>
          <w:rFonts w:cstheme="minorHAnsi"/>
          <w:b/>
          <w:bCs/>
          <w:color w:val="0070C0"/>
          <w:highlight w:val="yellow"/>
        </w:rPr>
        <w:t xml:space="preserve"> </w:t>
      </w:r>
      <w:r w:rsidRPr="00C74331">
        <w:rPr>
          <w:rFonts w:cstheme="minorHAnsi"/>
          <w:highlight w:val="yellow"/>
        </w:rPr>
        <w:t xml:space="preserve">Asit ve </w:t>
      </w:r>
      <w:proofErr w:type="gramStart"/>
      <w:r w:rsidRPr="00C74331">
        <w:rPr>
          <w:rFonts w:cstheme="minorHAnsi"/>
          <w:highlight w:val="yellow"/>
        </w:rPr>
        <w:t>bazların</w:t>
      </w:r>
      <w:proofErr w:type="gramEnd"/>
      <w:r w:rsidRPr="00C74331">
        <w:rPr>
          <w:rFonts w:cstheme="minorHAnsi"/>
          <w:highlight w:val="yellow"/>
        </w:rPr>
        <w:t xml:space="preserve"> reaksiyona girmesi ile tuzlar oluşur. Tuz </w:t>
      </w:r>
      <w:proofErr w:type="gramStart"/>
      <w:r w:rsidRPr="00C74331">
        <w:rPr>
          <w:rFonts w:cstheme="minorHAnsi"/>
          <w:highlight w:val="yellow"/>
        </w:rPr>
        <w:t>bazdaki</w:t>
      </w:r>
      <w:proofErr w:type="gramEnd"/>
      <w:r w:rsidRPr="00C74331">
        <w:rPr>
          <w:rFonts w:cstheme="minorHAnsi"/>
          <w:highlight w:val="yellow"/>
        </w:rPr>
        <w:t xml:space="preserve"> artı yüklü iyonla asitteki eksi yüklü iyondan meydana gelir.</w:t>
      </w:r>
      <w:r w:rsidRPr="00D75EBC">
        <w:rPr>
          <w:rFonts w:cstheme="minorHAnsi"/>
        </w:rPr>
        <w:t xml:space="preserve"> Asitle </w:t>
      </w:r>
      <w:proofErr w:type="gramStart"/>
      <w:r w:rsidRPr="00D75EBC">
        <w:rPr>
          <w:rFonts w:cstheme="minorHAnsi"/>
        </w:rPr>
        <w:t>baz</w:t>
      </w:r>
      <w:proofErr w:type="gramEnd"/>
      <w:r w:rsidRPr="00D75EBC">
        <w:rPr>
          <w:rFonts w:cstheme="minorHAnsi"/>
        </w:rPr>
        <w:t xml:space="preserve"> arasındaki tepkime nötrleşme tepkimesi </w:t>
      </w:r>
      <w:r w:rsidRPr="00D75EBC">
        <w:rPr>
          <w:rFonts w:cstheme="minorHAnsi"/>
          <w:lang w:val="es-ES"/>
        </w:rPr>
        <w:t>olup bu esnada tuz ve</w:t>
      </w:r>
      <w:r w:rsidRPr="00D75EBC">
        <w:rPr>
          <w:rFonts w:cstheme="minorHAnsi"/>
        </w:rPr>
        <w:t xml:space="preserve"> su ortaya çıkar. Erimiş tuz veya çözelti halindeki tuzların çoğu eksi ile artı yüklü iyonlarına ayrışır ve elektriği iletir. Tuz adı ayrıca sofra tuzu veya sodyum klorür (</w:t>
      </w:r>
      <w:proofErr w:type="spellStart"/>
      <w:r w:rsidRPr="00D75EBC">
        <w:rPr>
          <w:rFonts w:cstheme="minorHAnsi"/>
        </w:rPr>
        <w:t>NaCl</w:t>
      </w:r>
      <w:proofErr w:type="spellEnd"/>
      <w:r w:rsidRPr="00D75EBC">
        <w:rPr>
          <w:rFonts w:cstheme="minorHAnsi"/>
        </w:rPr>
        <w:t>) için de kullanılır.</w:t>
      </w:r>
    </w:p>
    <w:p w:rsidR="00416F06" w:rsidRPr="00D75EBC" w:rsidRDefault="00416F06" w:rsidP="00416F06">
      <w:pPr>
        <w:spacing w:after="0"/>
        <w:ind w:firstLine="709"/>
        <w:jc w:val="both"/>
        <w:rPr>
          <w:rFonts w:cstheme="minorHAnsi"/>
          <w:color w:val="FF0000"/>
        </w:rPr>
      </w:pPr>
      <w:r w:rsidRPr="00C74331">
        <w:rPr>
          <w:rFonts w:cstheme="minorHAnsi"/>
          <w:b/>
          <w:bCs/>
          <w:color w:val="FF0000"/>
          <w:highlight w:val="yellow"/>
        </w:rPr>
        <w:lastRenderedPageBreak/>
        <w:t>B- Organik Bileşikler (Kuru madde)</w:t>
      </w:r>
    </w:p>
    <w:p w:rsidR="00416F06" w:rsidRPr="00962D4D" w:rsidRDefault="00416F06" w:rsidP="00416F06">
      <w:pPr>
        <w:autoSpaceDE w:val="0"/>
        <w:autoSpaceDN w:val="0"/>
        <w:adjustRightInd w:val="0"/>
        <w:spacing w:after="0" w:line="240" w:lineRule="auto"/>
        <w:ind w:firstLine="708"/>
        <w:jc w:val="both"/>
        <w:rPr>
          <w:rFonts w:cstheme="minorHAnsi"/>
        </w:rPr>
      </w:pPr>
      <w:r w:rsidRPr="00D75EBC">
        <w:rPr>
          <w:rFonts w:cstheme="minorHAnsi"/>
        </w:rPr>
        <w:t xml:space="preserve">Organik bileşikler yaşamımızın sürdürülmesinde en temel maddelerden biridir. </w:t>
      </w:r>
      <w:r w:rsidRPr="00C74331">
        <w:rPr>
          <w:rFonts w:cstheme="minorHAnsi"/>
          <w:highlight w:val="yellow"/>
        </w:rPr>
        <w:t xml:space="preserve">Hücrelerde </w:t>
      </w:r>
      <w:proofErr w:type="spellStart"/>
      <w:r w:rsidRPr="00C74331">
        <w:rPr>
          <w:rFonts w:cstheme="minorHAnsi"/>
          <w:highlight w:val="yellow"/>
        </w:rPr>
        <w:t>metabolik</w:t>
      </w:r>
      <w:proofErr w:type="spellEnd"/>
      <w:r w:rsidRPr="00C74331">
        <w:rPr>
          <w:rFonts w:cstheme="minorHAnsi"/>
          <w:highlight w:val="yellow"/>
        </w:rPr>
        <w:t xml:space="preserve"> olayların gerçekleşmesi, temel besin kaynaklarımız ve günlük hayatta kullandığımız birçok materyal, ısınmada kullandığımız doğal gaz ve arabamızın yakıtı olan benzin gibi maddeler organik kökenlidir. Yine organizmaların temel yapıları, canlılık için gerekli olan enerji ve </w:t>
      </w:r>
      <w:proofErr w:type="spellStart"/>
      <w:r w:rsidRPr="00C74331">
        <w:rPr>
          <w:rFonts w:cstheme="minorHAnsi"/>
          <w:highlight w:val="yellow"/>
        </w:rPr>
        <w:t>metabolik</w:t>
      </w:r>
      <w:proofErr w:type="spellEnd"/>
      <w:r w:rsidRPr="00C74331">
        <w:rPr>
          <w:rFonts w:cstheme="minorHAnsi"/>
          <w:highlight w:val="yellow"/>
        </w:rPr>
        <w:t xml:space="preserve"> tepkimeler organik moleküllerin varlığında gerçekleşir</w:t>
      </w:r>
      <w:r w:rsidRPr="00962D4D">
        <w:rPr>
          <w:rFonts w:cstheme="minorHAnsi"/>
          <w:highlight w:val="yellow"/>
        </w:rPr>
        <w:t>.</w:t>
      </w:r>
      <w:r w:rsidRPr="00962D4D">
        <w:rPr>
          <w:rFonts w:cstheme="minorHAnsi"/>
        </w:rPr>
        <w:t xml:space="preserve"> </w:t>
      </w:r>
      <w:r w:rsidRPr="00962D4D">
        <w:rPr>
          <w:rFonts w:eastAsia="TimesNewRomanPSMT" w:cstheme="minorHAnsi"/>
        </w:rPr>
        <w:t>Canlı organizmalarda bulunan organik bileşikler; enerji verici, yapıcı-onarıcı, yönetici ve düzenleyici olarak</w:t>
      </w:r>
      <w:r>
        <w:rPr>
          <w:rFonts w:eastAsia="TimesNewRomanPSMT" w:cstheme="minorHAnsi"/>
        </w:rPr>
        <w:t xml:space="preserve"> </w:t>
      </w:r>
      <w:r w:rsidRPr="00962D4D">
        <w:rPr>
          <w:rFonts w:eastAsia="TimesNewRomanPSMT" w:cstheme="minorHAnsi"/>
        </w:rPr>
        <w:t>görev yapar.</w:t>
      </w:r>
    </w:p>
    <w:p w:rsidR="00416F06" w:rsidRPr="00D75EBC" w:rsidRDefault="00416F06" w:rsidP="00416F06">
      <w:pPr>
        <w:spacing w:after="0"/>
        <w:ind w:firstLine="709"/>
        <w:jc w:val="both"/>
        <w:rPr>
          <w:rFonts w:cstheme="minorHAnsi"/>
        </w:rPr>
      </w:pPr>
      <w:r w:rsidRPr="00962D4D">
        <w:rPr>
          <w:rFonts w:cstheme="minorHAnsi"/>
        </w:rPr>
        <w:t>Bitki bünyesinin % 10–20’sini organik madde oluşturur. 100–105°C de bir</w:t>
      </w:r>
      <w:r w:rsidRPr="00D75EBC">
        <w:rPr>
          <w:rFonts w:cstheme="minorHAnsi"/>
        </w:rPr>
        <w:t xml:space="preserve"> süre kurutulmuş olan bitkisel materyalin sudan geri kalan kısmına kuru madde denir. Kuru madde bol miktarda organik bileşiklerden ve az miktarda da inorganik elementlerden (bitki külünden) oluşur. </w:t>
      </w:r>
    </w:p>
    <w:p w:rsidR="00416F06" w:rsidRPr="00C74331" w:rsidRDefault="00416F06" w:rsidP="00416F06">
      <w:pPr>
        <w:spacing w:after="0"/>
        <w:ind w:firstLine="709"/>
        <w:jc w:val="both"/>
        <w:rPr>
          <w:rFonts w:cstheme="minorHAnsi"/>
          <w:highlight w:val="yellow"/>
        </w:rPr>
      </w:pPr>
      <w:r w:rsidRPr="00C74331">
        <w:rPr>
          <w:rFonts w:cstheme="minorHAnsi"/>
          <w:highlight w:val="yellow"/>
        </w:rPr>
        <w:t xml:space="preserve">Organik bileşikler </w:t>
      </w:r>
      <w:r>
        <w:rPr>
          <w:rFonts w:cstheme="minorHAnsi"/>
          <w:highlight w:val="yellow"/>
        </w:rPr>
        <w:t xml:space="preserve">6 esas elementten yapılmıştır. </w:t>
      </w:r>
      <w:r w:rsidRPr="00C74331">
        <w:rPr>
          <w:rFonts w:cstheme="minorHAnsi"/>
          <w:highlight w:val="yellow"/>
        </w:rPr>
        <w:t>Bunlardan;</w:t>
      </w:r>
    </w:p>
    <w:p w:rsidR="00416F06" w:rsidRPr="00C74331" w:rsidRDefault="00416F06" w:rsidP="00416F06">
      <w:pPr>
        <w:numPr>
          <w:ilvl w:val="0"/>
          <w:numId w:val="1"/>
        </w:numPr>
        <w:spacing w:after="0"/>
        <w:jc w:val="both"/>
        <w:rPr>
          <w:rFonts w:cstheme="minorHAnsi"/>
          <w:highlight w:val="yellow"/>
        </w:rPr>
      </w:pPr>
      <w:r w:rsidRPr="00C74331">
        <w:rPr>
          <w:rFonts w:cstheme="minorHAnsi"/>
          <w:highlight w:val="yellow"/>
        </w:rPr>
        <w:t xml:space="preserve"> C,  genellikle havadan</w:t>
      </w:r>
    </w:p>
    <w:p w:rsidR="00416F06" w:rsidRPr="00C74331" w:rsidRDefault="00416F06" w:rsidP="00416F06">
      <w:pPr>
        <w:numPr>
          <w:ilvl w:val="0"/>
          <w:numId w:val="2"/>
        </w:numPr>
        <w:spacing w:after="0"/>
        <w:jc w:val="both"/>
        <w:rPr>
          <w:rFonts w:cstheme="minorHAnsi"/>
          <w:highlight w:val="yellow"/>
        </w:rPr>
      </w:pPr>
      <w:r w:rsidRPr="00C74331">
        <w:rPr>
          <w:rFonts w:cstheme="minorHAnsi"/>
          <w:highlight w:val="yellow"/>
        </w:rPr>
        <w:t>O; hava ve sudan</w:t>
      </w:r>
    </w:p>
    <w:p w:rsidR="00416F06" w:rsidRPr="00C74331" w:rsidRDefault="00416F06" w:rsidP="00416F06">
      <w:pPr>
        <w:numPr>
          <w:ilvl w:val="0"/>
          <w:numId w:val="3"/>
        </w:numPr>
        <w:spacing w:after="0"/>
        <w:jc w:val="both"/>
        <w:rPr>
          <w:rFonts w:cstheme="minorHAnsi"/>
          <w:highlight w:val="yellow"/>
        </w:rPr>
      </w:pPr>
      <w:r w:rsidRPr="00C74331">
        <w:rPr>
          <w:rFonts w:cstheme="minorHAnsi"/>
          <w:highlight w:val="yellow"/>
        </w:rPr>
        <w:t xml:space="preserve"> H, sudan</w:t>
      </w:r>
    </w:p>
    <w:p w:rsidR="00416F06" w:rsidRPr="00C74331" w:rsidRDefault="00416F06" w:rsidP="00416F06">
      <w:pPr>
        <w:numPr>
          <w:ilvl w:val="0"/>
          <w:numId w:val="4"/>
        </w:numPr>
        <w:spacing w:after="0"/>
        <w:jc w:val="both"/>
        <w:rPr>
          <w:rFonts w:cstheme="minorHAnsi"/>
          <w:highlight w:val="yellow"/>
        </w:rPr>
      </w:pPr>
      <w:r w:rsidRPr="00C74331">
        <w:rPr>
          <w:rFonts w:cstheme="minorHAnsi"/>
          <w:highlight w:val="yellow"/>
        </w:rPr>
        <w:t xml:space="preserve"> N, havadan ve suda erimiş NO</w:t>
      </w:r>
      <w:r w:rsidRPr="00C74331">
        <w:rPr>
          <w:rFonts w:cstheme="minorHAnsi"/>
          <w:highlight w:val="yellow"/>
          <w:vertAlign w:val="subscript"/>
        </w:rPr>
        <w:t>3</w:t>
      </w:r>
      <w:r w:rsidRPr="00C74331">
        <w:rPr>
          <w:rFonts w:cstheme="minorHAnsi"/>
          <w:highlight w:val="yellow"/>
          <w:vertAlign w:val="superscript"/>
        </w:rPr>
        <w:t xml:space="preserve">- </w:t>
      </w:r>
      <w:r w:rsidRPr="00C74331">
        <w:rPr>
          <w:rFonts w:cstheme="minorHAnsi"/>
          <w:highlight w:val="yellow"/>
        </w:rPr>
        <w:t>ve NH</w:t>
      </w:r>
      <w:r w:rsidRPr="00C74331">
        <w:rPr>
          <w:rFonts w:cstheme="minorHAnsi"/>
          <w:highlight w:val="yellow"/>
          <w:vertAlign w:val="subscript"/>
        </w:rPr>
        <w:t>4</w:t>
      </w:r>
      <w:r w:rsidRPr="00C74331">
        <w:rPr>
          <w:rFonts w:cstheme="minorHAnsi"/>
          <w:highlight w:val="yellow"/>
          <w:vertAlign w:val="superscript"/>
        </w:rPr>
        <w:t xml:space="preserve">- </w:t>
      </w:r>
      <w:r w:rsidRPr="00C74331">
        <w:rPr>
          <w:rFonts w:cstheme="minorHAnsi"/>
          <w:highlight w:val="yellow"/>
        </w:rPr>
        <w:t>tuzlarından</w:t>
      </w:r>
    </w:p>
    <w:p w:rsidR="00416F06" w:rsidRPr="00C74331" w:rsidRDefault="00416F06" w:rsidP="00416F06">
      <w:pPr>
        <w:numPr>
          <w:ilvl w:val="0"/>
          <w:numId w:val="5"/>
        </w:numPr>
        <w:spacing w:after="0"/>
        <w:jc w:val="both"/>
        <w:rPr>
          <w:rFonts w:cstheme="minorHAnsi"/>
          <w:highlight w:val="yellow"/>
        </w:rPr>
      </w:pPr>
      <w:r w:rsidRPr="00C74331">
        <w:rPr>
          <w:rFonts w:cstheme="minorHAnsi"/>
          <w:highlight w:val="yellow"/>
        </w:rPr>
        <w:t xml:space="preserve"> S, topraktaki SO</w:t>
      </w:r>
      <w:r w:rsidRPr="00C74331">
        <w:rPr>
          <w:rFonts w:cstheme="minorHAnsi"/>
          <w:highlight w:val="yellow"/>
          <w:vertAlign w:val="subscript"/>
        </w:rPr>
        <w:t>4</w:t>
      </w:r>
      <w:r w:rsidRPr="00C74331">
        <w:rPr>
          <w:rFonts w:cstheme="minorHAnsi"/>
          <w:highlight w:val="yellow"/>
        </w:rPr>
        <w:t xml:space="preserve"> tuzlarından</w:t>
      </w:r>
    </w:p>
    <w:p w:rsidR="00416F06" w:rsidRPr="00C74331" w:rsidRDefault="00416F06" w:rsidP="00416F06">
      <w:pPr>
        <w:numPr>
          <w:ilvl w:val="0"/>
          <w:numId w:val="6"/>
        </w:numPr>
        <w:spacing w:after="0"/>
        <w:jc w:val="both"/>
        <w:rPr>
          <w:rFonts w:cstheme="minorHAnsi"/>
          <w:highlight w:val="yellow"/>
        </w:rPr>
      </w:pPr>
      <w:r w:rsidRPr="00C74331">
        <w:rPr>
          <w:rFonts w:cstheme="minorHAnsi"/>
          <w:highlight w:val="yellow"/>
        </w:rPr>
        <w:t xml:space="preserve">P, topraktaki çeşitli fosfat tuzlarından alınır. </w:t>
      </w:r>
    </w:p>
    <w:p w:rsidR="00416F06" w:rsidRDefault="00416F06" w:rsidP="00416F06">
      <w:pPr>
        <w:spacing w:after="0"/>
        <w:ind w:left="720"/>
        <w:jc w:val="both"/>
        <w:rPr>
          <w:rFonts w:cstheme="minorHAnsi"/>
        </w:rPr>
      </w:pPr>
      <w:r w:rsidRPr="00D75EBC">
        <w:rPr>
          <w:rFonts w:cstheme="minorHAnsi"/>
        </w:rPr>
        <w:t xml:space="preserve">Yakılmış bir odun parçasının da gösterdiği gibi kuru maddeyi oluşturan en önemli element </w:t>
      </w:r>
      <w:proofErr w:type="spellStart"/>
      <w:r w:rsidRPr="00D75EBC">
        <w:rPr>
          <w:rFonts w:cstheme="minorHAnsi"/>
        </w:rPr>
        <w:t>C’dur</w:t>
      </w:r>
      <w:proofErr w:type="spellEnd"/>
      <w:r w:rsidRPr="00D75EBC">
        <w:rPr>
          <w:rFonts w:cstheme="minorHAnsi"/>
        </w:rPr>
        <w:t xml:space="preserve">  (% 50).</w:t>
      </w:r>
    </w:p>
    <w:p w:rsidR="00416F06" w:rsidRPr="00D75EBC" w:rsidRDefault="00416F06" w:rsidP="00416F06">
      <w:pPr>
        <w:spacing w:after="0"/>
        <w:ind w:left="720"/>
        <w:jc w:val="both"/>
        <w:rPr>
          <w:rFonts w:cstheme="minorHAnsi"/>
          <w:b/>
          <w:bCs/>
        </w:rPr>
      </w:pPr>
      <w:r w:rsidRPr="00962D4D">
        <w:rPr>
          <w:rFonts w:cstheme="minorHAnsi"/>
          <w:noProof/>
          <w:lang w:eastAsia="tr-TR"/>
        </w:rPr>
        <w:drawing>
          <wp:inline distT="0" distB="0" distL="0" distR="0" wp14:anchorId="1A2B7C58" wp14:editId="114DE901">
            <wp:extent cx="4085621" cy="1212112"/>
            <wp:effectExtent l="0" t="0" r="0" b="7620"/>
            <wp:docPr id="331776" name="Resim 331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096322" cy="1215287"/>
                    </a:xfrm>
                    <a:prstGeom prst="rect">
                      <a:avLst/>
                    </a:prstGeom>
                  </pic:spPr>
                </pic:pic>
              </a:graphicData>
            </a:graphic>
          </wp:inline>
        </w:drawing>
      </w:r>
    </w:p>
    <w:p w:rsidR="00416F06" w:rsidRPr="00C74331" w:rsidRDefault="00416F06" w:rsidP="00416F06">
      <w:pPr>
        <w:spacing w:after="0"/>
        <w:ind w:left="720"/>
        <w:jc w:val="both"/>
        <w:rPr>
          <w:rFonts w:cstheme="minorHAnsi"/>
          <w:i/>
          <w:color w:val="0070C0"/>
          <w:highlight w:val="yellow"/>
        </w:rPr>
      </w:pPr>
      <w:r w:rsidRPr="00C74331">
        <w:rPr>
          <w:rFonts w:cstheme="minorHAnsi"/>
          <w:b/>
          <w:bCs/>
          <w:i/>
          <w:color w:val="0070C0"/>
          <w:highlight w:val="yellow"/>
        </w:rPr>
        <w:t>1* PROTEİNLER</w:t>
      </w:r>
    </w:p>
    <w:p w:rsidR="00416F06" w:rsidRPr="00C74331" w:rsidRDefault="00416F06" w:rsidP="00416F06">
      <w:pPr>
        <w:spacing w:after="0"/>
        <w:ind w:firstLine="708"/>
        <w:jc w:val="both"/>
        <w:rPr>
          <w:rFonts w:cstheme="minorHAnsi"/>
          <w:i/>
          <w:color w:val="0070C0"/>
          <w:highlight w:val="yellow"/>
        </w:rPr>
      </w:pPr>
      <w:r w:rsidRPr="00C74331">
        <w:rPr>
          <w:rFonts w:cstheme="minorHAnsi"/>
          <w:highlight w:val="yellow"/>
        </w:rPr>
        <w:t>Canlı maddelerin önemli bir kısmını meydana getiren proteinlerin bileşiminde Karbon (% 54.5-50.6),</w:t>
      </w:r>
      <w:r w:rsidRPr="00C74331">
        <w:rPr>
          <w:rFonts w:cstheme="minorHAnsi"/>
          <w:i/>
          <w:color w:val="0070C0"/>
          <w:highlight w:val="yellow"/>
        </w:rPr>
        <w:t xml:space="preserve"> </w:t>
      </w:r>
      <w:r w:rsidRPr="00C74331">
        <w:rPr>
          <w:rFonts w:cstheme="minorHAnsi"/>
          <w:highlight w:val="yellow"/>
        </w:rPr>
        <w:t xml:space="preserve">Oksijen (% 23.5-21.7), Azot (% </w:t>
      </w:r>
      <w:r w:rsidRPr="00C74331">
        <w:rPr>
          <w:rFonts w:cstheme="minorHAnsi"/>
          <w:highlight w:val="yellow"/>
          <w:lang w:val="da-DK"/>
        </w:rPr>
        <w:t>17.6-15), ve Hidrojen (% 7.3-6.5) bazan de Kükürt (% 2 den az) ve fosfor</w:t>
      </w:r>
      <w:r w:rsidRPr="00C74331">
        <w:rPr>
          <w:rFonts w:cstheme="minorHAnsi"/>
          <w:highlight w:val="yellow"/>
        </w:rPr>
        <w:t xml:space="preserve"> bulunur. </w:t>
      </w:r>
    </w:p>
    <w:p w:rsidR="00416F06" w:rsidRPr="00D75EBC" w:rsidRDefault="00416F06" w:rsidP="00416F06">
      <w:pPr>
        <w:spacing w:after="0"/>
        <w:ind w:firstLine="720"/>
        <w:jc w:val="both"/>
        <w:rPr>
          <w:rFonts w:cstheme="minorHAnsi"/>
        </w:rPr>
      </w:pPr>
      <w:r w:rsidRPr="00C74331">
        <w:rPr>
          <w:rFonts w:cstheme="minorHAnsi"/>
          <w:highlight w:val="yellow"/>
        </w:rPr>
        <w:t>Proteinler hücrenin temel yapı maddesidir. Enzimlerin ve hormonların yapısına katıldıklarından dolayı düzenleyici olarak da görev yaparlar. Canlı organizmada büyüme, çoğalma ve kendi kendini onarma gibi çeşitli görevler yapan son derece gerekli organik bileşiklerdir.</w:t>
      </w:r>
    </w:p>
    <w:p w:rsidR="00416F06" w:rsidRPr="00D75EBC" w:rsidRDefault="00416F06" w:rsidP="00416F06">
      <w:pPr>
        <w:spacing w:after="0"/>
        <w:ind w:firstLine="720"/>
        <w:jc w:val="both"/>
        <w:rPr>
          <w:rFonts w:cstheme="minorHAnsi"/>
        </w:rPr>
      </w:pPr>
      <w:r w:rsidRPr="00D75EBC">
        <w:rPr>
          <w:rFonts w:cstheme="minorHAnsi"/>
        </w:rPr>
        <w:t xml:space="preserve">Proteinler hücrenin kuru ağırlığının % 50-80 ini meydana getirirler ve molekül ağırlığı 6000-500.000 arasında değişir. </w:t>
      </w:r>
      <w:r w:rsidRPr="00D75EBC">
        <w:rPr>
          <w:rFonts w:cstheme="minorHAnsi"/>
        </w:rPr>
        <w:tab/>
        <w:t xml:space="preserve">Yalnız veya nükleik asit, yağlar ve şekerlerle birleşen proteinler hücrenin ve </w:t>
      </w:r>
      <w:proofErr w:type="spellStart"/>
      <w:r w:rsidRPr="00D75EBC">
        <w:rPr>
          <w:rFonts w:cstheme="minorHAnsi"/>
        </w:rPr>
        <w:t>organellerinin</w:t>
      </w:r>
      <w:proofErr w:type="spellEnd"/>
      <w:r w:rsidRPr="00D75EBC">
        <w:rPr>
          <w:rFonts w:cstheme="minorHAnsi"/>
        </w:rPr>
        <w:t xml:space="preserve"> esas maddesini meydana getirirler. Tohumları ve diğer bitki kısımlarını meydana getiren maddelerin çoğu proteindir. Bitkilerde protoplazma ve </w:t>
      </w:r>
      <w:proofErr w:type="spellStart"/>
      <w:r w:rsidRPr="00D75EBC">
        <w:rPr>
          <w:rFonts w:cstheme="minorHAnsi"/>
        </w:rPr>
        <w:t>vakuol</w:t>
      </w:r>
      <w:proofErr w:type="spellEnd"/>
      <w:r w:rsidRPr="00D75EBC">
        <w:rPr>
          <w:rFonts w:cstheme="minorHAnsi"/>
        </w:rPr>
        <w:t xml:space="preserve"> içinde bulunurlar ve hücrede zorunlu durumlarda enerji kaynağı olarak kullanılırlar. Hücre içi ve dışı sıvıların </w:t>
      </w:r>
      <w:proofErr w:type="spellStart"/>
      <w:r w:rsidRPr="00D75EBC">
        <w:rPr>
          <w:rFonts w:cstheme="minorHAnsi"/>
        </w:rPr>
        <w:t>pH</w:t>
      </w:r>
      <w:proofErr w:type="spellEnd"/>
      <w:r w:rsidRPr="00D75EBC">
        <w:rPr>
          <w:rFonts w:cstheme="minorHAnsi"/>
        </w:rPr>
        <w:t xml:space="preserve"> değişimlerini dengeleyerek </w:t>
      </w:r>
      <w:proofErr w:type="spellStart"/>
      <w:r w:rsidRPr="00D75EBC">
        <w:rPr>
          <w:rFonts w:cstheme="minorHAnsi"/>
        </w:rPr>
        <w:t>homeostasının</w:t>
      </w:r>
      <w:proofErr w:type="spellEnd"/>
      <w:r w:rsidRPr="00D75EBC">
        <w:rPr>
          <w:rFonts w:cstheme="minorHAnsi"/>
        </w:rPr>
        <w:t xml:space="preserve"> (kararlı iç denge) korunmasında rol oynarlar.</w:t>
      </w:r>
      <w:r w:rsidRPr="00D75EBC">
        <w:rPr>
          <w:rFonts w:cstheme="minorHAnsi"/>
        </w:rPr>
        <w:tab/>
      </w:r>
    </w:p>
    <w:p w:rsidR="00416F06" w:rsidRPr="00D75EBC" w:rsidRDefault="00416F06" w:rsidP="00416F06">
      <w:pPr>
        <w:spacing w:after="0"/>
        <w:ind w:firstLine="720"/>
        <w:jc w:val="both"/>
        <w:rPr>
          <w:rFonts w:cstheme="minorHAnsi"/>
        </w:rPr>
      </w:pPr>
      <w:r w:rsidRPr="00D75EBC">
        <w:rPr>
          <w:rFonts w:cstheme="minorHAnsi"/>
        </w:rPr>
        <w:t xml:space="preserve"> Proteinler su ile </w:t>
      </w:r>
      <w:proofErr w:type="spellStart"/>
      <w:r w:rsidRPr="00D75EBC">
        <w:rPr>
          <w:rFonts w:cstheme="minorHAnsi"/>
        </w:rPr>
        <w:t>kolloidal</w:t>
      </w:r>
      <w:proofErr w:type="spellEnd"/>
      <w:r w:rsidRPr="00D75EBC">
        <w:rPr>
          <w:rFonts w:cstheme="minorHAnsi"/>
        </w:rPr>
        <w:t xml:space="preserve"> bir eriyik meydana getirirler. Proteinler 50-70 °C dek ısıtılırsa pıhtılaşır, </w:t>
      </w:r>
      <w:proofErr w:type="spellStart"/>
      <w:r w:rsidRPr="00D75EBC">
        <w:rPr>
          <w:rFonts w:cstheme="minorHAnsi"/>
        </w:rPr>
        <w:t>koagüle</w:t>
      </w:r>
      <w:proofErr w:type="spellEnd"/>
      <w:r w:rsidRPr="00D75EBC">
        <w:rPr>
          <w:rFonts w:cstheme="minorHAnsi"/>
        </w:rPr>
        <w:t xml:space="preserve"> olur. Bu olaya </w:t>
      </w:r>
      <w:r w:rsidRPr="00D75EBC">
        <w:rPr>
          <w:rFonts w:cstheme="minorHAnsi"/>
          <w:color w:val="00B050"/>
        </w:rPr>
        <w:t>DENATÜRASYON</w:t>
      </w:r>
      <w:r w:rsidRPr="00D75EBC">
        <w:rPr>
          <w:rFonts w:cstheme="minorHAnsi"/>
        </w:rPr>
        <w:t xml:space="preserve"> denir. Bu reaksiyon geri dönmeyen </w:t>
      </w:r>
      <w:proofErr w:type="spellStart"/>
      <w:r w:rsidRPr="00D75EBC">
        <w:rPr>
          <w:rFonts w:cstheme="minorHAnsi"/>
        </w:rPr>
        <w:t>irreversible</w:t>
      </w:r>
      <w:proofErr w:type="spellEnd"/>
      <w:r w:rsidRPr="00D75EBC">
        <w:rPr>
          <w:rFonts w:cstheme="minorHAnsi"/>
        </w:rPr>
        <w:t xml:space="preserve"> bir olaydır. </w:t>
      </w:r>
    </w:p>
    <w:p w:rsidR="00416F06" w:rsidRPr="00D75EBC" w:rsidRDefault="00416F06" w:rsidP="00416F06">
      <w:pPr>
        <w:spacing w:after="0"/>
        <w:ind w:firstLine="720"/>
        <w:jc w:val="both"/>
        <w:rPr>
          <w:rFonts w:cstheme="minorHAnsi"/>
        </w:rPr>
      </w:pPr>
      <w:r w:rsidRPr="00D75EBC">
        <w:rPr>
          <w:rFonts w:cstheme="minorHAnsi"/>
        </w:rPr>
        <w:t xml:space="preserve">Proteinler DNA kontrolünde ribozomlarda sentezlenirler. Temel olarak </w:t>
      </w:r>
      <w:proofErr w:type="spellStart"/>
      <w:r w:rsidRPr="00D75EBC">
        <w:rPr>
          <w:rFonts w:cstheme="minorHAnsi"/>
        </w:rPr>
        <w:t>lifsel</w:t>
      </w:r>
      <w:proofErr w:type="spellEnd"/>
      <w:r w:rsidRPr="00D75EBC">
        <w:rPr>
          <w:rFonts w:cstheme="minorHAnsi"/>
        </w:rPr>
        <w:t xml:space="preserve"> proteinler ve küresel proteinler olarak iki gruba ayrılırlar.</w:t>
      </w:r>
    </w:p>
    <w:p w:rsidR="00416F06" w:rsidRPr="00D75EBC" w:rsidRDefault="00416F06" w:rsidP="00416F06">
      <w:pPr>
        <w:spacing w:after="0"/>
        <w:ind w:left="720"/>
        <w:jc w:val="both"/>
        <w:rPr>
          <w:rFonts w:cstheme="minorHAnsi"/>
        </w:rPr>
      </w:pPr>
      <w:r w:rsidRPr="00D75EBC">
        <w:rPr>
          <w:rFonts w:cstheme="minorHAnsi"/>
        </w:rPr>
        <w:tab/>
      </w:r>
      <w:r w:rsidRPr="00D75EBC">
        <w:rPr>
          <w:rFonts w:cstheme="minorHAnsi"/>
          <w:noProof/>
          <w:lang w:eastAsia="tr-TR"/>
        </w:rPr>
        <w:drawing>
          <wp:inline distT="0" distB="0" distL="0" distR="0" wp14:anchorId="74F08534" wp14:editId="4A3324C9">
            <wp:extent cx="4880342" cy="1754372"/>
            <wp:effectExtent l="0" t="0" r="0" b="0"/>
            <wp:docPr id="5124" name="Picture 4" descr="proteinlerin yapısı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4" name="Picture 4" descr="proteinlerin yapısı ile ilgili görsel sonucu"/>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82935" cy="1755304"/>
                    </a:xfrm>
                    <a:prstGeom prst="rect">
                      <a:avLst/>
                    </a:prstGeom>
                    <a:noFill/>
                    <a:extLst/>
                  </pic:spPr>
                </pic:pic>
              </a:graphicData>
            </a:graphic>
          </wp:inline>
        </w:drawing>
      </w:r>
    </w:p>
    <w:p w:rsidR="00416F06" w:rsidRPr="00D75EBC" w:rsidRDefault="00416F06" w:rsidP="00416F06">
      <w:pPr>
        <w:spacing w:after="0"/>
        <w:ind w:firstLine="709"/>
        <w:jc w:val="both"/>
        <w:rPr>
          <w:rFonts w:cstheme="minorHAnsi"/>
        </w:rPr>
      </w:pPr>
      <w:r w:rsidRPr="00D75EBC">
        <w:rPr>
          <w:rFonts w:cstheme="minorHAnsi"/>
        </w:rPr>
        <w:t xml:space="preserve">. </w:t>
      </w:r>
      <w:r w:rsidRPr="00D75EBC">
        <w:rPr>
          <w:rFonts w:cstheme="minorHAnsi"/>
        </w:rPr>
        <w:tab/>
      </w:r>
      <w:r w:rsidRPr="00C74331">
        <w:rPr>
          <w:rFonts w:cstheme="minorHAnsi"/>
          <w:b/>
          <w:bCs/>
          <w:color w:val="FF0000"/>
          <w:highlight w:val="yellow"/>
        </w:rPr>
        <w:t>PROTEİNLERİN YAPISI</w:t>
      </w:r>
    </w:p>
    <w:p w:rsidR="00416F06" w:rsidRPr="00C74331" w:rsidRDefault="00416F06" w:rsidP="00416F06">
      <w:pPr>
        <w:spacing w:after="0"/>
        <w:ind w:firstLine="709"/>
        <w:jc w:val="both"/>
        <w:rPr>
          <w:rFonts w:cstheme="minorHAnsi"/>
          <w:highlight w:val="yellow"/>
        </w:rPr>
      </w:pPr>
      <w:r w:rsidRPr="00C74331">
        <w:rPr>
          <w:rFonts w:cstheme="minorHAnsi"/>
          <w:highlight w:val="yellow"/>
        </w:rPr>
        <w:t xml:space="preserve">Proteinlerin </w:t>
      </w:r>
      <w:proofErr w:type="spellStart"/>
      <w:r w:rsidRPr="00C74331">
        <w:rPr>
          <w:rFonts w:cstheme="minorHAnsi"/>
          <w:highlight w:val="yellow"/>
        </w:rPr>
        <w:t>monomerleri</w:t>
      </w:r>
      <w:proofErr w:type="spellEnd"/>
      <w:r w:rsidRPr="00C74331">
        <w:rPr>
          <w:rFonts w:cstheme="minorHAnsi"/>
          <w:highlight w:val="yellow"/>
        </w:rPr>
        <w:t xml:space="preserve"> (yapı taşları) </w:t>
      </w:r>
      <w:r w:rsidRPr="00C74331">
        <w:rPr>
          <w:rFonts w:cstheme="minorHAnsi"/>
          <w:color w:val="00B050"/>
          <w:highlight w:val="yellow"/>
        </w:rPr>
        <w:t>amino asitlerdir</w:t>
      </w:r>
      <w:r w:rsidRPr="00C74331">
        <w:rPr>
          <w:rFonts w:cstheme="minorHAnsi"/>
          <w:highlight w:val="yellow"/>
        </w:rPr>
        <w:t>. Proteinler asitli bir ortamda 100°C kadar ısıtıldığı zaman hidrolize olarak çok küçük amino asit moleküllerine ayrılırlar. Amino asitlerin yapısında karbon (C) atomuna bağlı olarak</w:t>
      </w:r>
    </w:p>
    <w:p w:rsidR="00416F06" w:rsidRPr="00C74331" w:rsidRDefault="00416F06" w:rsidP="00416F06">
      <w:pPr>
        <w:spacing w:after="0"/>
        <w:ind w:firstLine="709"/>
        <w:jc w:val="both"/>
        <w:rPr>
          <w:rFonts w:cstheme="minorHAnsi"/>
          <w:highlight w:val="yellow"/>
        </w:rPr>
      </w:pPr>
      <w:r w:rsidRPr="00C74331">
        <w:rPr>
          <w:rFonts w:cstheme="minorHAnsi"/>
          <w:highlight w:val="yellow"/>
        </w:rPr>
        <w:t>*bir karboksil (- COOH)grubu,</w:t>
      </w:r>
    </w:p>
    <w:p w:rsidR="00416F06" w:rsidRPr="00C74331" w:rsidRDefault="00416F06" w:rsidP="00416F06">
      <w:pPr>
        <w:spacing w:after="0"/>
        <w:ind w:firstLine="709"/>
        <w:jc w:val="both"/>
        <w:rPr>
          <w:rFonts w:cstheme="minorHAnsi"/>
          <w:highlight w:val="yellow"/>
        </w:rPr>
      </w:pPr>
      <w:r w:rsidRPr="00C74331">
        <w:rPr>
          <w:rFonts w:cstheme="minorHAnsi"/>
          <w:highlight w:val="yellow"/>
        </w:rPr>
        <w:lastRenderedPageBreak/>
        <w:t>*bir amino grubu (- NH2),</w:t>
      </w:r>
    </w:p>
    <w:p w:rsidR="00416F06" w:rsidRPr="00C74331" w:rsidRDefault="00416F06" w:rsidP="00416F06">
      <w:pPr>
        <w:spacing w:after="0"/>
        <w:ind w:firstLine="709"/>
        <w:jc w:val="both"/>
        <w:rPr>
          <w:rFonts w:cstheme="minorHAnsi"/>
          <w:highlight w:val="yellow"/>
        </w:rPr>
      </w:pPr>
      <w:r w:rsidRPr="00C74331">
        <w:rPr>
          <w:rFonts w:cstheme="minorHAnsi"/>
          <w:highlight w:val="yellow"/>
        </w:rPr>
        <w:t xml:space="preserve">*hidrojen ve </w:t>
      </w:r>
    </w:p>
    <w:p w:rsidR="00416F06" w:rsidRPr="00D75EBC" w:rsidRDefault="00416F06" w:rsidP="00416F06">
      <w:pPr>
        <w:spacing w:after="0"/>
        <w:ind w:firstLine="709"/>
        <w:jc w:val="both"/>
        <w:rPr>
          <w:rFonts w:cstheme="minorHAnsi"/>
        </w:rPr>
      </w:pPr>
      <w:r w:rsidRPr="00C74331">
        <w:rPr>
          <w:rFonts w:cstheme="minorHAnsi"/>
          <w:highlight w:val="yellow"/>
        </w:rPr>
        <w:t>*radikal (R) grup bulunur.</w:t>
      </w:r>
    </w:p>
    <w:p w:rsidR="00416F06" w:rsidRPr="00D75EBC" w:rsidRDefault="00416F06" w:rsidP="00416F06">
      <w:pPr>
        <w:spacing w:after="0"/>
        <w:ind w:firstLine="709"/>
        <w:jc w:val="both"/>
        <w:rPr>
          <w:rFonts w:cstheme="minorHAnsi"/>
        </w:rPr>
      </w:pPr>
      <w:r w:rsidRPr="00D75EBC">
        <w:rPr>
          <w:rFonts w:cstheme="minorHAnsi"/>
        </w:rPr>
        <w:tab/>
      </w:r>
    </w:p>
    <w:p w:rsidR="00416F06" w:rsidRPr="00D75EBC" w:rsidRDefault="00416F06" w:rsidP="00416F06">
      <w:pPr>
        <w:spacing w:after="0"/>
        <w:ind w:firstLine="709"/>
        <w:jc w:val="both"/>
        <w:rPr>
          <w:rFonts w:cstheme="minorHAnsi"/>
          <w:b/>
          <w:bCs/>
        </w:rPr>
      </w:pPr>
      <w:r w:rsidRPr="00D75EBC">
        <w:rPr>
          <w:rFonts w:cstheme="minorHAnsi"/>
          <w:noProof/>
          <w:lang w:eastAsia="tr-TR"/>
        </w:rPr>
        <w:drawing>
          <wp:inline distT="0" distB="0" distL="0" distR="0" wp14:anchorId="27170777" wp14:editId="39862EE8">
            <wp:extent cx="3583173" cy="1297172"/>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81727" cy="1296648"/>
                    </a:xfrm>
                    <a:prstGeom prst="rect">
                      <a:avLst/>
                    </a:prstGeom>
                    <a:noFill/>
                    <a:ln>
                      <a:noFill/>
                    </a:ln>
                    <a:extLst/>
                  </pic:spPr>
                </pic:pic>
              </a:graphicData>
            </a:graphic>
          </wp:inline>
        </w:drawing>
      </w:r>
    </w:p>
    <w:p w:rsidR="00416F06" w:rsidRPr="00D75EBC" w:rsidRDefault="00416F06" w:rsidP="00416F06">
      <w:pPr>
        <w:spacing w:after="0"/>
        <w:ind w:firstLine="709"/>
        <w:jc w:val="both"/>
        <w:rPr>
          <w:rFonts w:cstheme="minorHAnsi"/>
          <w:b/>
          <w:bCs/>
        </w:rPr>
      </w:pPr>
    </w:p>
    <w:p w:rsidR="00416F06" w:rsidRPr="00D75EBC" w:rsidRDefault="00416F06" w:rsidP="00416F06">
      <w:pPr>
        <w:spacing w:after="0"/>
        <w:ind w:firstLine="709"/>
        <w:jc w:val="both"/>
        <w:rPr>
          <w:rFonts w:cstheme="minorHAnsi"/>
        </w:rPr>
      </w:pPr>
      <w:proofErr w:type="spellStart"/>
      <w:r w:rsidRPr="00D75EBC">
        <w:rPr>
          <w:rFonts w:cstheme="minorHAnsi"/>
          <w:b/>
          <w:bCs/>
        </w:rPr>
        <w:t>Peptid</w:t>
      </w:r>
      <w:proofErr w:type="spellEnd"/>
      <w:r w:rsidRPr="00D75EBC">
        <w:rPr>
          <w:rFonts w:cstheme="minorHAnsi"/>
          <w:b/>
          <w:bCs/>
        </w:rPr>
        <w:t xml:space="preserve"> Bağları;</w:t>
      </w:r>
      <w:r w:rsidRPr="00D75EBC">
        <w:rPr>
          <w:rFonts w:cstheme="minorHAnsi"/>
        </w:rPr>
        <w:tab/>
        <w:t>Bir amino asidin -COOH grubu ile diğer amino asidin -NH</w:t>
      </w:r>
      <w:r w:rsidRPr="00D75EBC">
        <w:rPr>
          <w:rFonts w:cstheme="minorHAnsi"/>
          <w:vertAlign w:val="subscript"/>
        </w:rPr>
        <w:t>2</w:t>
      </w:r>
      <w:r w:rsidRPr="00D75EBC">
        <w:rPr>
          <w:rFonts w:cstheme="minorHAnsi"/>
        </w:rPr>
        <w:t xml:space="preserve"> grubu birleşerek aralarında </w:t>
      </w:r>
      <w:proofErr w:type="spellStart"/>
      <w:r w:rsidRPr="00D75EBC">
        <w:rPr>
          <w:rFonts w:cstheme="minorHAnsi"/>
        </w:rPr>
        <w:t>peptid</w:t>
      </w:r>
      <w:proofErr w:type="spellEnd"/>
      <w:r w:rsidRPr="00D75EBC">
        <w:rPr>
          <w:rFonts w:cstheme="minorHAnsi"/>
        </w:rPr>
        <w:t xml:space="preserve"> bağı meydana getirirler. Bu birleşme reaksiyonu iki molekül suyun ayrılmasıyla olur. Yani </w:t>
      </w:r>
      <w:proofErr w:type="spellStart"/>
      <w:r w:rsidRPr="00D75EBC">
        <w:rPr>
          <w:rFonts w:cstheme="minorHAnsi"/>
        </w:rPr>
        <w:t>peptid</w:t>
      </w:r>
      <w:proofErr w:type="spellEnd"/>
      <w:r w:rsidRPr="00D75EBC">
        <w:rPr>
          <w:rFonts w:cstheme="minorHAnsi"/>
        </w:rPr>
        <w:t xml:space="preserve"> bağı oluşumu sırasında su çıkışı olur. Suyun </w:t>
      </w:r>
      <w:proofErr w:type="gramStart"/>
      <w:r w:rsidRPr="00D75EBC">
        <w:rPr>
          <w:rFonts w:cstheme="minorHAnsi"/>
        </w:rPr>
        <w:t>meydana  gelişi</w:t>
      </w:r>
      <w:proofErr w:type="gramEnd"/>
      <w:r w:rsidRPr="00D75EBC">
        <w:rPr>
          <w:rFonts w:cstheme="minorHAnsi"/>
        </w:rPr>
        <w:t xml:space="preserve"> sırasında, moleküllerden bir tanesinin karboksil grubu bir (OH), diğer molekülün amino grubu da bir (H) vermiştir. Su meydana gelir gelmez amino asitlerden birinin karboksil grubundaki karbonla ikinci amino asit molekülünün amino gurubunun azotu arasında bir kimyasal bağ meydana gelir. İki amino asit arasındaki bu bağa (—CO — HN—) </w:t>
      </w:r>
      <w:proofErr w:type="spellStart"/>
      <w:r w:rsidRPr="00D75EBC">
        <w:rPr>
          <w:rFonts w:cstheme="minorHAnsi"/>
        </w:rPr>
        <w:t>Peptid</w:t>
      </w:r>
      <w:proofErr w:type="spellEnd"/>
      <w:r w:rsidRPr="00D75EBC">
        <w:rPr>
          <w:rFonts w:cstheme="minorHAnsi"/>
        </w:rPr>
        <w:t xml:space="preserve"> bağı adı verilir.</w:t>
      </w:r>
    </w:p>
    <w:p w:rsidR="00416F06" w:rsidRPr="00D75EBC" w:rsidRDefault="00416F06" w:rsidP="00416F06">
      <w:pPr>
        <w:spacing w:after="0"/>
        <w:ind w:firstLine="709"/>
        <w:jc w:val="both"/>
        <w:rPr>
          <w:rFonts w:cstheme="minorHAnsi"/>
        </w:rPr>
      </w:pPr>
      <w:r w:rsidRPr="00D75EBC">
        <w:rPr>
          <w:rFonts w:cstheme="minorHAnsi"/>
        </w:rPr>
        <w:tab/>
      </w:r>
      <w:r w:rsidRPr="00D75EBC">
        <w:rPr>
          <w:rFonts w:cstheme="minorHAnsi"/>
        </w:rPr>
        <w:tab/>
      </w:r>
      <w:r w:rsidRPr="00D75EBC">
        <w:rPr>
          <w:rFonts w:cstheme="minorHAnsi"/>
          <w:noProof/>
          <w:lang w:eastAsia="tr-TR"/>
        </w:rPr>
        <w:drawing>
          <wp:inline distT="0" distB="0" distL="0" distR="0" wp14:anchorId="6BC2497A" wp14:editId="1789CD4D">
            <wp:extent cx="5972810" cy="433070"/>
            <wp:effectExtent l="0" t="0" r="8890" b="5080"/>
            <wp:docPr id="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72810" cy="433070"/>
                    </a:xfrm>
                    <a:prstGeom prst="rect">
                      <a:avLst/>
                    </a:prstGeom>
                    <a:noFill/>
                    <a:ln>
                      <a:noFill/>
                    </a:ln>
                    <a:extLst/>
                  </pic:spPr>
                </pic:pic>
              </a:graphicData>
            </a:graphic>
          </wp:inline>
        </w:drawing>
      </w:r>
    </w:p>
    <w:p w:rsidR="00416F06" w:rsidRPr="00D75EBC" w:rsidRDefault="00416F06" w:rsidP="00416F06">
      <w:pPr>
        <w:spacing w:after="0"/>
        <w:ind w:firstLine="709"/>
        <w:jc w:val="both"/>
        <w:rPr>
          <w:rFonts w:cstheme="minorHAnsi"/>
        </w:rPr>
      </w:pPr>
      <w:r w:rsidRPr="00C74331">
        <w:rPr>
          <w:rFonts w:cstheme="minorHAnsi"/>
          <w:highlight w:val="yellow"/>
        </w:rPr>
        <w:t xml:space="preserve">İki amino asit birleştiği zaman </w:t>
      </w:r>
      <w:proofErr w:type="spellStart"/>
      <w:r w:rsidRPr="00C74331">
        <w:rPr>
          <w:rFonts w:cstheme="minorHAnsi"/>
          <w:highlight w:val="yellow"/>
        </w:rPr>
        <w:t>dipeptid</w:t>
      </w:r>
      <w:proofErr w:type="spellEnd"/>
      <w:r w:rsidRPr="00C74331">
        <w:rPr>
          <w:rFonts w:cstheme="minorHAnsi"/>
          <w:highlight w:val="yellow"/>
        </w:rPr>
        <w:t xml:space="preserve">, üç amino asit birleştiği zaman </w:t>
      </w:r>
      <w:proofErr w:type="spellStart"/>
      <w:r w:rsidRPr="00C74331">
        <w:rPr>
          <w:rFonts w:cstheme="minorHAnsi"/>
          <w:highlight w:val="yellow"/>
        </w:rPr>
        <w:t>tripeptid</w:t>
      </w:r>
      <w:proofErr w:type="spellEnd"/>
      <w:r w:rsidRPr="00C74331">
        <w:rPr>
          <w:rFonts w:cstheme="minorHAnsi"/>
          <w:highlight w:val="yellow"/>
        </w:rPr>
        <w:t xml:space="preserve"> denir, (n) sayıda amino asit birleştiği zaman </w:t>
      </w:r>
      <w:proofErr w:type="spellStart"/>
      <w:r w:rsidRPr="00C74331">
        <w:rPr>
          <w:rFonts w:cstheme="minorHAnsi"/>
          <w:highlight w:val="yellow"/>
        </w:rPr>
        <w:t>Polipeptid</w:t>
      </w:r>
      <w:proofErr w:type="spellEnd"/>
      <w:r w:rsidRPr="00C74331">
        <w:rPr>
          <w:rFonts w:cstheme="minorHAnsi"/>
          <w:highlight w:val="yellow"/>
        </w:rPr>
        <w:t xml:space="preserve"> adı verilir.</w:t>
      </w:r>
      <w:r w:rsidRPr="00D75EBC">
        <w:rPr>
          <w:rFonts w:cstheme="minorHAnsi"/>
        </w:rPr>
        <w:t xml:space="preserve"> </w:t>
      </w:r>
      <w:proofErr w:type="spellStart"/>
      <w:r w:rsidRPr="00D75EBC">
        <w:rPr>
          <w:rFonts w:cstheme="minorHAnsi"/>
        </w:rPr>
        <w:t>Peptid</w:t>
      </w:r>
      <w:proofErr w:type="spellEnd"/>
      <w:r w:rsidRPr="00D75EBC">
        <w:rPr>
          <w:rFonts w:cstheme="minorHAnsi"/>
        </w:rPr>
        <w:t xml:space="preserve"> zincirleri proteinlerin </w:t>
      </w:r>
      <w:proofErr w:type="spellStart"/>
      <w:r w:rsidRPr="00D75EBC">
        <w:rPr>
          <w:rFonts w:cstheme="minorHAnsi"/>
        </w:rPr>
        <w:t>primer</w:t>
      </w:r>
      <w:proofErr w:type="spellEnd"/>
      <w:r w:rsidRPr="00D75EBC">
        <w:rPr>
          <w:rFonts w:cstheme="minorHAnsi"/>
        </w:rPr>
        <w:t xml:space="preserve"> yapısını meydana getirir. </w:t>
      </w:r>
    </w:p>
    <w:p w:rsidR="00416F06" w:rsidRPr="00D75EBC" w:rsidRDefault="00416F06" w:rsidP="00416F06">
      <w:pPr>
        <w:spacing w:after="0"/>
        <w:ind w:firstLine="709"/>
        <w:jc w:val="both"/>
        <w:rPr>
          <w:rFonts w:cstheme="minorHAnsi"/>
        </w:rPr>
      </w:pPr>
      <w:r w:rsidRPr="00D75EBC">
        <w:rPr>
          <w:rFonts w:cstheme="minorHAnsi"/>
        </w:rPr>
        <w:t>Protein zincirinde amino asitlerin yeri çok önemlidir. Zincirde bir amino asit molekülünün yerinin değişmesiyle tamamen farklı bir protein çeşidi meydana gelir.  Canlılarda proteinlerin farklı olmasında kullanılan amino asitlerin çeşidi, sayısı ve dizilişlerinin farklı olması etkilidir</w:t>
      </w:r>
      <w:proofErr w:type="gramStart"/>
      <w:r w:rsidRPr="00D75EBC">
        <w:rPr>
          <w:rFonts w:cstheme="minorHAnsi"/>
        </w:rPr>
        <w:t>.</w:t>
      </w:r>
      <w:r w:rsidRPr="00D75EBC">
        <w:rPr>
          <w:rFonts w:cstheme="minorHAnsi"/>
          <w:lang w:val="nn-NO"/>
        </w:rPr>
        <w:t>.</w:t>
      </w:r>
      <w:proofErr w:type="gramEnd"/>
    </w:p>
    <w:p w:rsidR="00416F06" w:rsidRPr="00D75EBC" w:rsidRDefault="00416F06" w:rsidP="00416F06">
      <w:pPr>
        <w:spacing w:after="0"/>
        <w:ind w:firstLine="709"/>
        <w:jc w:val="both"/>
        <w:rPr>
          <w:rFonts w:cstheme="minorHAnsi"/>
        </w:rPr>
      </w:pPr>
      <w:r w:rsidRPr="00D75EBC">
        <w:rPr>
          <w:rFonts w:cstheme="minorHAnsi"/>
          <w:noProof/>
          <w:lang w:eastAsia="tr-TR"/>
        </w:rPr>
        <w:drawing>
          <wp:inline distT="0" distB="0" distL="0" distR="0" wp14:anchorId="1C95BFBE" wp14:editId="37E99B6A">
            <wp:extent cx="5975498" cy="2488019"/>
            <wp:effectExtent l="0" t="0" r="6350" b="7620"/>
            <wp:docPr id="7178" name="Picture 10" descr="polipeptit zinciri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8" name="Picture 10" descr="polipeptit zinciri ile ilgili görsel sonucu"/>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72810" cy="2486900"/>
                    </a:xfrm>
                    <a:prstGeom prst="rect">
                      <a:avLst/>
                    </a:prstGeom>
                    <a:noFill/>
                    <a:extLst/>
                  </pic:spPr>
                </pic:pic>
              </a:graphicData>
            </a:graphic>
          </wp:inline>
        </w:drawing>
      </w:r>
    </w:p>
    <w:p w:rsidR="00416F06" w:rsidRPr="00D75EBC" w:rsidRDefault="00416F06" w:rsidP="00416F06">
      <w:pPr>
        <w:spacing w:after="0"/>
        <w:ind w:firstLine="709"/>
        <w:jc w:val="both"/>
        <w:rPr>
          <w:rFonts w:cstheme="minorHAnsi"/>
        </w:rPr>
      </w:pPr>
      <w:r w:rsidRPr="00D75EBC">
        <w:rPr>
          <w:rFonts w:cstheme="minorHAnsi"/>
          <w:noProof/>
          <w:lang w:eastAsia="tr-TR"/>
        </w:rPr>
        <w:lastRenderedPageBreak/>
        <w:drawing>
          <wp:inline distT="0" distB="0" distL="0" distR="0" wp14:anchorId="17FBFE9D" wp14:editId="39637CFD">
            <wp:extent cx="5962735" cy="4976037"/>
            <wp:effectExtent l="0" t="0" r="0" b="0"/>
            <wp:docPr id="20" name="Picture 2" descr="İlgili re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descr="İlgili resim"/>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72810" cy="4984445"/>
                    </a:xfrm>
                    <a:prstGeom prst="rect">
                      <a:avLst/>
                    </a:prstGeom>
                    <a:noFill/>
                    <a:extLst/>
                  </pic:spPr>
                </pic:pic>
              </a:graphicData>
            </a:graphic>
          </wp:inline>
        </w:drawing>
      </w:r>
    </w:p>
    <w:p w:rsidR="00416F06" w:rsidRPr="00D75EBC" w:rsidRDefault="00416F06" w:rsidP="00416F06">
      <w:pPr>
        <w:spacing w:after="0"/>
        <w:ind w:firstLine="709"/>
        <w:jc w:val="both"/>
        <w:rPr>
          <w:rFonts w:cstheme="minorHAnsi"/>
        </w:rPr>
      </w:pPr>
      <w:r w:rsidRPr="00D75EBC">
        <w:rPr>
          <w:rFonts w:cstheme="minorHAnsi"/>
          <w:noProof/>
          <w:lang w:eastAsia="tr-TR"/>
        </w:rPr>
        <w:drawing>
          <wp:inline distT="0" distB="0" distL="0" distR="0" wp14:anchorId="38BED957" wp14:editId="0CA4B9DF">
            <wp:extent cx="5972810" cy="3874135"/>
            <wp:effectExtent l="0" t="0" r="8890" b="0"/>
            <wp:docPr id="21" name="Picture 2" descr="amino asit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 name="Picture 2" descr="amino asit ile ilgili görsel sonucu"/>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72810" cy="3874135"/>
                    </a:xfrm>
                    <a:prstGeom prst="rect">
                      <a:avLst/>
                    </a:prstGeom>
                    <a:noFill/>
                    <a:extLst/>
                  </pic:spPr>
                </pic:pic>
              </a:graphicData>
            </a:graphic>
          </wp:inline>
        </w:drawing>
      </w:r>
    </w:p>
    <w:p w:rsidR="00416F06" w:rsidRPr="00D75EBC" w:rsidRDefault="00416F06" w:rsidP="00416F06">
      <w:pPr>
        <w:spacing w:after="0"/>
        <w:ind w:firstLine="709"/>
        <w:jc w:val="both"/>
        <w:rPr>
          <w:rFonts w:cstheme="minorHAnsi"/>
        </w:rPr>
      </w:pPr>
      <w:r w:rsidRPr="00D75EBC">
        <w:rPr>
          <w:rFonts w:cstheme="minorHAnsi"/>
        </w:rPr>
        <w:tab/>
      </w:r>
      <w:r w:rsidRPr="00C74331">
        <w:rPr>
          <w:rFonts w:cstheme="minorHAnsi"/>
          <w:highlight w:val="yellow"/>
        </w:rPr>
        <w:t xml:space="preserve">Bilinen 20 çeşit amino </w:t>
      </w:r>
      <w:proofErr w:type="spellStart"/>
      <w:r w:rsidRPr="00C74331">
        <w:rPr>
          <w:rFonts w:cstheme="minorHAnsi"/>
          <w:highlight w:val="yellow"/>
        </w:rPr>
        <w:t>asitin</w:t>
      </w:r>
      <w:proofErr w:type="spellEnd"/>
      <w:r w:rsidRPr="00C74331">
        <w:rPr>
          <w:rFonts w:cstheme="minorHAnsi"/>
          <w:highlight w:val="yellow"/>
        </w:rPr>
        <w:t xml:space="preserve"> 12 çeşidi insanlar tarafından dönüşüm reaksiyonlarıyla üretilebilir. İnsanlarca üretilemeyen 8 çeşit amino </w:t>
      </w:r>
      <w:proofErr w:type="spellStart"/>
      <w:r w:rsidRPr="00C74331">
        <w:rPr>
          <w:rFonts w:cstheme="minorHAnsi"/>
          <w:highlight w:val="yellow"/>
        </w:rPr>
        <w:t>asite</w:t>
      </w:r>
      <w:proofErr w:type="spellEnd"/>
      <w:r w:rsidRPr="00C74331">
        <w:rPr>
          <w:rFonts w:cstheme="minorHAnsi"/>
          <w:highlight w:val="yellow"/>
        </w:rPr>
        <w:t xml:space="preserve"> temel (</w:t>
      </w:r>
      <w:proofErr w:type="spellStart"/>
      <w:r w:rsidRPr="00C74331">
        <w:rPr>
          <w:rFonts w:cstheme="minorHAnsi"/>
          <w:highlight w:val="yellow"/>
        </w:rPr>
        <w:t>esansiyel</w:t>
      </w:r>
      <w:proofErr w:type="spellEnd"/>
      <w:r w:rsidRPr="00C74331">
        <w:rPr>
          <w:rFonts w:cstheme="minorHAnsi"/>
          <w:highlight w:val="yellow"/>
        </w:rPr>
        <w:t xml:space="preserve">) amino asitler </w:t>
      </w:r>
      <w:r w:rsidRPr="00C74331">
        <w:rPr>
          <w:rFonts w:cstheme="minorHAnsi"/>
          <w:highlight w:val="yellow"/>
          <w:lang w:val="nn-NO"/>
        </w:rPr>
        <w:t>denir. Bütün amino asitler bitkiler tarafından sentezlenebilir</w:t>
      </w:r>
    </w:p>
    <w:p w:rsidR="00416F06" w:rsidRPr="00D75EBC" w:rsidRDefault="00416F06" w:rsidP="00416F06">
      <w:pPr>
        <w:spacing w:after="0"/>
        <w:ind w:firstLine="709"/>
        <w:jc w:val="both"/>
        <w:rPr>
          <w:rFonts w:cstheme="minorHAnsi"/>
        </w:rPr>
      </w:pPr>
      <w:r w:rsidRPr="00D75EBC">
        <w:rPr>
          <w:rFonts w:cstheme="minorHAnsi"/>
          <w:noProof/>
          <w:lang w:eastAsia="tr-TR"/>
        </w:rPr>
        <w:lastRenderedPageBreak/>
        <w:drawing>
          <wp:inline distT="0" distB="0" distL="0" distR="0" wp14:anchorId="267B5CA1" wp14:editId="659D644D">
            <wp:extent cx="5975498" cy="3327991"/>
            <wp:effectExtent l="0" t="0" r="6350" b="6350"/>
            <wp:docPr id="11266" name="Picture 2" descr="amino asit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 name="Picture 2" descr="amino asit ile ilgili görsel sonucu"/>
                    <pic:cNvPicPr>
                      <a:picLocks noChangeAspect="1" noChangeArrowheads="1"/>
                    </pic:cNvPicPr>
                  </pic:nvPicPr>
                  <pic:blipFill rotWithShape="1">
                    <a:blip r:embed="rId15">
                      <a:extLst>
                        <a:ext uri="{28A0092B-C50C-407E-A947-70E740481C1C}">
                          <a14:useLocalDpi xmlns:a14="http://schemas.microsoft.com/office/drawing/2010/main" val="0"/>
                        </a:ext>
                      </a:extLst>
                    </a:blip>
                    <a:srcRect l="2247" t="1623" r="25673" b="-1623"/>
                    <a:stretch/>
                  </pic:blipFill>
                  <pic:spPr bwMode="auto">
                    <a:xfrm>
                      <a:off x="0" y="0"/>
                      <a:ext cx="5972810" cy="3326494"/>
                    </a:xfrm>
                    <a:prstGeom prst="rect">
                      <a:avLst/>
                    </a:prstGeom>
                    <a:noFill/>
                    <a:extLst/>
                  </pic:spPr>
                </pic:pic>
              </a:graphicData>
            </a:graphic>
          </wp:inline>
        </w:drawing>
      </w:r>
      <w:r w:rsidRPr="00C74331">
        <w:rPr>
          <w:rFonts w:cstheme="minorHAnsi"/>
          <w:b/>
          <w:bCs/>
          <w:i/>
          <w:color w:val="0070C0"/>
          <w:highlight w:val="yellow"/>
        </w:rPr>
        <w:t>2*NÜKLEİK ASİTLER</w:t>
      </w:r>
    </w:p>
    <w:p w:rsidR="00416F06" w:rsidRPr="006B50EB" w:rsidRDefault="00416F06" w:rsidP="00416F06">
      <w:pPr>
        <w:autoSpaceDE w:val="0"/>
        <w:autoSpaceDN w:val="0"/>
        <w:adjustRightInd w:val="0"/>
        <w:spacing w:after="0"/>
        <w:ind w:firstLine="708"/>
        <w:jc w:val="both"/>
        <w:rPr>
          <w:rFonts w:cstheme="minorHAnsi"/>
        </w:rPr>
      </w:pPr>
      <w:r w:rsidRPr="006B50EB">
        <w:rPr>
          <w:rFonts w:cstheme="minorHAnsi"/>
        </w:rPr>
        <w:t xml:space="preserve">İsviçreli Biyokimyacı </w:t>
      </w:r>
      <w:proofErr w:type="spellStart"/>
      <w:r w:rsidRPr="006B50EB">
        <w:rPr>
          <w:rFonts w:cstheme="minorHAnsi"/>
        </w:rPr>
        <w:t>Fri</w:t>
      </w:r>
      <w:r>
        <w:rPr>
          <w:rFonts w:cstheme="minorHAnsi"/>
        </w:rPr>
        <w:t>edrich</w:t>
      </w:r>
      <w:proofErr w:type="spellEnd"/>
      <w:r>
        <w:rPr>
          <w:rFonts w:cstheme="minorHAnsi"/>
        </w:rPr>
        <w:t xml:space="preserve"> </w:t>
      </w:r>
      <w:proofErr w:type="spellStart"/>
      <w:r>
        <w:rPr>
          <w:rFonts w:cstheme="minorHAnsi"/>
        </w:rPr>
        <w:t>Miescher</w:t>
      </w:r>
      <w:proofErr w:type="spellEnd"/>
      <w:r w:rsidRPr="006B50EB">
        <w:rPr>
          <w:rFonts w:cstheme="minorHAnsi"/>
        </w:rPr>
        <w:t>, 1869 yılında</w:t>
      </w:r>
      <w:r>
        <w:rPr>
          <w:rFonts w:cstheme="minorHAnsi"/>
        </w:rPr>
        <w:t xml:space="preserve"> </w:t>
      </w:r>
      <w:r w:rsidRPr="006B50EB">
        <w:rPr>
          <w:rFonts w:cstheme="minorHAnsi"/>
        </w:rPr>
        <w:t>ilk olarak akyuvarda daha sonra ise balık spermi ve yumurtalarının çekirdeğinde</w:t>
      </w:r>
      <w:r>
        <w:rPr>
          <w:rFonts w:cstheme="minorHAnsi"/>
        </w:rPr>
        <w:t xml:space="preserve"> </w:t>
      </w:r>
      <w:r w:rsidRPr="006B50EB">
        <w:rPr>
          <w:rFonts w:cstheme="minorHAnsi"/>
        </w:rPr>
        <w:t xml:space="preserve">nükleik asitlerin varlığını gözlemlemiştir. </w:t>
      </w:r>
      <w:proofErr w:type="spellStart"/>
      <w:r w:rsidRPr="006B50EB">
        <w:rPr>
          <w:rFonts w:cstheme="minorHAnsi"/>
        </w:rPr>
        <w:t>Miescher</w:t>
      </w:r>
      <w:proofErr w:type="spellEnd"/>
      <w:r w:rsidRPr="006B50EB">
        <w:rPr>
          <w:rFonts w:cstheme="minorHAnsi"/>
        </w:rPr>
        <w:t>, çekirdek</w:t>
      </w:r>
      <w:r>
        <w:rPr>
          <w:rFonts w:cstheme="minorHAnsi"/>
        </w:rPr>
        <w:t xml:space="preserve"> </w:t>
      </w:r>
      <w:r w:rsidRPr="006B50EB">
        <w:rPr>
          <w:rFonts w:cstheme="minorHAnsi"/>
        </w:rPr>
        <w:t xml:space="preserve">içerisinde asit özelliği gösteren bu moleküllere </w:t>
      </w:r>
      <w:proofErr w:type="spellStart"/>
      <w:r w:rsidRPr="006B50EB">
        <w:rPr>
          <w:rFonts w:cstheme="minorHAnsi"/>
          <w:b/>
          <w:bCs/>
        </w:rPr>
        <w:t>nüklein</w:t>
      </w:r>
      <w:proofErr w:type="spellEnd"/>
      <w:r w:rsidRPr="006B50EB">
        <w:rPr>
          <w:rFonts w:cstheme="minorHAnsi"/>
          <w:b/>
          <w:bCs/>
        </w:rPr>
        <w:t xml:space="preserve"> </w:t>
      </w:r>
      <w:r w:rsidRPr="006B50EB">
        <w:rPr>
          <w:rFonts w:cstheme="minorHAnsi"/>
        </w:rPr>
        <w:t>adını vermiştir.</w:t>
      </w:r>
    </w:p>
    <w:p w:rsidR="00416F06" w:rsidRPr="00D75EBC" w:rsidRDefault="00416F06" w:rsidP="00416F06">
      <w:pPr>
        <w:spacing w:after="0"/>
        <w:ind w:firstLine="709"/>
        <w:jc w:val="both"/>
        <w:rPr>
          <w:rFonts w:cstheme="minorHAnsi"/>
        </w:rPr>
      </w:pPr>
      <w:r>
        <w:rPr>
          <w:rFonts w:ascii="Helvetica" w:hAnsi="Helvetica" w:cs="Helvetica"/>
          <w:sz w:val="20"/>
          <w:szCs w:val="20"/>
        </w:rPr>
        <w:t xml:space="preserve">Daha sonraları </w:t>
      </w:r>
      <w:proofErr w:type="spellStart"/>
      <w:r>
        <w:rPr>
          <w:rFonts w:ascii="Helvetica" w:hAnsi="Helvetica" w:cs="Helvetica"/>
          <w:sz w:val="20"/>
          <w:szCs w:val="20"/>
        </w:rPr>
        <w:t>nüklein</w:t>
      </w:r>
      <w:proofErr w:type="spellEnd"/>
      <w:r>
        <w:rPr>
          <w:rFonts w:ascii="Helvetica" w:hAnsi="Helvetica" w:cs="Helvetica"/>
          <w:sz w:val="20"/>
          <w:szCs w:val="20"/>
        </w:rPr>
        <w:t xml:space="preserve">, </w:t>
      </w:r>
      <w:r>
        <w:rPr>
          <w:rFonts w:ascii="Helvetica-Bold" w:hAnsi="Helvetica-Bold" w:cs="Helvetica-Bold"/>
          <w:b/>
          <w:bCs/>
          <w:sz w:val="20"/>
          <w:szCs w:val="20"/>
        </w:rPr>
        <w:t xml:space="preserve">nükleik asit </w:t>
      </w:r>
      <w:r>
        <w:rPr>
          <w:rFonts w:ascii="Helvetica" w:hAnsi="Helvetica" w:cs="Helvetica"/>
          <w:sz w:val="20"/>
          <w:szCs w:val="20"/>
        </w:rPr>
        <w:t>olarak adlandırılmıştır.</w:t>
      </w:r>
      <w:r w:rsidRPr="00D75EBC">
        <w:rPr>
          <w:rFonts w:cstheme="minorHAnsi"/>
        </w:rPr>
        <w:t xml:space="preserve"> </w:t>
      </w:r>
      <w:r w:rsidRPr="00C74331">
        <w:rPr>
          <w:rFonts w:cstheme="minorHAnsi"/>
          <w:highlight w:val="yellow"/>
        </w:rPr>
        <w:t>Bütün canlılarda bulunan organik moleküllerdir. Canlılarda meydana gelen yaşamsal olaylar nükleik asitlerdeki bilgilerle kontrol edilir. Bu nedenle nükleik asitlere yönetici moleküller de denir.</w:t>
      </w:r>
      <w:r w:rsidRPr="00D75EBC">
        <w:rPr>
          <w:rFonts w:cstheme="minorHAnsi"/>
        </w:rPr>
        <w:t xml:space="preserve"> Nükleik asitler, hücredeki </w:t>
      </w:r>
      <w:proofErr w:type="spellStart"/>
      <w:r w:rsidRPr="00D75EBC">
        <w:rPr>
          <w:rFonts w:cstheme="minorHAnsi"/>
        </w:rPr>
        <w:t>metabolik</w:t>
      </w:r>
      <w:proofErr w:type="spellEnd"/>
      <w:r w:rsidRPr="00D75EBC">
        <w:rPr>
          <w:rFonts w:cstheme="minorHAnsi"/>
        </w:rPr>
        <w:t xml:space="preserve"> faaliyetleri yönetmek ve kalıtımı sağlamak gibi iki temel görevin gerçekleşmesinde rol alır. Her canlı türünün taşıdığı nükleik asitteki bilgiler diğer canlılardan farklıdır.</w:t>
      </w:r>
    </w:p>
    <w:p w:rsidR="00416F06" w:rsidRPr="00D75EBC" w:rsidRDefault="00416F06" w:rsidP="00416F06">
      <w:pPr>
        <w:spacing w:after="0"/>
        <w:ind w:firstLine="709"/>
        <w:jc w:val="both"/>
        <w:rPr>
          <w:rFonts w:cstheme="minorHAnsi"/>
        </w:rPr>
      </w:pPr>
      <w:r w:rsidRPr="00C74331">
        <w:rPr>
          <w:rFonts w:cstheme="minorHAnsi"/>
          <w:highlight w:val="yellow"/>
        </w:rPr>
        <w:t xml:space="preserve">Nükleik asitler, oldukça büyük ve karmaşık yapıda olup karbon (C), hidrojen (H), </w:t>
      </w:r>
      <w:r w:rsidRPr="00C74331">
        <w:rPr>
          <w:rFonts w:cstheme="minorHAnsi"/>
          <w:highlight w:val="yellow"/>
          <w:lang w:val="nn-NO"/>
        </w:rPr>
        <w:t>oksijen (O), azot (N) ve fosfor (P) elementlerinden</w:t>
      </w:r>
      <w:r w:rsidRPr="00C74331">
        <w:rPr>
          <w:rFonts w:cstheme="minorHAnsi"/>
          <w:highlight w:val="yellow"/>
        </w:rPr>
        <w:t xml:space="preserve"> yapılmıştır. Hücrelerdeki enerji üretimi, protein sentezi, kalıtsal özelliklerin aktarılması ve üreme gibi hayati olaylar nükleik asitlerle düzenlenir</w:t>
      </w:r>
      <w:r w:rsidRPr="00D75EBC">
        <w:rPr>
          <w:rFonts w:cstheme="minorHAnsi"/>
        </w:rPr>
        <w:t xml:space="preserve">. Hücre başlıca iki tip nükleik asit içermektedir. Bunlardan birincisi </w:t>
      </w:r>
      <w:proofErr w:type="spellStart"/>
      <w:r w:rsidRPr="00D75EBC">
        <w:rPr>
          <w:rFonts w:cstheme="minorHAnsi"/>
        </w:rPr>
        <w:t>Ribonükleik</w:t>
      </w:r>
      <w:proofErr w:type="spellEnd"/>
      <w:r w:rsidRPr="00D75EBC">
        <w:rPr>
          <w:rFonts w:cstheme="minorHAnsi"/>
        </w:rPr>
        <w:t xml:space="preserve"> asit (RNA) diğeri </w:t>
      </w:r>
      <w:proofErr w:type="spellStart"/>
      <w:r w:rsidRPr="00D75EBC">
        <w:rPr>
          <w:rFonts w:cstheme="minorHAnsi"/>
        </w:rPr>
        <w:t>Deoksiribonükleik</w:t>
      </w:r>
      <w:proofErr w:type="spellEnd"/>
      <w:r w:rsidRPr="00D75EBC">
        <w:rPr>
          <w:rFonts w:cstheme="minorHAnsi"/>
        </w:rPr>
        <w:t xml:space="preserve"> asittir (DNA). Adlandırılmaları içerdikleri şekere göre olmaktadır. </w:t>
      </w:r>
    </w:p>
    <w:p w:rsidR="00416F06" w:rsidRPr="00D75EBC" w:rsidRDefault="00416F06" w:rsidP="00416F06">
      <w:pPr>
        <w:spacing w:after="0"/>
        <w:ind w:firstLine="709"/>
        <w:jc w:val="both"/>
        <w:rPr>
          <w:rFonts w:cstheme="minorHAnsi"/>
        </w:rPr>
      </w:pPr>
      <w:r w:rsidRPr="00C74331">
        <w:rPr>
          <w:rFonts w:cstheme="minorHAnsi"/>
          <w:highlight w:val="yellow"/>
        </w:rPr>
        <w:t xml:space="preserve">Nükleik asitler </w:t>
      </w:r>
      <w:proofErr w:type="spellStart"/>
      <w:r w:rsidRPr="00C74331">
        <w:rPr>
          <w:rFonts w:cstheme="minorHAnsi"/>
          <w:highlight w:val="yellow"/>
        </w:rPr>
        <w:t>nükleotit</w:t>
      </w:r>
      <w:proofErr w:type="spellEnd"/>
      <w:r w:rsidRPr="00C74331">
        <w:rPr>
          <w:rFonts w:cstheme="minorHAnsi"/>
          <w:highlight w:val="yellow"/>
        </w:rPr>
        <w:t xml:space="preserve"> denilen birimlerden oluşmuştur. Her </w:t>
      </w:r>
      <w:proofErr w:type="spellStart"/>
      <w:r w:rsidRPr="00C74331">
        <w:rPr>
          <w:rFonts w:cstheme="minorHAnsi"/>
          <w:highlight w:val="yellow"/>
        </w:rPr>
        <w:t>nükleotit</w:t>
      </w:r>
      <w:proofErr w:type="spellEnd"/>
      <w:r w:rsidRPr="00C74331">
        <w:rPr>
          <w:rFonts w:cstheme="minorHAnsi"/>
          <w:highlight w:val="yellow"/>
        </w:rPr>
        <w:t xml:space="preserve"> ise bir tane azotlu organik </w:t>
      </w:r>
      <w:proofErr w:type="gramStart"/>
      <w:r w:rsidRPr="00C74331">
        <w:rPr>
          <w:rFonts w:cstheme="minorHAnsi"/>
          <w:highlight w:val="yellow"/>
        </w:rPr>
        <w:t>baz</w:t>
      </w:r>
      <w:proofErr w:type="gramEnd"/>
      <w:r w:rsidRPr="00C74331">
        <w:rPr>
          <w:rFonts w:cstheme="minorHAnsi"/>
          <w:highlight w:val="yellow"/>
        </w:rPr>
        <w:t xml:space="preserve">, bir tane beş karbonlu </w:t>
      </w:r>
      <w:r w:rsidRPr="00C74331">
        <w:rPr>
          <w:rFonts w:cstheme="minorHAnsi"/>
          <w:highlight w:val="yellow"/>
          <w:lang w:val="nn-NO"/>
        </w:rPr>
        <w:t>şeker ve bir tane fosfattan oluşur.</w:t>
      </w:r>
    </w:p>
    <w:p w:rsidR="00416F06" w:rsidRPr="00D75EBC" w:rsidRDefault="00416F06" w:rsidP="00416F06">
      <w:pPr>
        <w:spacing w:after="0"/>
        <w:ind w:firstLine="709"/>
        <w:jc w:val="both"/>
        <w:rPr>
          <w:rFonts w:cstheme="minorHAnsi"/>
          <w:b/>
          <w:bCs/>
          <w:i/>
          <w:iCs/>
        </w:rPr>
      </w:pPr>
      <w:r w:rsidRPr="00D75EBC">
        <w:rPr>
          <w:rFonts w:cstheme="minorHAnsi"/>
          <w:noProof/>
          <w:lang w:eastAsia="tr-TR"/>
        </w:rPr>
        <w:drawing>
          <wp:inline distT="0" distB="0" distL="0" distR="0" wp14:anchorId="621DD9AD" wp14:editId="2E34BDC8">
            <wp:extent cx="5316279" cy="1690577"/>
            <wp:effectExtent l="0" t="0" r="0" b="5080"/>
            <wp:docPr id="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13889" cy="1689817"/>
                    </a:xfrm>
                    <a:prstGeom prst="rect">
                      <a:avLst/>
                    </a:prstGeom>
                    <a:noFill/>
                    <a:ln>
                      <a:noFill/>
                    </a:ln>
                    <a:extLst/>
                  </pic:spPr>
                </pic:pic>
              </a:graphicData>
            </a:graphic>
          </wp:inline>
        </w:drawing>
      </w:r>
    </w:p>
    <w:p w:rsidR="00416F06" w:rsidRPr="00D75EBC" w:rsidRDefault="00416F06" w:rsidP="00416F06">
      <w:pPr>
        <w:spacing w:after="0"/>
        <w:ind w:firstLine="709"/>
        <w:jc w:val="both"/>
        <w:rPr>
          <w:rFonts w:cstheme="minorHAnsi"/>
        </w:rPr>
      </w:pPr>
      <w:r>
        <w:rPr>
          <w:rFonts w:cstheme="minorHAnsi"/>
          <w:b/>
          <w:bCs/>
          <w:i/>
          <w:iCs/>
          <w:color w:val="E36C0A" w:themeColor="accent6" w:themeShade="BF"/>
        </w:rPr>
        <w:t>1*</w:t>
      </w:r>
      <w:r w:rsidRPr="00D75EBC">
        <w:rPr>
          <w:rFonts w:cstheme="minorHAnsi"/>
          <w:b/>
          <w:bCs/>
          <w:i/>
          <w:iCs/>
          <w:color w:val="E36C0A" w:themeColor="accent6" w:themeShade="BF"/>
        </w:rPr>
        <w:t xml:space="preserve">Azotlu organik </w:t>
      </w:r>
      <w:proofErr w:type="gramStart"/>
      <w:r w:rsidRPr="00D75EBC">
        <w:rPr>
          <w:rFonts w:cstheme="minorHAnsi"/>
          <w:b/>
          <w:bCs/>
          <w:i/>
          <w:iCs/>
          <w:color w:val="E36C0A" w:themeColor="accent6" w:themeShade="BF"/>
        </w:rPr>
        <w:t>baz</w:t>
      </w:r>
      <w:proofErr w:type="gramEnd"/>
      <w:r w:rsidRPr="00D75EBC">
        <w:rPr>
          <w:rFonts w:cstheme="minorHAnsi"/>
          <w:b/>
          <w:bCs/>
          <w:i/>
          <w:iCs/>
          <w:color w:val="E36C0A" w:themeColor="accent6" w:themeShade="BF"/>
        </w:rPr>
        <w:t xml:space="preserve">; </w:t>
      </w:r>
      <w:r w:rsidRPr="00D75EBC">
        <w:rPr>
          <w:rFonts w:cstheme="minorHAnsi"/>
        </w:rPr>
        <w:t xml:space="preserve">Organik bazların yapısında C,H,O ve N bulunur. Organik </w:t>
      </w:r>
      <w:proofErr w:type="gramStart"/>
      <w:r w:rsidRPr="00D75EBC">
        <w:rPr>
          <w:rFonts w:cstheme="minorHAnsi"/>
        </w:rPr>
        <w:t>bazlar</w:t>
      </w:r>
      <w:proofErr w:type="gramEnd"/>
      <w:r w:rsidRPr="00D75EBC">
        <w:rPr>
          <w:rFonts w:cstheme="minorHAnsi"/>
        </w:rPr>
        <w:t xml:space="preserve"> yapısal olarak pürinler ve </w:t>
      </w:r>
      <w:proofErr w:type="spellStart"/>
      <w:r w:rsidRPr="00D75EBC">
        <w:rPr>
          <w:rFonts w:cstheme="minorHAnsi"/>
        </w:rPr>
        <w:t>pirimidinler</w:t>
      </w:r>
      <w:proofErr w:type="spellEnd"/>
      <w:r w:rsidRPr="00D75EBC">
        <w:rPr>
          <w:rFonts w:cstheme="minorHAnsi"/>
        </w:rPr>
        <w:t xml:space="preserve"> olmak üzere iki grupta incelenirler.</w:t>
      </w:r>
    </w:p>
    <w:p w:rsidR="00416F06" w:rsidRPr="00D75EBC" w:rsidRDefault="00416F06" w:rsidP="00416F06">
      <w:pPr>
        <w:spacing w:after="0"/>
        <w:ind w:left="708" w:firstLine="709"/>
        <w:jc w:val="both"/>
        <w:rPr>
          <w:rFonts w:cstheme="minorHAnsi"/>
        </w:rPr>
      </w:pPr>
      <w:r w:rsidRPr="00C74331">
        <w:rPr>
          <w:rFonts w:cstheme="minorHAnsi"/>
          <w:b/>
          <w:bCs/>
          <w:i/>
          <w:iCs/>
          <w:color w:val="00B050"/>
        </w:rPr>
        <w:t>Pürinler:</w:t>
      </w:r>
      <w:r w:rsidRPr="00D75EBC">
        <w:rPr>
          <w:rFonts w:cstheme="minorHAnsi"/>
          <w:b/>
          <w:bCs/>
          <w:i/>
          <w:iCs/>
        </w:rPr>
        <w:t xml:space="preserve">  </w:t>
      </w:r>
      <w:r w:rsidRPr="00D75EBC">
        <w:rPr>
          <w:rFonts w:cstheme="minorHAnsi"/>
        </w:rPr>
        <w:t xml:space="preserve">Çift halkalıdırlar. </w:t>
      </w:r>
      <w:proofErr w:type="spellStart"/>
      <w:r w:rsidRPr="00D75EBC">
        <w:rPr>
          <w:rFonts w:cstheme="minorHAnsi"/>
        </w:rPr>
        <w:t>Adenin</w:t>
      </w:r>
      <w:proofErr w:type="spellEnd"/>
      <w:r w:rsidRPr="00D75EBC">
        <w:rPr>
          <w:rFonts w:cstheme="minorHAnsi"/>
        </w:rPr>
        <w:t xml:space="preserve"> ve </w:t>
      </w:r>
      <w:proofErr w:type="spellStart"/>
      <w:r w:rsidRPr="00D75EBC">
        <w:rPr>
          <w:rFonts w:cstheme="minorHAnsi"/>
        </w:rPr>
        <w:t>guanin</w:t>
      </w:r>
      <w:proofErr w:type="spellEnd"/>
      <w:r w:rsidRPr="00D75EBC">
        <w:rPr>
          <w:rFonts w:cstheme="minorHAnsi"/>
        </w:rPr>
        <w:t xml:space="preserve"> olmak üzere iki çeşidi bulunur. Hem DNA, hem de RNA da bulunurlar.</w:t>
      </w:r>
    </w:p>
    <w:p w:rsidR="00416F06" w:rsidRPr="00D75EBC" w:rsidRDefault="00416F06" w:rsidP="00416F06">
      <w:pPr>
        <w:spacing w:after="0"/>
        <w:ind w:firstLine="709"/>
        <w:jc w:val="both"/>
        <w:rPr>
          <w:rFonts w:cstheme="minorHAnsi"/>
          <w:b/>
          <w:bCs/>
          <w:i/>
          <w:iCs/>
        </w:rPr>
      </w:pPr>
      <w:r w:rsidRPr="00D75EBC">
        <w:rPr>
          <w:rFonts w:cstheme="minorHAnsi"/>
          <w:noProof/>
          <w:lang w:eastAsia="tr-TR"/>
        </w:rPr>
        <w:t xml:space="preserve">  </w:t>
      </w:r>
      <w:r w:rsidRPr="00D75EBC">
        <w:rPr>
          <w:rFonts w:cstheme="minorHAnsi"/>
          <w:noProof/>
          <w:lang w:eastAsia="tr-TR"/>
        </w:rPr>
        <w:drawing>
          <wp:inline distT="0" distB="0" distL="0" distR="0" wp14:anchorId="386165C4" wp14:editId="0B89EE51">
            <wp:extent cx="1701208" cy="935665"/>
            <wp:effectExtent l="0" t="0" r="0" b="0"/>
            <wp:docPr id="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4"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97874" cy="933831"/>
                    </a:xfrm>
                    <a:prstGeom prst="rect">
                      <a:avLst/>
                    </a:prstGeom>
                    <a:noFill/>
                    <a:ln>
                      <a:noFill/>
                    </a:ln>
                    <a:extLst/>
                  </pic:spPr>
                </pic:pic>
              </a:graphicData>
            </a:graphic>
          </wp:inline>
        </w:drawing>
      </w:r>
      <w:r w:rsidRPr="00D75EBC">
        <w:rPr>
          <w:rFonts w:cstheme="minorHAnsi"/>
          <w:noProof/>
          <w:lang w:eastAsia="tr-TR"/>
        </w:rPr>
        <w:t xml:space="preserve">                              </w:t>
      </w:r>
      <w:r w:rsidRPr="00D75EBC">
        <w:rPr>
          <w:rFonts w:cstheme="minorHAnsi"/>
          <w:noProof/>
          <w:lang w:eastAsia="tr-TR"/>
        </w:rPr>
        <w:drawing>
          <wp:inline distT="0" distB="0" distL="0" distR="0" wp14:anchorId="4588524C" wp14:editId="19CA0248">
            <wp:extent cx="1244009" cy="935664"/>
            <wp:effectExtent l="0" t="0" r="0" b="0"/>
            <wp:docPr id="133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5"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53271" cy="942630"/>
                    </a:xfrm>
                    <a:prstGeom prst="rect">
                      <a:avLst/>
                    </a:prstGeom>
                    <a:noFill/>
                    <a:ln>
                      <a:noFill/>
                    </a:ln>
                    <a:extLst/>
                  </pic:spPr>
                </pic:pic>
              </a:graphicData>
            </a:graphic>
          </wp:inline>
        </w:drawing>
      </w:r>
    </w:p>
    <w:p w:rsidR="00416F06" w:rsidRPr="00D75EBC" w:rsidRDefault="00416F06" w:rsidP="00416F06">
      <w:pPr>
        <w:spacing w:after="0"/>
        <w:ind w:left="708" w:firstLine="709"/>
        <w:jc w:val="both"/>
        <w:rPr>
          <w:rFonts w:cstheme="minorHAnsi"/>
        </w:rPr>
      </w:pPr>
      <w:proofErr w:type="spellStart"/>
      <w:r w:rsidRPr="00C74331">
        <w:rPr>
          <w:rFonts w:cstheme="minorHAnsi"/>
          <w:b/>
          <w:bCs/>
          <w:i/>
          <w:iCs/>
          <w:color w:val="00B050"/>
        </w:rPr>
        <w:t>Pirimidinler</w:t>
      </w:r>
      <w:proofErr w:type="spellEnd"/>
      <w:r w:rsidRPr="00C74331">
        <w:rPr>
          <w:rFonts w:cstheme="minorHAnsi"/>
          <w:b/>
          <w:bCs/>
          <w:i/>
          <w:iCs/>
          <w:color w:val="00B050"/>
        </w:rPr>
        <w:t xml:space="preserve">: </w:t>
      </w:r>
      <w:r w:rsidRPr="00D75EBC">
        <w:rPr>
          <w:rFonts w:cstheme="minorHAnsi"/>
        </w:rPr>
        <w:t xml:space="preserve">Tek halkalıdırlar. </w:t>
      </w:r>
      <w:proofErr w:type="spellStart"/>
      <w:r w:rsidRPr="00D75EBC">
        <w:rPr>
          <w:rFonts w:cstheme="minorHAnsi"/>
        </w:rPr>
        <w:t>Sitozin</w:t>
      </w:r>
      <w:proofErr w:type="spellEnd"/>
      <w:r w:rsidRPr="00D75EBC">
        <w:rPr>
          <w:rFonts w:cstheme="minorHAnsi"/>
        </w:rPr>
        <w:t xml:space="preserve">, timin ve </w:t>
      </w:r>
      <w:proofErr w:type="spellStart"/>
      <w:r w:rsidRPr="00D75EBC">
        <w:rPr>
          <w:rFonts w:cstheme="minorHAnsi"/>
        </w:rPr>
        <w:t>urasil</w:t>
      </w:r>
      <w:proofErr w:type="spellEnd"/>
      <w:r w:rsidRPr="00D75EBC">
        <w:rPr>
          <w:rFonts w:cstheme="minorHAnsi"/>
        </w:rPr>
        <w:t xml:space="preserve"> olmak üzere üç çeşidi bulunur.  Timin sadece DNA da, </w:t>
      </w:r>
      <w:proofErr w:type="spellStart"/>
      <w:r w:rsidRPr="00D75EBC">
        <w:rPr>
          <w:rFonts w:cstheme="minorHAnsi"/>
        </w:rPr>
        <w:t>urasil</w:t>
      </w:r>
      <w:proofErr w:type="spellEnd"/>
      <w:r w:rsidRPr="00D75EBC">
        <w:rPr>
          <w:rFonts w:cstheme="minorHAnsi"/>
        </w:rPr>
        <w:t xml:space="preserve"> ise sadece RNA da bulunur.</w:t>
      </w:r>
    </w:p>
    <w:p w:rsidR="00416F06" w:rsidRPr="00D75EBC" w:rsidRDefault="00416F06" w:rsidP="00416F06">
      <w:pPr>
        <w:spacing w:after="0"/>
        <w:ind w:firstLine="709"/>
        <w:jc w:val="both"/>
        <w:rPr>
          <w:rFonts w:cstheme="minorHAnsi"/>
        </w:rPr>
      </w:pPr>
      <w:r>
        <w:rPr>
          <w:rFonts w:cstheme="minorHAnsi"/>
          <w:b/>
          <w:bCs/>
          <w:i/>
          <w:iCs/>
          <w:color w:val="E36C0A" w:themeColor="accent6" w:themeShade="BF"/>
        </w:rPr>
        <w:lastRenderedPageBreak/>
        <w:t>2*</w:t>
      </w:r>
      <w:r w:rsidRPr="00D75EBC">
        <w:rPr>
          <w:rFonts w:cstheme="minorHAnsi"/>
          <w:b/>
          <w:bCs/>
          <w:i/>
          <w:iCs/>
          <w:color w:val="E36C0A" w:themeColor="accent6" w:themeShade="BF"/>
        </w:rPr>
        <w:t xml:space="preserve">5C </w:t>
      </w:r>
      <w:proofErr w:type="spellStart"/>
      <w:r w:rsidRPr="00D75EBC">
        <w:rPr>
          <w:rFonts w:cstheme="minorHAnsi"/>
          <w:b/>
          <w:bCs/>
          <w:i/>
          <w:iCs/>
          <w:color w:val="E36C0A" w:themeColor="accent6" w:themeShade="BF"/>
        </w:rPr>
        <w:t>lu</w:t>
      </w:r>
      <w:proofErr w:type="spellEnd"/>
      <w:r w:rsidRPr="00D75EBC">
        <w:rPr>
          <w:rFonts w:cstheme="minorHAnsi"/>
          <w:b/>
          <w:bCs/>
          <w:i/>
          <w:iCs/>
          <w:color w:val="E36C0A" w:themeColor="accent6" w:themeShade="BF"/>
        </w:rPr>
        <w:t xml:space="preserve"> şeker (</w:t>
      </w:r>
      <w:proofErr w:type="spellStart"/>
      <w:r w:rsidRPr="00D75EBC">
        <w:rPr>
          <w:rFonts w:cstheme="minorHAnsi"/>
          <w:b/>
          <w:bCs/>
          <w:i/>
          <w:iCs/>
          <w:color w:val="E36C0A" w:themeColor="accent6" w:themeShade="BF"/>
        </w:rPr>
        <w:t>Pentoz</w:t>
      </w:r>
      <w:proofErr w:type="spellEnd"/>
      <w:r w:rsidRPr="00D75EBC">
        <w:rPr>
          <w:rFonts w:cstheme="minorHAnsi"/>
          <w:b/>
          <w:bCs/>
          <w:i/>
          <w:iCs/>
          <w:color w:val="E36C0A" w:themeColor="accent6" w:themeShade="BF"/>
        </w:rPr>
        <w:t xml:space="preserve">); </w:t>
      </w:r>
      <w:proofErr w:type="spellStart"/>
      <w:r w:rsidRPr="00D75EBC">
        <w:rPr>
          <w:rFonts w:cstheme="minorHAnsi"/>
        </w:rPr>
        <w:t>Riboz</w:t>
      </w:r>
      <w:proofErr w:type="spellEnd"/>
      <w:r w:rsidRPr="00D75EBC">
        <w:rPr>
          <w:rFonts w:cstheme="minorHAnsi"/>
        </w:rPr>
        <w:t xml:space="preserve"> ve </w:t>
      </w:r>
      <w:proofErr w:type="spellStart"/>
      <w:r w:rsidRPr="00D75EBC">
        <w:rPr>
          <w:rFonts w:cstheme="minorHAnsi"/>
        </w:rPr>
        <w:t>deoksiriboz</w:t>
      </w:r>
      <w:proofErr w:type="spellEnd"/>
      <w:r w:rsidRPr="00D75EBC">
        <w:rPr>
          <w:rFonts w:cstheme="minorHAnsi"/>
        </w:rPr>
        <w:t xml:space="preserve"> olmak üzere iki çeşittir. </w:t>
      </w:r>
      <w:proofErr w:type="spellStart"/>
      <w:r w:rsidRPr="00D75EBC">
        <w:rPr>
          <w:rFonts w:cstheme="minorHAnsi"/>
        </w:rPr>
        <w:t>Deoksiriboz</w:t>
      </w:r>
      <w:proofErr w:type="spellEnd"/>
      <w:r w:rsidRPr="00D75EBC">
        <w:rPr>
          <w:rFonts w:cstheme="minorHAnsi"/>
        </w:rPr>
        <w:t xml:space="preserve"> DNA </w:t>
      </w:r>
      <w:proofErr w:type="spellStart"/>
      <w:r w:rsidRPr="00D75EBC">
        <w:rPr>
          <w:rFonts w:cstheme="minorHAnsi"/>
        </w:rPr>
        <w:t>nın</w:t>
      </w:r>
      <w:proofErr w:type="spellEnd"/>
      <w:r w:rsidRPr="00D75EBC">
        <w:rPr>
          <w:rFonts w:cstheme="minorHAnsi"/>
        </w:rPr>
        <w:t xml:space="preserve"> yapısına, </w:t>
      </w:r>
      <w:proofErr w:type="spellStart"/>
      <w:r w:rsidRPr="00D75EBC">
        <w:rPr>
          <w:rFonts w:cstheme="minorHAnsi"/>
        </w:rPr>
        <w:t>riboz</w:t>
      </w:r>
      <w:proofErr w:type="spellEnd"/>
      <w:r w:rsidRPr="00D75EBC">
        <w:rPr>
          <w:rFonts w:cstheme="minorHAnsi"/>
        </w:rPr>
        <w:t xml:space="preserve"> ise RNA </w:t>
      </w:r>
      <w:proofErr w:type="spellStart"/>
      <w:r w:rsidRPr="00D75EBC">
        <w:rPr>
          <w:rFonts w:cstheme="minorHAnsi"/>
        </w:rPr>
        <w:t>nın</w:t>
      </w:r>
      <w:proofErr w:type="spellEnd"/>
      <w:r w:rsidRPr="00D75EBC">
        <w:rPr>
          <w:rFonts w:cstheme="minorHAnsi"/>
        </w:rPr>
        <w:t xml:space="preserve"> yapısına katılır. </w:t>
      </w:r>
      <w:proofErr w:type="spellStart"/>
      <w:r w:rsidRPr="00D75EBC">
        <w:rPr>
          <w:rFonts w:cstheme="minorHAnsi"/>
        </w:rPr>
        <w:t>Deoksiribozda</w:t>
      </w:r>
      <w:proofErr w:type="spellEnd"/>
      <w:r w:rsidRPr="00D75EBC">
        <w:rPr>
          <w:rFonts w:cstheme="minorHAnsi"/>
        </w:rPr>
        <w:t xml:space="preserve"> </w:t>
      </w:r>
      <w:proofErr w:type="spellStart"/>
      <w:r w:rsidRPr="00D75EBC">
        <w:rPr>
          <w:rFonts w:cstheme="minorHAnsi"/>
        </w:rPr>
        <w:t>riboza</w:t>
      </w:r>
      <w:proofErr w:type="spellEnd"/>
      <w:r w:rsidRPr="00D75EBC">
        <w:rPr>
          <w:rFonts w:cstheme="minorHAnsi"/>
        </w:rPr>
        <w:t xml:space="preserve"> göre bir oksijen azdır.</w:t>
      </w:r>
    </w:p>
    <w:p w:rsidR="00416F06" w:rsidRPr="00D75EBC" w:rsidRDefault="00416F06" w:rsidP="00416F06">
      <w:pPr>
        <w:spacing w:after="0"/>
        <w:ind w:firstLine="709"/>
        <w:jc w:val="both"/>
        <w:rPr>
          <w:rFonts w:cstheme="minorHAnsi"/>
          <w:b/>
          <w:bCs/>
          <w:i/>
          <w:iCs/>
        </w:rPr>
      </w:pPr>
      <w:r w:rsidRPr="00D75EBC">
        <w:rPr>
          <w:rFonts w:cstheme="minorHAnsi"/>
          <w:noProof/>
          <w:lang w:eastAsia="tr-TR"/>
        </w:rPr>
        <w:drawing>
          <wp:inline distT="0" distB="0" distL="0" distR="0" wp14:anchorId="75C6415F" wp14:editId="51C6C2B6">
            <wp:extent cx="4380614" cy="946298"/>
            <wp:effectExtent l="0" t="0" r="1270" b="6350"/>
            <wp:docPr id="143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8"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378920" cy="945932"/>
                    </a:xfrm>
                    <a:prstGeom prst="rect">
                      <a:avLst/>
                    </a:prstGeom>
                    <a:noFill/>
                    <a:ln>
                      <a:noFill/>
                    </a:ln>
                    <a:extLst/>
                  </pic:spPr>
                </pic:pic>
              </a:graphicData>
            </a:graphic>
          </wp:inline>
        </w:drawing>
      </w:r>
    </w:p>
    <w:p w:rsidR="00416F06" w:rsidRPr="00D75EBC" w:rsidRDefault="00416F06" w:rsidP="00416F06">
      <w:pPr>
        <w:spacing w:after="0"/>
        <w:ind w:firstLine="709"/>
        <w:jc w:val="both"/>
        <w:rPr>
          <w:rFonts w:cstheme="minorHAnsi"/>
        </w:rPr>
      </w:pPr>
      <w:r>
        <w:rPr>
          <w:rFonts w:cstheme="minorHAnsi"/>
          <w:b/>
          <w:bCs/>
          <w:i/>
          <w:iCs/>
          <w:color w:val="E36C0A" w:themeColor="accent6" w:themeShade="BF"/>
        </w:rPr>
        <w:t>3*</w:t>
      </w:r>
      <w:r w:rsidRPr="00D75EBC">
        <w:rPr>
          <w:rFonts w:cstheme="minorHAnsi"/>
          <w:b/>
          <w:bCs/>
          <w:i/>
          <w:iCs/>
          <w:color w:val="E36C0A" w:themeColor="accent6" w:themeShade="BF"/>
        </w:rPr>
        <w:t>Fosforik asit (H</w:t>
      </w:r>
      <w:r w:rsidRPr="00D75EBC">
        <w:rPr>
          <w:rFonts w:cstheme="minorHAnsi"/>
          <w:b/>
          <w:bCs/>
          <w:i/>
          <w:iCs/>
          <w:color w:val="E36C0A" w:themeColor="accent6" w:themeShade="BF"/>
          <w:vertAlign w:val="subscript"/>
        </w:rPr>
        <w:t>3</w:t>
      </w:r>
      <w:r w:rsidRPr="00D75EBC">
        <w:rPr>
          <w:rFonts w:cstheme="minorHAnsi"/>
          <w:b/>
          <w:bCs/>
          <w:i/>
          <w:iCs/>
          <w:color w:val="E36C0A" w:themeColor="accent6" w:themeShade="BF"/>
        </w:rPr>
        <w:t>PO</w:t>
      </w:r>
      <w:r w:rsidRPr="00D75EBC">
        <w:rPr>
          <w:rFonts w:cstheme="minorHAnsi"/>
          <w:b/>
          <w:bCs/>
          <w:i/>
          <w:iCs/>
          <w:color w:val="E36C0A" w:themeColor="accent6" w:themeShade="BF"/>
          <w:vertAlign w:val="subscript"/>
        </w:rPr>
        <w:t>4</w:t>
      </w:r>
      <w:r w:rsidRPr="00D75EBC">
        <w:rPr>
          <w:rFonts w:cstheme="minorHAnsi"/>
          <w:b/>
          <w:bCs/>
          <w:i/>
          <w:iCs/>
          <w:color w:val="E36C0A" w:themeColor="accent6" w:themeShade="BF"/>
        </w:rPr>
        <w:t xml:space="preserve">); </w:t>
      </w:r>
      <w:r w:rsidRPr="00D75EBC">
        <w:rPr>
          <w:rFonts w:cstheme="minorHAnsi"/>
        </w:rPr>
        <w:t xml:space="preserve">DNA ve RNA da ortak olarak bulunur ve nükleik asitlere asit özelliğini kazandırır. Organik </w:t>
      </w:r>
      <w:proofErr w:type="gramStart"/>
      <w:r w:rsidRPr="00D75EBC">
        <w:rPr>
          <w:rFonts w:cstheme="minorHAnsi"/>
        </w:rPr>
        <w:t>baz</w:t>
      </w:r>
      <w:proofErr w:type="gramEnd"/>
      <w:r w:rsidRPr="00D75EBC">
        <w:rPr>
          <w:rFonts w:cstheme="minorHAnsi"/>
        </w:rPr>
        <w:t xml:space="preserve"> ve şekerin</w:t>
      </w:r>
      <w:r>
        <w:rPr>
          <w:rFonts w:cstheme="minorHAnsi"/>
        </w:rPr>
        <w:t xml:space="preserve"> glikozit bağı ile</w:t>
      </w:r>
      <w:r w:rsidRPr="00D75EBC">
        <w:rPr>
          <w:rFonts w:cstheme="minorHAnsi"/>
        </w:rPr>
        <w:t xml:space="preserve"> birleşmesiyle oluşan yapıya </w:t>
      </w:r>
      <w:proofErr w:type="spellStart"/>
      <w:r w:rsidRPr="00D75EBC">
        <w:rPr>
          <w:rFonts w:cstheme="minorHAnsi"/>
        </w:rPr>
        <w:t>nükleozit</w:t>
      </w:r>
      <w:proofErr w:type="spellEnd"/>
      <w:r w:rsidRPr="00D75EBC">
        <w:rPr>
          <w:rFonts w:cstheme="minorHAnsi"/>
        </w:rPr>
        <w:t xml:space="preserve"> denir. </w:t>
      </w:r>
      <w:proofErr w:type="spellStart"/>
      <w:r w:rsidRPr="00D75EBC">
        <w:rPr>
          <w:rFonts w:cstheme="minorHAnsi"/>
        </w:rPr>
        <w:t>Nükleozitlere</w:t>
      </w:r>
      <w:proofErr w:type="spellEnd"/>
      <w:r w:rsidRPr="00D75EBC">
        <w:rPr>
          <w:rFonts w:cstheme="minorHAnsi"/>
        </w:rPr>
        <w:t xml:space="preserve"> fosfat katılmasıyla </w:t>
      </w:r>
      <w:proofErr w:type="spellStart"/>
      <w:r w:rsidRPr="00D75EBC">
        <w:rPr>
          <w:rFonts w:cstheme="minorHAnsi"/>
        </w:rPr>
        <w:t>nükleotitler</w:t>
      </w:r>
      <w:proofErr w:type="spellEnd"/>
      <w:r w:rsidRPr="00D75EBC">
        <w:rPr>
          <w:rFonts w:cstheme="minorHAnsi"/>
        </w:rPr>
        <w:t xml:space="preserve"> oluşur.</w:t>
      </w:r>
    </w:p>
    <w:p w:rsidR="00416F06" w:rsidRPr="00C74331" w:rsidRDefault="00416F06" w:rsidP="00416F06">
      <w:pPr>
        <w:spacing w:after="0"/>
        <w:ind w:firstLine="709"/>
        <w:jc w:val="both"/>
        <w:rPr>
          <w:rFonts w:cstheme="minorHAnsi"/>
          <w:highlight w:val="yellow"/>
        </w:rPr>
      </w:pPr>
      <w:r w:rsidRPr="00C74331">
        <w:rPr>
          <w:rFonts w:cstheme="minorHAnsi"/>
          <w:highlight w:val="yellow"/>
        </w:rPr>
        <w:t>*</w:t>
      </w:r>
      <w:proofErr w:type="spellStart"/>
      <w:r w:rsidRPr="00C74331">
        <w:rPr>
          <w:rFonts w:cstheme="minorHAnsi"/>
          <w:highlight w:val="yellow"/>
        </w:rPr>
        <w:t>Nükleotitler</w:t>
      </w:r>
      <w:proofErr w:type="spellEnd"/>
      <w:r w:rsidRPr="00C74331">
        <w:rPr>
          <w:rFonts w:cstheme="minorHAnsi"/>
          <w:highlight w:val="yellow"/>
        </w:rPr>
        <w:t xml:space="preserve"> yapılarındaki organik </w:t>
      </w:r>
      <w:proofErr w:type="gramStart"/>
      <w:r w:rsidRPr="00C74331">
        <w:rPr>
          <w:rFonts w:cstheme="minorHAnsi"/>
          <w:highlight w:val="yellow"/>
        </w:rPr>
        <w:t>baza</w:t>
      </w:r>
      <w:proofErr w:type="gramEnd"/>
      <w:r w:rsidRPr="00C74331">
        <w:rPr>
          <w:rFonts w:cstheme="minorHAnsi"/>
          <w:highlight w:val="yellow"/>
        </w:rPr>
        <w:t xml:space="preserve"> göre isimlendirilirler. (</w:t>
      </w:r>
      <w:proofErr w:type="spellStart"/>
      <w:r w:rsidRPr="00C74331">
        <w:rPr>
          <w:rFonts w:cstheme="minorHAnsi"/>
          <w:highlight w:val="yellow"/>
        </w:rPr>
        <w:t>Sitozin</w:t>
      </w:r>
      <w:proofErr w:type="spellEnd"/>
      <w:r w:rsidRPr="00C74331">
        <w:rPr>
          <w:rFonts w:cstheme="minorHAnsi"/>
          <w:highlight w:val="yellow"/>
        </w:rPr>
        <w:t xml:space="preserve"> nükleotidi, timin nükleotidi, </w:t>
      </w:r>
      <w:proofErr w:type="spellStart"/>
      <w:r w:rsidRPr="00C74331">
        <w:rPr>
          <w:rFonts w:cstheme="minorHAnsi"/>
          <w:highlight w:val="yellow"/>
        </w:rPr>
        <w:t>urasil</w:t>
      </w:r>
      <w:proofErr w:type="spellEnd"/>
      <w:r w:rsidRPr="00C74331">
        <w:rPr>
          <w:rFonts w:cstheme="minorHAnsi"/>
          <w:highlight w:val="yellow"/>
        </w:rPr>
        <w:t xml:space="preserve"> nükleotidi gibi)</w:t>
      </w:r>
    </w:p>
    <w:p w:rsidR="00416F06" w:rsidRPr="00D75EBC" w:rsidRDefault="00416F06" w:rsidP="00416F06">
      <w:pPr>
        <w:spacing w:after="0"/>
        <w:ind w:firstLine="709"/>
        <w:jc w:val="both"/>
        <w:rPr>
          <w:rFonts w:cstheme="minorHAnsi"/>
        </w:rPr>
      </w:pPr>
      <w:r w:rsidRPr="00C74331">
        <w:rPr>
          <w:rFonts w:cstheme="minorHAnsi"/>
          <w:highlight w:val="yellow"/>
        </w:rPr>
        <w:t>*Nükleik asitler ise yapılarındaki şekere göre isimlendirilirler. (</w:t>
      </w:r>
      <w:proofErr w:type="spellStart"/>
      <w:r w:rsidRPr="00C74331">
        <w:rPr>
          <w:rFonts w:cstheme="minorHAnsi"/>
          <w:highlight w:val="yellow"/>
        </w:rPr>
        <w:t>Deoksiribo</w:t>
      </w:r>
      <w:proofErr w:type="spellEnd"/>
      <w:r w:rsidRPr="00C74331">
        <w:rPr>
          <w:rFonts w:cstheme="minorHAnsi"/>
          <w:highlight w:val="yellow"/>
        </w:rPr>
        <w:t xml:space="preserve"> nükleik asit (DNA), ribo nükleik asit (RNA) gibi)</w:t>
      </w:r>
    </w:p>
    <w:p w:rsidR="00416F06" w:rsidRPr="00D75EBC" w:rsidRDefault="00416F06" w:rsidP="00416F06">
      <w:pPr>
        <w:spacing w:after="0"/>
        <w:ind w:firstLine="709"/>
        <w:jc w:val="both"/>
        <w:rPr>
          <w:rFonts w:cstheme="minorHAnsi"/>
        </w:rPr>
      </w:pPr>
      <w:proofErr w:type="spellStart"/>
      <w:r w:rsidRPr="00D75EBC">
        <w:rPr>
          <w:rFonts w:cstheme="minorHAnsi"/>
        </w:rPr>
        <w:t>Nükleotitler</w:t>
      </w:r>
      <w:proofErr w:type="spellEnd"/>
      <w:r w:rsidRPr="00D75EBC">
        <w:rPr>
          <w:rFonts w:cstheme="minorHAnsi"/>
        </w:rPr>
        <w:t xml:space="preserve"> </w:t>
      </w:r>
      <w:proofErr w:type="spellStart"/>
      <w:r w:rsidRPr="00D75EBC">
        <w:rPr>
          <w:rFonts w:cstheme="minorHAnsi"/>
        </w:rPr>
        <w:t>fosfodiester</w:t>
      </w:r>
      <w:proofErr w:type="spellEnd"/>
      <w:r w:rsidRPr="00D75EBC">
        <w:rPr>
          <w:rFonts w:cstheme="minorHAnsi"/>
        </w:rPr>
        <w:t xml:space="preserve"> bağları ile birleşerek nükleik asit zincirlerini oluştururlar. </w:t>
      </w:r>
      <w:proofErr w:type="spellStart"/>
      <w:r w:rsidRPr="00D75EBC">
        <w:rPr>
          <w:rFonts w:cstheme="minorHAnsi"/>
        </w:rPr>
        <w:t>Fosfodiester</w:t>
      </w:r>
      <w:proofErr w:type="spellEnd"/>
      <w:r w:rsidRPr="00D75EBC">
        <w:rPr>
          <w:rFonts w:cstheme="minorHAnsi"/>
        </w:rPr>
        <w:t xml:space="preserve"> bağı bir nükleotidin şekeri ile diğer nükleotidin fosfat grubu arasında kurulur. Bu sırada su açığa çıkar (</w:t>
      </w:r>
      <w:proofErr w:type="spellStart"/>
      <w:r w:rsidRPr="00D75EBC">
        <w:rPr>
          <w:rFonts w:cstheme="minorHAnsi"/>
        </w:rPr>
        <w:t>dehidrasyon</w:t>
      </w:r>
      <w:proofErr w:type="spellEnd"/>
      <w:r w:rsidRPr="00D75EBC">
        <w:rPr>
          <w:rFonts w:cstheme="minorHAnsi"/>
        </w:rPr>
        <w:t>).</w:t>
      </w:r>
    </w:p>
    <w:p w:rsidR="00416F06" w:rsidRPr="00D75EBC" w:rsidRDefault="00416F06" w:rsidP="00416F06">
      <w:pPr>
        <w:spacing w:after="0"/>
        <w:ind w:firstLine="709"/>
        <w:jc w:val="both"/>
        <w:rPr>
          <w:rFonts w:cstheme="minorHAnsi"/>
          <w:b/>
          <w:bCs/>
        </w:rPr>
      </w:pPr>
      <w:r w:rsidRPr="00D75EBC">
        <w:rPr>
          <w:rFonts w:cstheme="minorHAnsi"/>
          <w:noProof/>
          <w:lang w:eastAsia="tr-TR"/>
        </w:rPr>
        <w:drawing>
          <wp:inline distT="0" distB="0" distL="0" distR="0" wp14:anchorId="51289ADB" wp14:editId="1DC99C20">
            <wp:extent cx="4859079" cy="1509823"/>
            <wp:effectExtent l="0" t="0" r="0" b="0"/>
            <wp:docPr id="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2"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860032" cy="1510119"/>
                    </a:xfrm>
                    <a:prstGeom prst="rect">
                      <a:avLst/>
                    </a:prstGeom>
                    <a:noFill/>
                    <a:ln>
                      <a:noFill/>
                    </a:ln>
                    <a:extLst/>
                  </pic:spPr>
                </pic:pic>
              </a:graphicData>
            </a:graphic>
          </wp:inline>
        </w:drawing>
      </w:r>
    </w:p>
    <w:p w:rsidR="00416F06" w:rsidRDefault="00416F06" w:rsidP="00416F06">
      <w:pPr>
        <w:autoSpaceDE w:val="0"/>
        <w:autoSpaceDN w:val="0"/>
        <w:adjustRightInd w:val="0"/>
        <w:spacing w:after="0" w:line="240" w:lineRule="auto"/>
        <w:ind w:firstLine="708"/>
        <w:jc w:val="both"/>
        <w:rPr>
          <w:rFonts w:cstheme="minorHAnsi"/>
          <w:b/>
          <w:bCs/>
          <w:color w:val="00B050"/>
        </w:rPr>
      </w:pPr>
      <w:r w:rsidRPr="009D58FE">
        <w:rPr>
          <w:rFonts w:cstheme="minorHAnsi"/>
        </w:rPr>
        <w:t>Genel anlamda temel bilgileri taşıyan molekül DNA iken bazı virüslerde</w:t>
      </w:r>
      <w:r>
        <w:rPr>
          <w:rFonts w:cstheme="minorHAnsi"/>
        </w:rPr>
        <w:t xml:space="preserve"> </w:t>
      </w:r>
      <w:r w:rsidRPr="009D58FE">
        <w:rPr>
          <w:rFonts w:cstheme="minorHAnsi"/>
        </w:rPr>
        <w:t>genel bilgileri taşıma rolünü RNA üstlenir. DNA, hücrenin temel</w:t>
      </w:r>
      <w:r>
        <w:rPr>
          <w:rFonts w:cstheme="minorHAnsi"/>
        </w:rPr>
        <w:t xml:space="preserve"> </w:t>
      </w:r>
      <w:r w:rsidRPr="009D58FE">
        <w:rPr>
          <w:rFonts w:cstheme="minorHAnsi"/>
        </w:rPr>
        <w:t xml:space="preserve">mimarisini oluşturan ve </w:t>
      </w:r>
      <w:proofErr w:type="spellStart"/>
      <w:r w:rsidRPr="009D58FE">
        <w:rPr>
          <w:rFonts w:cstheme="minorHAnsi"/>
        </w:rPr>
        <w:t>metabolik</w:t>
      </w:r>
      <w:proofErr w:type="spellEnd"/>
      <w:r w:rsidRPr="009D58FE">
        <w:rPr>
          <w:rFonts w:cstheme="minorHAnsi"/>
        </w:rPr>
        <w:t xml:space="preserve"> faaliyetlerin gerçekleşmesini sağlayan</w:t>
      </w:r>
      <w:r>
        <w:rPr>
          <w:rFonts w:cstheme="minorHAnsi"/>
        </w:rPr>
        <w:t xml:space="preserve"> </w:t>
      </w:r>
      <w:r w:rsidRPr="009D58FE">
        <w:rPr>
          <w:rFonts w:cstheme="minorHAnsi"/>
        </w:rPr>
        <w:t>proteinleri doğrudan üretmez. DNA molekülü, boyutları nedeniyle</w:t>
      </w:r>
      <w:r>
        <w:rPr>
          <w:rFonts w:cstheme="minorHAnsi"/>
        </w:rPr>
        <w:t xml:space="preserve"> </w:t>
      </w:r>
      <w:r w:rsidRPr="009D58FE">
        <w:rPr>
          <w:rFonts w:cstheme="minorHAnsi"/>
        </w:rPr>
        <w:t>hücre çekirdeğinin dışına çıkamaz. Bu nedenle DNA proteinlerin</w:t>
      </w:r>
      <w:r>
        <w:rPr>
          <w:rFonts w:cstheme="minorHAnsi"/>
        </w:rPr>
        <w:t xml:space="preserve"> </w:t>
      </w:r>
      <w:r w:rsidRPr="009D58FE">
        <w:rPr>
          <w:rFonts w:cstheme="minorHAnsi"/>
        </w:rPr>
        <w:t>üretimini RNA adı verilen mesaj taşıyıcıyı moleküller aracılığıyla</w:t>
      </w:r>
      <w:r>
        <w:rPr>
          <w:rFonts w:cstheme="minorHAnsi"/>
        </w:rPr>
        <w:t xml:space="preserve"> </w:t>
      </w:r>
      <w:r w:rsidRPr="009D58FE">
        <w:rPr>
          <w:rFonts w:cstheme="minorHAnsi"/>
        </w:rPr>
        <w:t>kontrol eder. RNA, protein sentezlemek için sitoplazmadaki ribozomlar</w:t>
      </w:r>
      <w:r>
        <w:rPr>
          <w:rFonts w:cstheme="minorHAnsi"/>
        </w:rPr>
        <w:t xml:space="preserve"> </w:t>
      </w:r>
      <w:r w:rsidRPr="009D58FE">
        <w:rPr>
          <w:rFonts w:cstheme="minorHAnsi"/>
        </w:rPr>
        <w:t>ve bazı yardımcı moleküllerle birleşir. Böylece DNA’daki genetik bilgi</w:t>
      </w:r>
      <w:r>
        <w:rPr>
          <w:rFonts w:cstheme="minorHAnsi"/>
        </w:rPr>
        <w:t xml:space="preserve"> </w:t>
      </w:r>
      <w:r w:rsidRPr="009D58FE">
        <w:rPr>
          <w:rFonts w:cstheme="minorHAnsi"/>
        </w:rPr>
        <w:t>önce RNA’ya aktarılır. Daha sonra da protein sentezlenir. Her hücre</w:t>
      </w:r>
      <w:r>
        <w:rPr>
          <w:rFonts w:cstheme="minorHAnsi"/>
        </w:rPr>
        <w:t xml:space="preserve"> </w:t>
      </w:r>
      <w:r w:rsidRPr="009D58FE">
        <w:rPr>
          <w:rFonts w:cstheme="minorHAnsi"/>
        </w:rPr>
        <w:t>bölünmesinde DNA, kendini eşleyerek bir kopyasını oluşturur. Böylece</w:t>
      </w:r>
      <w:r>
        <w:rPr>
          <w:rFonts w:cstheme="minorHAnsi"/>
        </w:rPr>
        <w:t xml:space="preserve"> </w:t>
      </w:r>
      <w:r w:rsidRPr="009D58FE">
        <w:rPr>
          <w:rFonts w:cstheme="minorHAnsi"/>
        </w:rPr>
        <w:t>bir nesildeki genetik bilgi, bir sonraki nesle aktarılır.</w:t>
      </w:r>
      <w:r w:rsidRPr="009D58FE">
        <w:rPr>
          <w:rFonts w:cstheme="minorHAnsi"/>
          <w:b/>
          <w:bCs/>
          <w:color w:val="00B050"/>
        </w:rPr>
        <w:t xml:space="preserve"> </w:t>
      </w:r>
    </w:p>
    <w:p w:rsidR="00416F06" w:rsidRDefault="00416F06" w:rsidP="00416F06">
      <w:pPr>
        <w:autoSpaceDE w:val="0"/>
        <w:autoSpaceDN w:val="0"/>
        <w:adjustRightInd w:val="0"/>
        <w:spacing w:after="0" w:line="240" w:lineRule="auto"/>
        <w:ind w:firstLine="708"/>
        <w:jc w:val="both"/>
        <w:rPr>
          <w:rFonts w:cstheme="minorHAnsi"/>
          <w:b/>
          <w:bCs/>
          <w:color w:val="00B050"/>
        </w:rPr>
      </w:pPr>
    </w:p>
    <w:p w:rsidR="00416F06" w:rsidRPr="009D58FE" w:rsidRDefault="00416F06" w:rsidP="00416F06">
      <w:pPr>
        <w:autoSpaceDE w:val="0"/>
        <w:autoSpaceDN w:val="0"/>
        <w:adjustRightInd w:val="0"/>
        <w:spacing w:after="0" w:line="240" w:lineRule="auto"/>
        <w:ind w:firstLine="708"/>
        <w:jc w:val="both"/>
        <w:rPr>
          <w:rFonts w:cstheme="minorHAnsi"/>
          <w:color w:val="00B050"/>
        </w:rPr>
      </w:pPr>
      <w:proofErr w:type="spellStart"/>
      <w:r w:rsidRPr="00C74331">
        <w:rPr>
          <w:rFonts w:cstheme="minorHAnsi"/>
          <w:b/>
          <w:bCs/>
          <w:color w:val="00B050"/>
          <w:highlight w:val="yellow"/>
        </w:rPr>
        <w:t>Deoksiribonükleik</w:t>
      </w:r>
      <w:proofErr w:type="spellEnd"/>
      <w:r w:rsidRPr="00C74331">
        <w:rPr>
          <w:rFonts w:cstheme="minorHAnsi"/>
          <w:b/>
          <w:bCs/>
          <w:color w:val="00B050"/>
          <w:highlight w:val="yellow"/>
        </w:rPr>
        <w:t xml:space="preserve"> Asit (DNA)</w:t>
      </w:r>
    </w:p>
    <w:p w:rsidR="00416F06" w:rsidRPr="00D75EBC" w:rsidRDefault="00416F06" w:rsidP="00416F06">
      <w:pPr>
        <w:spacing w:after="0"/>
        <w:ind w:firstLine="709"/>
        <w:jc w:val="both"/>
        <w:rPr>
          <w:rFonts w:cstheme="minorHAnsi"/>
        </w:rPr>
      </w:pPr>
      <w:r w:rsidRPr="009D58FE">
        <w:rPr>
          <w:rFonts w:cstheme="minorHAnsi"/>
        </w:rPr>
        <w:t xml:space="preserve"> </w:t>
      </w:r>
      <w:r w:rsidRPr="00196DA7">
        <w:rPr>
          <w:rFonts w:cstheme="minorHAnsi"/>
          <w:highlight w:val="yellow"/>
        </w:rPr>
        <w:t xml:space="preserve">DNA </w:t>
      </w:r>
      <w:proofErr w:type="spellStart"/>
      <w:r w:rsidRPr="00196DA7">
        <w:rPr>
          <w:rFonts w:cstheme="minorHAnsi"/>
          <w:highlight w:val="yellow"/>
        </w:rPr>
        <w:t>ökaryot</w:t>
      </w:r>
      <w:proofErr w:type="spellEnd"/>
      <w:r w:rsidRPr="00196DA7">
        <w:rPr>
          <w:rFonts w:cstheme="minorHAnsi"/>
          <w:highlight w:val="yellow"/>
        </w:rPr>
        <w:t xml:space="preserve"> hücrelerde başlıca hücrenin çekirdeğinde kromatinlerde ve bitkilerde kloroplastta bulunur. DNA serbest halde </w:t>
      </w:r>
      <w:proofErr w:type="spellStart"/>
      <w:r w:rsidRPr="00196DA7">
        <w:rPr>
          <w:rFonts w:cstheme="minorHAnsi"/>
          <w:highlight w:val="yellow"/>
        </w:rPr>
        <w:t>stoplazmada</w:t>
      </w:r>
      <w:proofErr w:type="spellEnd"/>
      <w:r w:rsidRPr="00196DA7">
        <w:rPr>
          <w:rFonts w:cstheme="minorHAnsi"/>
          <w:highlight w:val="yellow"/>
        </w:rPr>
        <w:t xml:space="preserve"> bazı bakterilerde ve </w:t>
      </w:r>
      <w:proofErr w:type="spellStart"/>
      <w:r w:rsidRPr="00196DA7">
        <w:rPr>
          <w:rFonts w:cstheme="minorHAnsi"/>
          <w:highlight w:val="yellow"/>
        </w:rPr>
        <w:t>virus'larda</w:t>
      </w:r>
      <w:proofErr w:type="spellEnd"/>
      <w:r w:rsidRPr="00196DA7">
        <w:rPr>
          <w:rFonts w:cstheme="minorHAnsi"/>
          <w:highlight w:val="yellow"/>
        </w:rPr>
        <w:t xml:space="preserve"> bulunur. Diğer bütün hallerde çekirdekte özellikle kromozomlarda nükleoprotein bileşikleri şeklinde bulunur. Genlerin esasını meydana getirir.</w:t>
      </w:r>
      <w:r w:rsidRPr="00D75EBC">
        <w:rPr>
          <w:rFonts w:cstheme="minorHAnsi"/>
        </w:rPr>
        <w:t xml:space="preserve"> </w:t>
      </w:r>
    </w:p>
    <w:p w:rsidR="00416F06" w:rsidRPr="00D75EBC" w:rsidRDefault="00416F06" w:rsidP="00416F06">
      <w:pPr>
        <w:spacing w:after="0"/>
        <w:ind w:firstLine="709"/>
        <w:jc w:val="both"/>
        <w:rPr>
          <w:rFonts w:cstheme="minorHAnsi"/>
        </w:rPr>
      </w:pPr>
      <w:r w:rsidRPr="00D75EBC">
        <w:rPr>
          <w:rFonts w:cstheme="minorHAnsi"/>
        </w:rPr>
        <w:t>Genetik bilginin yeni hücrelere aktarılması DNA molekülüyle sağlanır. Hücre bölünmesi sırasında DNA molekülleri eşlenir ve bir hücre kuşağından diğerine aktarılır. Eşlenme olayı DNA molekülüne özgü bir özelliktir. Hücre etkinlikleriyle ilgili bütün bilgiler DNA yapısına kodlanmıştır. Ancak DNA, hücre işlevlerinin gerçekleştirilmesinde doğrudan rol almaz.</w:t>
      </w:r>
      <w:r w:rsidRPr="00D75EBC">
        <w:rPr>
          <w:rFonts w:cstheme="minorHAnsi"/>
        </w:rPr>
        <w:tab/>
      </w:r>
    </w:p>
    <w:p w:rsidR="00416F06" w:rsidRDefault="00416F06" w:rsidP="00416F06">
      <w:pPr>
        <w:autoSpaceDE w:val="0"/>
        <w:autoSpaceDN w:val="0"/>
        <w:adjustRightInd w:val="0"/>
        <w:spacing w:after="0" w:line="240" w:lineRule="auto"/>
        <w:ind w:firstLine="708"/>
        <w:jc w:val="both"/>
        <w:rPr>
          <w:rFonts w:cstheme="minorHAnsi"/>
        </w:rPr>
      </w:pPr>
      <w:r w:rsidRPr="00D75EBC">
        <w:rPr>
          <w:rFonts w:cstheme="minorHAnsi"/>
        </w:rPr>
        <w:t xml:space="preserve">DNA molekülleri nükleotidlerden meydana gelen iki zincirli bir yapıdır. Zinciri oluşturan </w:t>
      </w:r>
      <w:proofErr w:type="gramStart"/>
      <w:r w:rsidRPr="00D75EBC">
        <w:rPr>
          <w:rFonts w:cstheme="minorHAnsi"/>
        </w:rPr>
        <w:t>bazların</w:t>
      </w:r>
      <w:proofErr w:type="gramEnd"/>
      <w:r w:rsidRPr="00D75EBC">
        <w:rPr>
          <w:rFonts w:cstheme="minorHAnsi"/>
        </w:rPr>
        <w:t xml:space="preserve"> karşı karşıya gelmesi rastgele değildir. Daima bir zincirdeki pürin bazı ile diğer zincirdeki </w:t>
      </w:r>
      <w:proofErr w:type="spellStart"/>
      <w:r w:rsidRPr="00D75EBC">
        <w:rPr>
          <w:rFonts w:cstheme="minorHAnsi"/>
        </w:rPr>
        <w:t>pirimidin</w:t>
      </w:r>
      <w:proofErr w:type="spellEnd"/>
      <w:r w:rsidRPr="00D75EBC">
        <w:rPr>
          <w:rFonts w:cstheme="minorHAnsi"/>
        </w:rPr>
        <w:t xml:space="preserve"> bazı karşılıklı gelir ve aralarında hidrojen bağları oluşur. Bu dizilişlerde </w:t>
      </w:r>
      <w:proofErr w:type="spellStart"/>
      <w:r w:rsidRPr="00D75EBC">
        <w:rPr>
          <w:rFonts w:cstheme="minorHAnsi"/>
        </w:rPr>
        <w:t>adenin</w:t>
      </w:r>
      <w:proofErr w:type="spellEnd"/>
      <w:r w:rsidRPr="00D75EBC">
        <w:rPr>
          <w:rFonts w:cstheme="minorHAnsi"/>
        </w:rPr>
        <w:t xml:space="preserve"> </w:t>
      </w:r>
      <w:proofErr w:type="spellStart"/>
      <w:r w:rsidRPr="00D75EBC">
        <w:rPr>
          <w:rFonts w:cstheme="minorHAnsi"/>
        </w:rPr>
        <w:t>nükleotit</w:t>
      </w:r>
      <w:proofErr w:type="spellEnd"/>
      <w:r w:rsidRPr="00D75EBC">
        <w:rPr>
          <w:rFonts w:cstheme="minorHAnsi"/>
        </w:rPr>
        <w:t xml:space="preserve"> karşısına timin nükleotidi, </w:t>
      </w:r>
      <w:proofErr w:type="spellStart"/>
      <w:r w:rsidRPr="00D75EBC">
        <w:rPr>
          <w:rFonts w:cstheme="minorHAnsi"/>
        </w:rPr>
        <w:t>guanin</w:t>
      </w:r>
      <w:proofErr w:type="spellEnd"/>
      <w:r w:rsidRPr="00D75EBC">
        <w:rPr>
          <w:rFonts w:cstheme="minorHAnsi"/>
        </w:rPr>
        <w:t xml:space="preserve"> </w:t>
      </w:r>
      <w:proofErr w:type="spellStart"/>
      <w:r w:rsidRPr="00D75EBC">
        <w:rPr>
          <w:rFonts w:cstheme="minorHAnsi"/>
        </w:rPr>
        <w:t>nükleotit</w:t>
      </w:r>
      <w:proofErr w:type="spellEnd"/>
      <w:r w:rsidRPr="00D75EBC">
        <w:rPr>
          <w:rFonts w:cstheme="minorHAnsi"/>
        </w:rPr>
        <w:t xml:space="preserve"> karşısına ise </w:t>
      </w:r>
      <w:proofErr w:type="spellStart"/>
      <w:r w:rsidRPr="00D75EBC">
        <w:rPr>
          <w:rFonts w:cstheme="minorHAnsi"/>
        </w:rPr>
        <w:t>sitozin</w:t>
      </w:r>
      <w:proofErr w:type="spellEnd"/>
      <w:r w:rsidRPr="00D75EBC">
        <w:rPr>
          <w:rFonts w:cstheme="minorHAnsi"/>
        </w:rPr>
        <w:t xml:space="preserve"> nükleotidi </w:t>
      </w:r>
      <w:r w:rsidRPr="00F45C15">
        <w:rPr>
          <w:rFonts w:cstheme="minorHAnsi"/>
        </w:rPr>
        <w:t>gelir.</w:t>
      </w:r>
      <w:r w:rsidRPr="00F45C15">
        <w:rPr>
          <w:rFonts w:eastAsia="TimesNewRomanPSMT" w:cstheme="minorHAnsi"/>
        </w:rPr>
        <w:t xml:space="preserve"> DNA ipliklerinden herhangi birinde meydana gelebilecek anormallik, </w:t>
      </w:r>
      <w:proofErr w:type="gramStart"/>
      <w:r w:rsidRPr="00F45C15">
        <w:rPr>
          <w:rFonts w:eastAsia="TimesNewRomanPSMT" w:cstheme="minorHAnsi"/>
        </w:rPr>
        <w:t>bazların</w:t>
      </w:r>
      <w:proofErr w:type="gramEnd"/>
      <w:r w:rsidRPr="00F45C15">
        <w:rPr>
          <w:rFonts w:eastAsia="TimesNewRomanPSMT" w:cstheme="minorHAnsi"/>
        </w:rPr>
        <w:t xml:space="preserve"> DNA’da karşılıklı sıralanışı kuralından hareketle onarılabilir.</w:t>
      </w:r>
      <w:r>
        <w:rPr>
          <w:rFonts w:eastAsia="TimesNewRomanPSMT" w:cstheme="minorHAnsi"/>
        </w:rPr>
        <w:t xml:space="preserve"> DNA üzerinde </w:t>
      </w:r>
      <w:proofErr w:type="spellStart"/>
      <w:r>
        <w:rPr>
          <w:rFonts w:eastAsia="TimesNewRomanPSMT" w:cstheme="minorHAnsi"/>
        </w:rPr>
        <w:t>Adenin</w:t>
      </w:r>
      <w:proofErr w:type="spellEnd"/>
      <w:r>
        <w:rPr>
          <w:rFonts w:eastAsia="TimesNewRomanPSMT" w:cstheme="minorHAnsi"/>
        </w:rPr>
        <w:t xml:space="preserve"> ile </w:t>
      </w:r>
      <w:proofErr w:type="spellStart"/>
      <w:r>
        <w:rPr>
          <w:rFonts w:eastAsia="TimesNewRomanPSMT" w:cstheme="minorHAnsi"/>
        </w:rPr>
        <w:t>Guanin</w:t>
      </w:r>
      <w:proofErr w:type="spellEnd"/>
      <w:r>
        <w:rPr>
          <w:rFonts w:eastAsia="TimesNewRomanPSMT" w:cstheme="minorHAnsi"/>
        </w:rPr>
        <w:t xml:space="preserve">, Timin ile </w:t>
      </w:r>
      <w:proofErr w:type="spellStart"/>
      <w:r>
        <w:rPr>
          <w:rFonts w:eastAsia="TimesNewRomanPSMT" w:cstheme="minorHAnsi"/>
        </w:rPr>
        <w:t>Sitozin</w:t>
      </w:r>
      <w:proofErr w:type="spellEnd"/>
      <w:r>
        <w:rPr>
          <w:rFonts w:eastAsia="TimesNewRomanPSMT" w:cstheme="minorHAnsi"/>
        </w:rPr>
        <w:t xml:space="preserve"> sayısı daima birbirine eşittir.</w:t>
      </w:r>
    </w:p>
    <w:p w:rsidR="00416F06" w:rsidRPr="00F45C15" w:rsidRDefault="00416F06" w:rsidP="00416F06">
      <w:pPr>
        <w:autoSpaceDE w:val="0"/>
        <w:autoSpaceDN w:val="0"/>
        <w:adjustRightInd w:val="0"/>
        <w:spacing w:after="0" w:line="240" w:lineRule="auto"/>
        <w:ind w:firstLine="708"/>
        <w:jc w:val="both"/>
        <w:rPr>
          <w:rFonts w:cstheme="minorHAnsi"/>
        </w:rPr>
      </w:pPr>
      <w:r w:rsidRPr="00F45C15">
        <w:rPr>
          <w:rFonts w:eastAsia="TimesNewRomanPSMT" w:cstheme="minorHAnsi"/>
        </w:rPr>
        <w:t>DNA molekülü, kalıtsal bilgiyi taşır ve</w:t>
      </w:r>
      <w:r>
        <w:rPr>
          <w:rFonts w:eastAsia="TimesNewRomanPSMT" w:cstheme="minorHAnsi"/>
        </w:rPr>
        <w:t xml:space="preserve"> </w:t>
      </w:r>
      <w:r w:rsidRPr="00F45C15">
        <w:rPr>
          <w:rFonts w:eastAsia="TimesNewRomanPSMT" w:cstheme="minorHAnsi"/>
        </w:rPr>
        <w:t>ana hücredeki kalıtsal bilginin yavru</w:t>
      </w:r>
      <w:r>
        <w:rPr>
          <w:rFonts w:eastAsia="TimesNewRomanPSMT" w:cstheme="minorHAnsi"/>
        </w:rPr>
        <w:t xml:space="preserve"> </w:t>
      </w:r>
      <w:r w:rsidRPr="00F45C15">
        <w:rPr>
          <w:rFonts w:eastAsia="TimesNewRomanPSMT" w:cstheme="minorHAnsi"/>
        </w:rPr>
        <w:t>hücrelere aktarılmasını sağlar. Protein</w:t>
      </w:r>
      <w:r>
        <w:rPr>
          <w:rFonts w:eastAsia="TimesNewRomanPSMT" w:cstheme="minorHAnsi"/>
        </w:rPr>
        <w:t xml:space="preserve"> </w:t>
      </w:r>
      <w:r w:rsidRPr="00F45C15">
        <w:rPr>
          <w:rFonts w:eastAsia="TimesNewRomanPSMT" w:cstheme="minorHAnsi"/>
        </w:rPr>
        <w:t xml:space="preserve">sentezini ve hücredeki diğer </w:t>
      </w:r>
      <w:proofErr w:type="spellStart"/>
      <w:r w:rsidRPr="00F45C15">
        <w:rPr>
          <w:rFonts w:eastAsia="TimesNewRomanPSMT" w:cstheme="minorHAnsi"/>
        </w:rPr>
        <w:t>metabolik</w:t>
      </w:r>
      <w:proofErr w:type="spellEnd"/>
      <w:r>
        <w:rPr>
          <w:rFonts w:eastAsia="TimesNewRomanPSMT" w:cstheme="minorHAnsi"/>
        </w:rPr>
        <w:t xml:space="preserve"> </w:t>
      </w:r>
      <w:r w:rsidRPr="00F45C15">
        <w:rPr>
          <w:rFonts w:eastAsia="TimesNewRomanPSMT" w:cstheme="minorHAnsi"/>
        </w:rPr>
        <w:t xml:space="preserve">olayları yönetir. </w:t>
      </w:r>
      <w:r w:rsidRPr="00196DA7">
        <w:rPr>
          <w:rFonts w:eastAsia="TimesNewRomanPSMT" w:cstheme="minorHAnsi"/>
          <w:highlight w:val="yellow"/>
        </w:rPr>
        <w:t xml:space="preserve">DNA, birbirini tamamlayan iki </w:t>
      </w:r>
      <w:proofErr w:type="spellStart"/>
      <w:r w:rsidRPr="00196DA7">
        <w:rPr>
          <w:rFonts w:eastAsia="TimesNewRomanPSMT" w:cstheme="minorHAnsi"/>
          <w:highlight w:val="yellow"/>
        </w:rPr>
        <w:t>nükleotit</w:t>
      </w:r>
      <w:proofErr w:type="spellEnd"/>
      <w:r w:rsidRPr="00196DA7">
        <w:rPr>
          <w:rFonts w:eastAsia="TimesNewRomanPSMT" w:cstheme="minorHAnsi"/>
          <w:highlight w:val="yellow"/>
        </w:rPr>
        <w:t xml:space="preserve"> zincirinden oluşur. Bu </w:t>
      </w:r>
      <w:proofErr w:type="spellStart"/>
      <w:proofErr w:type="gramStart"/>
      <w:r w:rsidRPr="00196DA7">
        <w:rPr>
          <w:rFonts w:eastAsia="TimesNewRomanPSMT" w:cstheme="minorHAnsi"/>
          <w:highlight w:val="yellow"/>
        </w:rPr>
        <w:t>zincirler,mkarşılıklı</w:t>
      </w:r>
      <w:proofErr w:type="spellEnd"/>
      <w:proofErr w:type="gramEnd"/>
      <w:r w:rsidRPr="00196DA7">
        <w:rPr>
          <w:rFonts w:eastAsia="TimesNewRomanPSMT" w:cstheme="minorHAnsi"/>
          <w:highlight w:val="yellow"/>
        </w:rPr>
        <w:t xml:space="preserve"> bazlar arasındaki zayıf hidrojen bağlarıyla birbirine bağlıdır. </w:t>
      </w:r>
      <w:proofErr w:type="spellStart"/>
      <w:r w:rsidRPr="00196DA7">
        <w:rPr>
          <w:rFonts w:eastAsia="TimesNewRomanPSMT" w:cstheme="minorHAnsi"/>
          <w:highlight w:val="yellow"/>
        </w:rPr>
        <w:t>Adenin</w:t>
      </w:r>
      <w:proofErr w:type="spellEnd"/>
      <w:r w:rsidRPr="00196DA7">
        <w:rPr>
          <w:rFonts w:eastAsia="TimesNewRomanPSMT" w:cstheme="minorHAnsi"/>
          <w:highlight w:val="yellow"/>
        </w:rPr>
        <w:t xml:space="preserve"> ve timin </w:t>
      </w:r>
      <w:proofErr w:type="gramStart"/>
      <w:r w:rsidRPr="00196DA7">
        <w:rPr>
          <w:rFonts w:eastAsia="TimesNewRomanPSMT" w:cstheme="minorHAnsi"/>
          <w:highlight w:val="yellow"/>
        </w:rPr>
        <w:t>bazları</w:t>
      </w:r>
      <w:proofErr w:type="gramEnd"/>
      <w:r w:rsidRPr="00196DA7">
        <w:rPr>
          <w:rFonts w:eastAsia="TimesNewRomanPSMT" w:cstheme="minorHAnsi"/>
          <w:highlight w:val="yellow"/>
        </w:rPr>
        <w:t xml:space="preserve"> arasında 2 zayıf hidrojen bağı vardır. </w:t>
      </w:r>
      <w:proofErr w:type="spellStart"/>
      <w:r w:rsidRPr="00196DA7">
        <w:rPr>
          <w:rFonts w:eastAsia="TimesNewRomanPSMT" w:cstheme="minorHAnsi"/>
          <w:highlight w:val="yellow"/>
        </w:rPr>
        <w:t>Guanin</w:t>
      </w:r>
      <w:proofErr w:type="spellEnd"/>
      <w:r w:rsidRPr="00196DA7">
        <w:rPr>
          <w:rFonts w:eastAsia="TimesNewRomanPSMT" w:cstheme="minorHAnsi"/>
          <w:highlight w:val="yellow"/>
        </w:rPr>
        <w:t xml:space="preserve"> ve </w:t>
      </w:r>
      <w:proofErr w:type="spellStart"/>
      <w:r w:rsidRPr="00196DA7">
        <w:rPr>
          <w:rFonts w:eastAsia="TimesNewRomanPSMT" w:cstheme="minorHAnsi"/>
          <w:highlight w:val="yellow"/>
        </w:rPr>
        <w:t>sitozin</w:t>
      </w:r>
      <w:proofErr w:type="spellEnd"/>
      <w:r w:rsidRPr="00196DA7">
        <w:rPr>
          <w:rFonts w:eastAsia="TimesNewRomanPSMT" w:cstheme="minorHAnsi"/>
          <w:highlight w:val="yellow"/>
        </w:rPr>
        <w:t xml:space="preserve"> arasında ise 3 zayıf hidrojen bağı vardır</w:t>
      </w:r>
      <w:r w:rsidRPr="00F45C15">
        <w:rPr>
          <w:rFonts w:eastAsia="TimesNewRomanPSMT" w:cstheme="minorHAnsi"/>
        </w:rPr>
        <w:t>.</w:t>
      </w:r>
      <w:r>
        <w:rPr>
          <w:rFonts w:eastAsia="TimesNewRomanPSMT" w:cstheme="minorHAnsi"/>
        </w:rPr>
        <w:t xml:space="preserve"> </w:t>
      </w:r>
      <w:r w:rsidRPr="00F45C15">
        <w:rPr>
          <w:rFonts w:eastAsia="TimesNewRomanPSMT" w:cstheme="minorHAnsi"/>
        </w:rPr>
        <w:t>DNA’nın “</w:t>
      </w:r>
      <w:proofErr w:type="spellStart"/>
      <w:r w:rsidRPr="00F45C15">
        <w:rPr>
          <w:rFonts w:eastAsia="TimesNewRomanPSMT" w:cstheme="minorHAnsi"/>
        </w:rPr>
        <w:t>histon</w:t>
      </w:r>
      <w:proofErr w:type="spellEnd"/>
      <w:r w:rsidRPr="00F45C15">
        <w:rPr>
          <w:rFonts w:eastAsia="TimesNewRomanPSMT" w:cstheme="minorHAnsi"/>
        </w:rPr>
        <w:t>” adı verilen proteinlerin</w:t>
      </w:r>
      <w:r>
        <w:rPr>
          <w:rFonts w:eastAsia="TimesNewRomanPSMT" w:cstheme="minorHAnsi"/>
        </w:rPr>
        <w:t xml:space="preserve"> </w:t>
      </w:r>
      <w:r w:rsidRPr="00F45C15">
        <w:rPr>
          <w:rFonts w:eastAsia="TimesNewRomanPSMT" w:cstheme="minorHAnsi"/>
        </w:rPr>
        <w:t>üzerine sarılmasıyla oluşan yapıya</w:t>
      </w:r>
      <w:r>
        <w:rPr>
          <w:rFonts w:eastAsia="TimesNewRomanPSMT" w:cstheme="minorHAnsi"/>
        </w:rPr>
        <w:t xml:space="preserve"> </w:t>
      </w:r>
      <w:r w:rsidRPr="00F45C15">
        <w:rPr>
          <w:rFonts w:eastAsia="TimesNewRomanPSMT" w:cstheme="minorHAnsi"/>
          <w:b/>
          <w:bCs/>
        </w:rPr>
        <w:t xml:space="preserve">kromatin iplik, </w:t>
      </w:r>
      <w:r w:rsidRPr="00F45C15">
        <w:rPr>
          <w:rFonts w:eastAsia="TimesNewRomanPSMT" w:cstheme="minorHAnsi"/>
        </w:rPr>
        <w:t>hücre bölünmesi sırasında</w:t>
      </w:r>
      <w:r>
        <w:rPr>
          <w:rFonts w:eastAsia="TimesNewRomanPSMT" w:cstheme="minorHAnsi"/>
        </w:rPr>
        <w:t xml:space="preserve"> </w:t>
      </w:r>
      <w:r w:rsidRPr="00F45C15">
        <w:rPr>
          <w:rFonts w:eastAsia="TimesNewRomanPSMT" w:cstheme="minorHAnsi"/>
        </w:rPr>
        <w:t>kromatin ipliğin kısalıp kalınlaşarak</w:t>
      </w:r>
      <w:r>
        <w:rPr>
          <w:rFonts w:eastAsia="TimesNewRomanPSMT" w:cstheme="minorHAnsi"/>
        </w:rPr>
        <w:t xml:space="preserve"> </w:t>
      </w:r>
      <w:r w:rsidRPr="00F45C15">
        <w:rPr>
          <w:rFonts w:eastAsia="TimesNewRomanPSMT" w:cstheme="minorHAnsi"/>
        </w:rPr>
        <w:t xml:space="preserve">oluşturduğu yapıya </w:t>
      </w:r>
      <w:r w:rsidRPr="00F45C15">
        <w:rPr>
          <w:rFonts w:eastAsia="TimesNewRomanPSMT" w:cstheme="minorHAnsi"/>
          <w:b/>
          <w:bCs/>
        </w:rPr>
        <w:t xml:space="preserve">kromozom </w:t>
      </w:r>
      <w:r w:rsidRPr="00F45C15">
        <w:rPr>
          <w:rFonts w:eastAsia="TimesNewRomanPSMT" w:cstheme="minorHAnsi"/>
        </w:rPr>
        <w:t>adı</w:t>
      </w:r>
      <w:r>
        <w:rPr>
          <w:rFonts w:eastAsia="TimesNewRomanPSMT" w:cstheme="minorHAnsi"/>
        </w:rPr>
        <w:t xml:space="preserve"> </w:t>
      </w:r>
      <w:r w:rsidRPr="00F45C15">
        <w:rPr>
          <w:rFonts w:eastAsia="TimesNewRomanPSMT" w:cstheme="minorHAnsi"/>
        </w:rPr>
        <w:t>verilir</w:t>
      </w:r>
    </w:p>
    <w:p w:rsidR="00416F06" w:rsidRPr="00D75EBC" w:rsidRDefault="00416F06" w:rsidP="00416F06">
      <w:pPr>
        <w:spacing w:after="0"/>
        <w:jc w:val="both"/>
        <w:rPr>
          <w:rFonts w:cstheme="minorHAnsi"/>
          <w:b/>
          <w:bCs/>
          <w:i/>
          <w:iCs/>
        </w:rPr>
      </w:pPr>
      <w:r w:rsidRPr="00D75EBC">
        <w:rPr>
          <w:rFonts w:cstheme="minorHAnsi"/>
          <w:noProof/>
          <w:lang w:eastAsia="tr-TR"/>
        </w:rPr>
        <w:lastRenderedPageBreak/>
        <w:drawing>
          <wp:inline distT="0" distB="0" distL="0" distR="0" wp14:anchorId="5A7745EC" wp14:editId="2CC267D2">
            <wp:extent cx="2137144" cy="2009552"/>
            <wp:effectExtent l="0" t="0" r="0" b="0"/>
            <wp:docPr id="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137468" cy="2009857"/>
                    </a:xfrm>
                    <a:prstGeom prst="rect">
                      <a:avLst/>
                    </a:prstGeom>
                    <a:noFill/>
                    <a:ln>
                      <a:noFill/>
                    </a:ln>
                    <a:extLst/>
                  </pic:spPr>
                </pic:pic>
              </a:graphicData>
            </a:graphic>
          </wp:inline>
        </w:drawing>
      </w:r>
      <w:r w:rsidRPr="009D58FE">
        <w:rPr>
          <w:rFonts w:cstheme="minorHAnsi"/>
          <w:b/>
          <w:bCs/>
          <w:i/>
          <w:iCs/>
          <w:noProof/>
          <w:lang w:eastAsia="tr-TR"/>
        </w:rPr>
        <w:drawing>
          <wp:inline distT="0" distB="0" distL="0" distR="0" wp14:anchorId="3915AB25" wp14:editId="0F538BB4">
            <wp:extent cx="2296633" cy="2004954"/>
            <wp:effectExtent l="0" t="0" r="8890" b="0"/>
            <wp:docPr id="93186" name="Resim 93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2297059" cy="2005326"/>
                    </a:xfrm>
                    <a:prstGeom prst="rect">
                      <a:avLst/>
                    </a:prstGeom>
                  </pic:spPr>
                </pic:pic>
              </a:graphicData>
            </a:graphic>
          </wp:inline>
        </w:drawing>
      </w:r>
      <w:r w:rsidRPr="009D58FE">
        <w:rPr>
          <w:noProof/>
          <w:lang w:eastAsia="tr-TR"/>
        </w:rPr>
        <w:t xml:space="preserve"> </w:t>
      </w:r>
      <w:r w:rsidRPr="00F45C15">
        <w:rPr>
          <w:rFonts w:cstheme="minorHAnsi"/>
          <w:b/>
          <w:bCs/>
          <w:i/>
          <w:iCs/>
          <w:noProof/>
          <w:lang w:eastAsia="tr-TR"/>
        </w:rPr>
        <w:drawing>
          <wp:inline distT="0" distB="0" distL="0" distR="0" wp14:anchorId="13232307" wp14:editId="46038495">
            <wp:extent cx="2328530" cy="1998921"/>
            <wp:effectExtent l="0" t="0" r="0" b="1905"/>
            <wp:docPr id="93200" name="Resim 93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2332615" cy="2002428"/>
                    </a:xfrm>
                    <a:prstGeom prst="rect">
                      <a:avLst/>
                    </a:prstGeom>
                  </pic:spPr>
                </pic:pic>
              </a:graphicData>
            </a:graphic>
          </wp:inline>
        </w:drawing>
      </w:r>
    </w:p>
    <w:p w:rsidR="00416F06" w:rsidRDefault="00416F06" w:rsidP="00416F06">
      <w:pPr>
        <w:autoSpaceDE w:val="0"/>
        <w:autoSpaceDN w:val="0"/>
        <w:adjustRightInd w:val="0"/>
        <w:spacing w:after="0" w:line="240" w:lineRule="auto"/>
        <w:ind w:firstLine="708"/>
        <w:rPr>
          <w:rFonts w:ascii="TimesNewRomanPSMT" w:eastAsia="TimesNewRomanPSMT" w:cs="TimesNewRomanPSMT"/>
          <w:sz w:val="20"/>
          <w:szCs w:val="20"/>
        </w:rPr>
      </w:pPr>
    </w:p>
    <w:p w:rsidR="00416F06" w:rsidRPr="00196DA7" w:rsidRDefault="00416F06" w:rsidP="00416F06">
      <w:pPr>
        <w:autoSpaceDE w:val="0"/>
        <w:autoSpaceDN w:val="0"/>
        <w:adjustRightInd w:val="0"/>
        <w:spacing w:after="0" w:line="240" w:lineRule="auto"/>
        <w:ind w:firstLine="708"/>
        <w:jc w:val="both"/>
        <w:rPr>
          <w:rFonts w:eastAsia="TimesNewRomanPSMT" w:cstheme="minorHAnsi"/>
          <w:b/>
          <w:bCs/>
          <w:sz w:val="24"/>
          <w:szCs w:val="24"/>
          <w:highlight w:val="yellow"/>
        </w:rPr>
      </w:pPr>
      <w:r w:rsidRPr="00196DA7">
        <w:rPr>
          <w:rFonts w:eastAsia="TimesNewRomanPSMT" w:cstheme="minorHAnsi"/>
          <w:sz w:val="24"/>
          <w:szCs w:val="24"/>
          <w:highlight w:val="yellow"/>
        </w:rPr>
        <w:t xml:space="preserve">Özgül bir </w:t>
      </w:r>
      <w:proofErr w:type="spellStart"/>
      <w:r w:rsidRPr="00196DA7">
        <w:rPr>
          <w:rFonts w:eastAsia="TimesNewRomanPSMT" w:cstheme="minorHAnsi"/>
          <w:sz w:val="24"/>
          <w:szCs w:val="24"/>
          <w:highlight w:val="yellow"/>
        </w:rPr>
        <w:t>polipeptit</w:t>
      </w:r>
      <w:proofErr w:type="spellEnd"/>
      <w:r w:rsidRPr="00196DA7">
        <w:rPr>
          <w:rFonts w:eastAsia="TimesNewRomanPSMT" w:cstheme="minorHAnsi"/>
          <w:sz w:val="24"/>
          <w:szCs w:val="24"/>
          <w:highlight w:val="yellow"/>
        </w:rPr>
        <w:t xml:space="preserve"> zincirini kodlayan DNA dizisinden meydana gelmiş kalıtsal bilgiyi taşıyan birime </w:t>
      </w:r>
      <w:r w:rsidRPr="00196DA7">
        <w:rPr>
          <w:rFonts w:eastAsia="TimesNewRomanPSMT" w:cstheme="minorHAnsi"/>
          <w:b/>
          <w:bCs/>
          <w:sz w:val="24"/>
          <w:szCs w:val="24"/>
          <w:highlight w:val="yellow"/>
        </w:rPr>
        <w:t>gen</w:t>
      </w:r>
    </w:p>
    <w:p w:rsidR="00416F06" w:rsidRPr="00F45C15" w:rsidRDefault="00416F06" w:rsidP="00416F06">
      <w:pPr>
        <w:spacing w:after="0"/>
        <w:jc w:val="both"/>
        <w:rPr>
          <w:rFonts w:eastAsia="TimesNewRomanPSMT" w:cstheme="minorHAnsi"/>
          <w:sz w:val="24"/>
          <w:szCs w:val="24"/>
        </w:rPr>
      </w:pPr>
      <w:proofErr w:type="gramStart"/>
      <w:r w:rsidRPr="00196DA7">
        <w:rPr>
          <w:rFonts w:eastAsia="TimesNewRomanPSMT" w:cstheme="minorHAnsi"/>
          <w:sz w:val="24"/>
          <w:szCs w:val="24"/>
          <w:highlight w:val="yellow"/>
        </w:rPr>
        <w:t>denir</w:t>
      </w:r>
      <w:proofErr w:type="gramEnd"/>
      <w:r w:rsidRPr="00196DA7">
        <w:rPr>
          <w:rFonts w:eastAsia="TimesNewRomanPSMT" w:cstheme="minorHAnsi"/>
          <w:sz w:val="24"/>
          <w:szCs w:val="24"/>
          <w:highlight w:val="yellow"/>
        </w:rPr>
        <w:t>.</w:t>
      </w:r>
    </w:p>
    <w:p w:rsidR="00416F06" w:rsidRDefault="00416F06" w:rsidP="00416F06">
      <w:pPr>
        <w:spacing w:after="0"/>
        <w:ind w:firstLine="709"/>
        <w:jc w:val="both"/>
        <w:rPr>
          <w:rFonts w:cstheme="minorHAnsi"/>
          <w:b/>
          <w:bCs/>
          <w:i/>
          <w:iCs/>
        </w:rPr>
      </w:pPr>
      <w:r w:rsidRPr="00F45C15">
        <w:rPr>
          <w:rFonts w:cstheme="minorHAnsi"/>
          <w:b/>
          <w:bCs/>
          <w:i/>
          <w:iCs/>
          <w:noProof/>
          <w:lang w:eastAsia="tr-TR"/>
        </w:rPr>
        <w:drawing>
          <wp:inline distT="0" distB="0" distL="0" distR="0" wp14:anchorId="10021515" wp14:editId="3AEF8F03">
            <wp:extent cx="4648849" cy="819264"/>
            <wp:effectExtent l="0" t="0" r="0" b="0"/>
            <wp:docPr id="93201" name="Resim 93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4648849" cy="819264"/>
                    </a:xfrm>
                    <a:prstGeom prst="rect">
                      <a:avLst/>
                    </a:prstGeom>
                  </pic:spPr>
                </pic:pic>
              </a:graphicData>
            </a:graphic>
          </wp:inline>
        </w:drawing>
      </w:r>
    </w:p>
    <w:p w:rsidR="00416F06" w:rsidRDefault="00416F06" w:rsidP="00416F06">
      <w:pPr>
        <w:spacing w:after="0"/>
        <w:ind w:firstLine="709"/>
        <w:jc w:val="both"/>
        <w:rPr>
          <w:rFonts w:cstheme="minorHAnsi"/>
          <w:b/>
          <w:bCs/>
          <w:i/>
          <w:iCs/>
        </w:rPr>
      </w:pPr>
    </w:p>
    <w:p w:rsidR="00416F06" w:rsidRPr="00D75EBC" w:rsidRDefault="00416F06" w:rsidP="00416F06">
      <w:pPr>
        <w:spacing w:after="0"/>
        <w:ind w:firstLine="709"/>
        <w:jc w:val="both"/>
        <w:rPr>
          <w:rFonts w:cstheme="minorHAnsi"/>
        </w:rPr>
      </w:pPr>
      <w:r w:rsidRPr="00D75EBC">
        <w:rPr>
          <w:rFonts w:cstheme="minorHAnsi"/>
          <w:b/>
          <w:bCs/>
          <w:i/>
          <w:iCs/>
        </w:rPr>
        <w:t xml:space="preserve">DNA </w:t>
      </w:r>
      <w:proofErr w:type="spellStart"/>
      <w:r w:rsidRPr="00D75EBC">
        <w:rPr>
          <w:rFonts w:cstheme="minorHAnsi"/>
          <w:b/>
          <w:bCs/>
          <w:i/>
          <w:iCs/>
        </w:rPr>
        <w:t>nın</w:t>
      </w:r>
      <w:proofErr w:type="spellEnd"/>
      <w:r w:rsidRPr="00D75EBC">
        <w:rPr>
          <w:rFonts w:cstheme="minorHAnsi"/>
          <w:b/>
          <w:bCs/>
          <w:i/>
          <w:iCs/>
        </w:rPr>
        <w:t xml:space="preserve"> Görevleri: </w:t>
      </w:r>
      <w:r w:rsidRPr="00D75EBC">
        <w:rPr>
          <w:rFonts w:cstheme="minorHAnsi"/>
        </w:rPr>
        <w:t xml:space="preserve">DNA </w:t>
      </w:r>
      <w:proofErr w:type="spellStart"/>
      <w:r w:rsidRPr="00D75EBC">
        <w:rPr>
          <w:rFonts w:cstheme="minorHAnsi"/>
        </w:rPr>
        <w:t>nın</w:t>
      </w:r>
      <w:proofErr w:type="spellEnd"/>
      <w:r w:rsidRPr="00D75EBC">
        <w:rPr>
          <w:rFonts w:cstheme="minorHAnsi"/>
        </w:rPr>
        <w:t xml:space="preserve"> iki temel görevi vardır:</w:t>
      </w:r>
    </w:p>
    <w:p w:rsidR="00416F06" w:rsidRPr="00D75EBC" w:rsidRDefault="00416F06" w:rsidP="00416F06">
      <w:pPr>
        <w:numPr>
          <w:ilvl w:val="0"/>
          <w:numId w:val="7"/>
        </w:numPr>
        <w:spacing w:after="0"/>
        <w:jc w:val="both"/>
        <w:rPr>
          <w:rFonts w:cstheme="minorHAnsi"/>
        </w:rPr>
      </w:pPr>
      <w:r w:rsidRPr="00D75EBC">
        <w:rPr>
          <w:rFonts w:cstheme="minorHAnsi"/>
        </w:rPr>
        <w:t xml:space="preserve">DNA molekülü hücrede protein sentezini kontrol ederek hücredeki </w:t>
      </w:r>
      <w:proofErr w:type="spellStart"/>
      <w:r w:rsidRPr="00D75EBC">
        <w:rPr>
          <w:rFonts w:cstheme="minorHAnsi"/>
        </w:rPr>
        <w:t>metabolik</w:t>
      </w:r>
      <w:proofErr w:type="spellEnd"/>
      <w:r w:rsidRPr="00D75EBC">
        <w:rPr>
          <w:rFonts w:cstheme="minorHAnsi"/>
        </w:rPr>
        <w:t xml:space="preserve"> olayları yönetir.</w:t>
      </w:r>
    </w:p>
    <w:p w:rsidR="00416F06" w:rsidRPr="00D75EBC" w:rsidRDefault="00416F06" w:rsidP="00416F06">
      <w:pPr>
        <w:spacing w:after="0"/>
        <w:ind w:firstLine="360"/>
        <w:jc w:val="both"/>
        <w:rPr>
          <w:rFonts w:cstheme="minorHAnsi"/>
        </w:rPr>
      </w:pPr>
      <w:r w:rsidRPr="00D75EBC">
        <w:rPr>
          <w:rFonts w:cstheme="minorHAnsi"/>
        </w:rPr>
        <w:t>2. DNA, hücre bölünmesi sırasında kendini eşleyerek canlıya ait kalıtsal özelliklerin yeni hücrelere ve canlılara aktarımını (kalıtımı) sağlar.</w:t>
      </w:r>
    </w:p>
    <w:p w:rsidR="00416F06" w:rsidRPr="00D75EBC" w:rsidRDefault="00416F06" w:rsidP="00416F06">
      <w:pPr>
        <w:spacing w:after="0"/>
        <w:ind w:firstLine="709"/>
        <w:jc w:val="both"/>
        <w:rPr>
          <w:rFonts w:cstheme="minorHAnsi"/>
          <w:b/>
          <w:bCs/>
          <w:color w:val="00B050"/>
        </w:rPr>
      </w:pPr>
    </w:p>
    <w:p w:rsidR="00416F06" w:rsidRPr="00D75EBC" w:rsidRDefault="00416F06" w:rsidP="00416F06">
      <w:pPr>
        <w:spacing w:after="0"/>
        <w:ind w:firstLine="709"/>
        <w:jc w:val="both"/>
        <w:rPr>
          <w:rFonts w:cstheme="minorHAnsi"/>
          <w:color w:val="00B050"/>
        </w:rPr>
      </w:pPr>
      <w:proofErr w:type="spellStart"/>
      <w:r w:rsidRPr="00196DA7">
        <w:rPr>
          <w:rFonts w:cstheme="minorHAnsi"/>
          <w:b/>
          <w:bCs/>
          <w:color w:val="00B050"/>
          <w:highlight w:val="yellow"/>
        </w:rPr>
        <w:t>Ribonükleik</w:t>
      </w:r>
      <w:proofErr w:type="spellEnd"/>
      <w:r w:rsidRPr="00196DA7">
        <w:rPr>
          <w:rFonts w:cstheme="minorHAnsi"/>
          <w:b/>
          <w:bCs/>
          <w:color w:val="00B050"/>
          <w:highlight w:val="yellow"/>
        </w:rPr>
        <w:t xml:space="preserve"> asit (RNA)</w:t>
      </w:r>
    </w:p>
    <w:p w:rsidR="00416F06" w:rsidRDefault="00416F06" w:rsidP="00416F06">
      <w:pPr>
        <w:spacing w:after="0"/>
        <w:ind w:firstLine="709"/>
        <w:jc w:val="both"/>
        <w:rPr>
          <w:rFonts w:cstheme="minorHAnsi"/>
        </w:rPr>
      </w:pPr>
      <w:r w:rsidRPr="00196DA7">
        <w:rPr>
          <w:rFonts w:cstheme="minorHAnsi"/>
          <w:highlight w:val="yellow"/>
        </w:rPr>
        <w:t xml:space="preserve">RNA sitoplazmada (ribozomlarda, mitokondrilerde ve </w:t>
      </w:r>
      <w:proofErr w:type="spellStart"/>
      <w:r w:rsidRPr="00196DA7">
        <w:rPr>
          <w:rFonts w:cstheme="minorHAnsi"/>
          <w:highlight w:val="yellow"/>
        </w:rPr>
        <w:t>plastidlerde</w:t>
      </w:r>
      <w:proofErr w:type="spellEnd"/>
      <w:r w:rsidRPr="00196DA7">
        <w:rPr>
          <w:rFonts w:cstheme="minorHAnsi"/>
          <w:highlight w:val="yellow"/>
        </w:rPr>
        <w:t xml:space="preserve">) ve çekirdekçikte bulunur. RNA sitoplazmada bol bulunan bir asittir. RNA'nın </w:t>
      </w:r>
      <w:proofErr w:type="spellStart"/>
      <w:r w:rsidRPr="00196DA7">
        <w:rPr>
          <w:rFonts w:cstheme="minorHAnsi"/>
          <w:highlight w:val="yellow"/>
        </w:rPr>
        <w:t>primer</w:t>
      </w:r>
      <w:proofErr w:type="spellEnd"/>
      <w:r w:rsidRPr="00196DA7">
        <w:rPr>
          <w:rFonts w:cstheme="minorHAnsi"/>
          <w:highlight w:val="yellow"/>
        </w:rPr>
        <w:t xml:space="preserve"> yapısı DNA'ya çok yakındır ve DNA gibi nükleotidlerden meydana gelir.</w:t>
      </w:r>
      <w:r w:rsidRPr="00D75EBC">
        <w:rPr>
          <w:rFonts w:cstheme="minorHAnsi"/>
        </w:rPr>
        <w:t xml:space="preserve"> </w:t>
      </w:r>
    </w:p>
    <w:p w:rsidR="00416F06" w:rsidRPr="00196DA7" w:rsidRDefault="00416F06" w:rsidP="00416F06">
      <w:pPr>
        <w:spacing w:after="0"/>
        <w:ind w:firstLine="709"/>
        <w:jc w:val="both"/>
        <w:rPr>
          <w:rFonts w:cstheme="minorHAnsi"/>
          <w:highlight w:val="yellow"/>
        </w:rPr>
      </w:pPr>
      <w:r w:rsidRPr="00D75EBC">
        <w:rPr>
          <w:rFonts w:cstheme="minorHAnsi"/>
        </w:rPr>
        <w:t xml:space="preserve">DNA ve RNA arasındaki fark bileşiği meydana getiren </w:t>
      </w:r>
      <w:proofErr w:type="gramStart"/>
      <w:r w:rsidRPr="00D75EBC">
        <w:rPr>
          <w:rFonts w:cstheme="minorHAnsi"/>
        </w:rPr>
        <w:t>baz</w:t>
      </w:r>
      <w:proofErr w:type="gramEnd"/>
      <w:r w:rsidRPr="00D75EBC">
        <w:rPr>
          <w:rFonts w:cstheme="minorHAnsi"/>
        </w:rPr>
        <w:t xml:space="preserve"> moleküllerin tabiatından ileri gelmektedir. </w:t>
      </w:r>
      <w:r w:rsidRPr="00D75EBC">
        <w:rPr>
          <w:rFonts w:cstheme="minorHAnsi"/>
        </w:rPr>
        <w:tab/>
        <w:t xml:space="preserve">DNA da, şeker bazı N-glikozit bağı ile bağlıdır, RNA da 5 karbonlu bir şekerdir; fakat bir hidroksil (OH) fazladır ve </w:t>
      </w:r>
      <w:proofErr w:type="spellStart"/>
      <w:r w:rsidRPr="00D75EBC">
        <w:rPr>
          <w:rFonts w:cstheme="minorHAnsi"/>
        </w:rPr>
        <w:t>Riboz</w:t>
      </w:r>
      <w:proofErr w:type="spellEnd"/>
      <w:r w:rsidRPr="00D75EBC">
        <w:rPr>
          <w:rFonts w:cstheme="minorHAnsi"/>
        </w:rPr>
        <w:t xml:space="preserve"> adını alır. Diğer bir fark </w:t>
      </w:r>
      <w:proofErr w:type="spellStart"/>
      <w:proofErr w:type="gramStart"/>
      <w:r w:rsidRPr="00D75EBC">
        <w:rPr>
          <w:rFonts w:cstheme="minorHAnsi"/>
        </w:rPr>
        <w:t>baz'ın</w:t>
      </w:r>
      <w:proofErr w:type="spellEnd"/>
      <w:proofErr w:type="gramEnd"/>
      <w:r w:rsidRPr="00D75EBC">
        <w:rPr>
          <w:rFonts w:cstheme="minorHAnsi"/>
        </w:rPr>
        <w:t xml:space="preserve"> tabiatından ileri gelmektedir</w:t>
      </w:r>
      <w:r w:rsidRPr="00196DA7">
        <w:rPr>
          <w:rFonts w:cstheme="minorHAnsi"/>
          <w:highlight w:val="yellow"/>
        </w:rPr>
        <w:t xml:space="preserve">. RNA'da pürin ve </w:t>
      </w:r>
      <w:proofErr w:type="spellStart"/>
      <w:r w:rsidRPr="00196DA7">
        <w:rPr>
          <w:rFonts w:cstheme="minorHAnsi"/>
          <w:highlight w:val="yellow"/>
        </w:rPr>
        <w:t>pirimidin</w:t>
      </w:r>
      <w:proofErr w:type="spellEnd"/>
      <w:r w:rsidRPr="00196DA7">
        <w:rPr>
          <w:rFonts w:cstheme="minorHAnsi"/>
          <w:highlight w:val="yellow"/>
        </w:rPr>
        <w:t xml:space="preserve"> bulunmakta ancak burada timin yerine </w:t>
      </w:r>
      <w:proofErr w:type="spellStart"/>
      <w:r w:rsidRPr="00196DA7">
        <w:rPr>
          <w:rFonts w:cstheme="minorHAnsi"/>
          <w:highlight w:val="yellow"/>
        </w:rPr>
        <w:t>Urasil</w:t>
      </w:r>
      <w:proofErr w:type="spellEnd"/>
      <w:r w:rsidRPr="00196DA7">
        <w:rPr>
          <w:rFonts w:cstheme="minorHAnsi"/>
          <w:highlight w:val="yellow"/>
        </w:rPr>
        <w:t xml:space="preserve"> bulunur</w:t>
      </w:r>
      <w:r w:rsidRPr="00196DA7">
        <w:rPr>
          <w:rFonts w:cstheme="minorHAnsi"/>
          <w:i/>
          <w:iCs/>
          <w:highlight w:val="yellow"/>
        </w:rPr>
        <w:t>.</w:t>
      </w:r>
    </w:p>
    <w:p w:rsidR="00416F06" w:rsidRPr="00196DA7" w:rsidRDefault="00416F06" w:rsidP="00416F06">
      <w:pPr>
        <w:spacing w:after="0"/>
        <w:jc w:val="both"/>
        <w:rPr>
          <w:rFonts w:cstheme="minorHAnsi"/>
          <w:highlight w:val="yellow"/>
        </w:rPr>
      </w:pPr>
      <w:r w:rsidRPr="00196DA7">
        <w:rPr>
          <w:rFonts w:cstheme="minorHAnsi"/>
          <w:highlight w:val="yellow"/>
        </w:rPr>
        <w:t xml:space="preserve">     RNA; *Tek zincirden oluşur.</w:t>
      </w:r>
    </w:p>
    <w:p w:rsidR="00416F06" w:rsidRPr="00196DA7" w:rsidRDefault="00416F06" w:rsidP="00416F06">
      <w:pPr>
        <w:spacing w:after="0"/>
        <w:ind w:firstLine="709"/>
        <w:jc w:val="both"/>
        <w:rPr>
          <w:rFonts w:cstheme="minorHAnsi"/>
          <w:highlight w:val="yellow"/>
        </w:rPr>
      </w:pPr>
      <w:r w:rsidRPr="00196DA7">
        <w:rPr>
          <w:rFonts w:cstheme="minorHAnsi"/>
          <w:highlight w:val="yellow"/>
        </w:rPr>
        <w:t xml:space="preserve">* Özel bazı </w:t>
      </w:r>
      <w:proofErr w:type="spellStart"/>
      <w:r w:rsidRPr="00196DA7">
        <w:rPr>
          <w:rFonts w:cstheme="minorHAnsi"/>
          <w:highlight w:val="yellow"/>
        </w:rPr>
        <w:t>urasil</w:t>
      </w:r>
      <w:proofErr w:type="spellEnd"/>
      <w:r w:rsidRPr="00196DA7">
        <w:rPr>
          <w:rFonts w:cstheme="minorHAnsi"/>
          <w:highlight w:val="yellow"/>
        </w:rPr>
        <w:t xml:space="preserve">, özel şekeri </w:t>
      </w:r>
      <w:proofErr w:type="spellStart"/>
      <w:r w:rsidRPr="00196DA7">
        <w:rPr>
          <w:rFonts w:cstheme="minorHAnsi"/>
          <w:highlight w:val="yellow"/>
        </w:rPr>
        <w:t>ribozdur</w:t>
      </w:r>
      <w:proofErr w:type="spellEnd"/>
      <w:r w:rsidRPr="00196DA7">
        <w:rPr>
          <w:rFonts w:cstheme="minorHAnsi"/>
          <w:highlight w:val="yellow"/>
        </w:rPr>
        <w:t>.</w:t>
      </w:r>
    </w:p>
    <w:p w:rsidR="00416F06" w:rsidRPr="00196DA7" w:rsidRDefault="00416F06" w:rsidP="00416F06">
      <w:pPr>
        <w:spacing w:after="0"/>
        <w:ind w:firstLine="709"/>
        <w:jc w:val="both"/>
        <w:rPr>
          <w:rFonts w:cstheme="minorHAnsi"/>
          <w:highlight w:val="yellow"/>
        </w:rPr>
      </w:pPr>
      <w:r w:rsidRPr="00196DA7">
        <w:rPr>
          <w:rFonts w:cstheme="minorHAnsi"/>
          <w:highlight w:val="yellow"/>
        </w:rPr>
        <w:t>* Kendini eşleyemez.</w:t>
      </w:r>
    </w:p>
    <w:p w:rsidR="00416F06" w:rsidRPr="00196DA7" w:rsidRDefault="00416F06" w:rsidP="00416F06">
      <w:pPr>
        <w:spacing w:after="0"/>
        <w:ind w:firstLine="709"/>
        <w:jc w:val="both"/>
        <w:rPr>
          <w:rFonts w:cstheme="minorHAnsi"/>
          <w:highlight w:val="yellow"/>
        </w:rPr>
      </w:pPr>
      <w:r w:rsidRPr="00196DA7">
        <w:rPr>
          <w:rFonts w:cstheme="minorHAnsi"/>
          <w:highlight w:val="yellow"/>
        </w:rPr>
        <w:t>* Bütün RNA çeşitleri DNA tarafından sentezlenir.</w:t>
      </w:r>
    </w:p>
    <w:p w:rsidR="00416F06" w:rsidRPr="00196DA7" w:rsidRDefault="00416F06" w:rsidP="00416F06">
      <w:pPr>
        <w:spacing w:after="0"/>
        <w:ind w:firstLine="709"/>
        <w:jc w:val="both"/>
        <w:rPr>
          <w:rFonts w:cstheme="minorHAnsi"/>
          <w:highlight w:val="yellow"/>
        </w:rPr>
      </w:pPr>
      <w:r w:rsidRPr="00196DA7">
        <w:rPr>
          <w:rFonts w:cstheme="minorHAnsi"/>
          <w:highlight w:val="yellow"/>
        </w:rPr>
        <w:t>* Protein sentezinde görev alır.</w:t>
      </w:r>
    </w:p>
    <w:p w:rsidR="00416F06" w:rsidRPr="00196DA7" w:rsidRDefault="00416F06" w:rsidP="00416F06">
      <w:pPr>
        <w:spacing w:after="0"/>
        <w:ind w:firstLine="709"/>
        <w:jc w:val="both"/>
        <w:rPr>
          <w:rFonts w:cstheme="minorHAnsi"/>
          <w:highlight w:val="yellow"/>
        </w:rPr>
      </w:pPr>
      <w:r w:rsidRPr="00196DA7">
        <w:rPr>
          <w:rFonts w:cstheme="minorHAnsi"/>
          <w:highlight w:val="yellow"/>
        </w:rPr>
        <w:t>* Sadece bazı virüslerde, doğrudan yöneticilik görevi vardır.</w:t>
      </w:r>
    </w:p>
    <w:p w:rsidR="00416F06" w:rsidRPr="00D75EBC" w:rsidRDefault="00416F06" w:rsidP="00416F06">
      <w:pPr>
        <w:spacing w:after="0"/>
        <w:ind w:firstLine="709"/>
        <w:jc w:val="both"/>
        <w:rPr>
          <w:rFonts w:cstheme="minorHAnsi"/>
        </w:rPr>
      </w:pPr>
      <w:r w:rsidRPr="00196DA7">
        <w:rPr>
          <w:rFonts w:cstheme="minorHAnsi"/>
          <w:highlight w:val="yellow"/>
        </w:rPr>
        <w:t xml:space="preserve">* Sentezi sırasında RNA </w:t>
      </w:r>
      <w:proofErr w:type="spellStart"/>
      <w:r w:rsidRPr="00196DA7">
        <w:rPr>
          <w:rFonts w:cstheme="minorHAnsi"/>
          <w:highlight w:val="yellow"/>
        </w:rPr>
        <w:t>polimeraz</w:t>
      </w:r>
      <w:proofErr w:type="spellEnd"/>
      <w:r w:rsidRPr="00196DA7">
        <w:rPr>
          <w:rFonts w:cstheme="minorHAnsi"/>
          <w:highlight w:val="yellow"/>
        </w:rPr>
        <w:t xml:space="preserve"> enzimi kullanılır.</w:t>
      </w:r>
    </w:p>
    <w:p w:rsidR="00416F06" w:rsidRPr="00D75EBC" w:rsidRDefault="00416F06" w:rsidP="00416F06">
      <w:pPr>
        <w:spacing w:after="0"/>
        <w:ind w:firstLine="709"/>
        <w:jc w:val="both"/>
        <w:rPr>
          <w:rFonts w:cstheme="minorHAnsi"/>
        </w:rPr>
      </w:pPr>
      <w:r w:rsidRPr="00D75EBC">
        <w:rPr>
          <w:rFonts w:cstheme="minorHAnsi"/>
          <w:noProof/>
          <w:lang w:eastAsia="tr-TR"/>
        </w:rPr>
        <w:drawing>
          <wp:inline distT="0" distB="0" distL="0" distR="0" wp14:anchorId="4F1DA3E9" wp14:editId="3F25F5A4">
            <wp:extent cx="1679944" cy="1552354"/>
            <wp:effectExtent l="0" t="0" r="0" b="0"/>
            <wp:docPr id="20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686678" cy="1558576"/>
                    </a:xfrm>
                    <a:prstGeom prst="rect">
                      <a:avLst/>
                    </a:prstGeom>
                    <a:noFill/>
                    <a:ln>
                      <a:noFill/>
                    </a:ln>
                    <a:extLst/>
                  </pic:spPr>
                </pic:pic>
              </a:graphicData>
            </a:graphic>
          </wp:inline>
        </w:drawing>
      </w:r>
      <w:r w:rsidRPr="00D75EBC">
        <w:rPr>
          <w:rFonts w:cstheme="minorHAnsi"/>
          <w:noProof/>
          <w:lang w:eastAsia="tr-TR"/>
        </w:rPr>
        <w:t xml:space="preserve">                                </w:t>
      </w:r>
      <w:r w:rsidRPr="00D75EBC">
        <w:rPr>
          <w:rFonts w:cstheme="minorHAnsi"/>
          <w:noProof/>
          <w:lang w:eastAsia="tr-TR"/>
        </w:rPr>
        <w:drawing>
          <wp:inline distT="0" distB="0" distL="0" distR="0" wp14:anchorId="2E4D5FCF" wp14:editId="696149C2">
            <wp:extent cx="3083441" cy="1594884"/>
            <wp:effectExtent l="0" t="0" r="3175" b="5715"/>
            <wp:docPr id="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084888" cy="1595632"/>
                    </a:xfrm>
                    <a:prstGeom prst="rect">
                      <a:avLst/>
                    </a:prstGeom>
                    <a:noFill/>
                    <a:ln>
                      <a:noFill/>
                    </a:ln>
                    <a:extLst/>
                  </pic:spPr>
                </pic:pic>
              </a:graphicData>
            </a:graphic>
          </wp:inline>
        </w:drawing>
      </w:r>
    </w:p>
    <w:p w:rsidR="00416F06" w:rsidRPr="00D75EBC" w:rsidRDefault="00416F06" w:rsidP="00416F06">
      <w:pPr>
        <w:spacing w:after="0" w:line="240" w:lineRule="auto"/>
        <w:ind w:firstLine="709"/>
        <w:jc w:val="both"/>
        <w:rPr>
          <w:rFonts w:cstheme="minorHAnsi"/>
        </w:rPr>
      </w:pPr>
      <w:r w:rsidRPr="00D75EBC">
        <w:rPr>
          <w:rFonts w:cstheme="minorHAnsi"/>
        </w:rPr>
        <w:t xml:space="preserve">RNA'lar </w:t>
      </w:r>
      <w:proofErr w:type="spellStart"/>
      <w:r w:rsidRPr="00D75EBC">
        <w:rPr>
          <w:rFonts w:cstheme="minorHAnsi"/>
        </w:rPr>
        <w:t>poliribonükleotid</w:t>
      </w:r>
      <w:proofErr w:type="spellEnd"/>
      <w:r w:rsidRPr="00D75EBC">
        <w:rPr>
          <w:rFonts w:cstheme="minorHAnsi"/>
        </w:rPr>
        <w:t xml:space="preserve"> zincirin uzunluğuna göre en azından 3 gruba ayrılabilir:</w:t>
      </w:r>
    </w:p>
    <w:p w:rsidR="00416F06" w:rsidRPr="00DA4999" w:rsidRDefault="00416F06" w:rsidP="00416F06">
      <w:pPr>
        <w:autoSpaceDE w:val="0"/>
        <w:autoSpaceDN w:val="0"/>
        <w:adjustRightInd w:val="0"/>
        <w:spacing w:after="0" w:line="240" w:lineRule="auto"/>
        <w:ind w:firstLine="708"/>
        <w:jc w:val="both"/>
        <w:rPr>
          <w:rFonts w:cstheme="minorHAnsi"/>
        </w:rPr>
      </w:pPr>
      <w:r w:rsidRPr="00196DA7">
        <w:rPr>
          <w:rFonts w:cstheme="minorHAnsi"/>
          <w:b/>
          <w:bCs/>
          <w:color w:val="E36C0A" w:themeColor="accent6" w:themeShade="BF"/>
          <w:highlight w:val="yellow"/>
        </w:rPr>
        <w:t>1- Haberci (Mesajcı, Kalıp) RNA (</w:t>
      </w:r>
      <w:proofErr w:type="spellStart"/>
      <w:r w:rsidRPr="00196DA7">
        <w:rPr>
          <w:rFonts w:cstheme="minorHAnsi"/>
          <w:b/>
          <w:bCs/>
          <w:color w:val="E36C0A" w:themeColor="accent6" w:themeShade="BF"/>
          <w:highlight w:val="yellow"/>
        </w:rPr>
        <w:t>mRNA</w:t>
      </w:r>
      <w:proofErr w:type="spellEnd"/>
      <w:r w:rsidRPr="00196DA7">
        <w:rPr>
          <w:rFonts w:cstheme="minorHAnsi"/>
          <w:b/>
          <w:bCs/>
          <w:color w:val="E36C0A" w:themeColor="accent6" w:themeShade="BF"/>
          <w:highlight w:val="yellow"/>
        </w:rPr>
        <w:t>);</w:t>
      </w:r>
      <w:r w:rsidRPr="00196DA7">
        <w:rPr>
          <w:rFonts w:cstheme="minorHAnsi"/>
          <w:highlight w:val="yellow"/>
        </w:rPr>
        <w:t xml:space="preserve"> hücrelerde DNA, hücre çekirdeğinde bulunur.</w:t>
      </w:r>
      <w:r w:rsidRPr="00DA4999">
        <w:rPr>
          <w:rFonts w:cstheme="minorHAnsi"/>
        </w:rPr>
        <w:t xml:space="preserve"> Ancak DNA’ </w:t>
      </w:r>
      <w:proofErr w:type="spellStart"/>
      <w:r w:rsidRPr="00DA4999">
        <w:rPr>
          <w:rFonts w:cstheme="minorHAnsi"/>
        </w:rPr>
        <w:t>nın</w:t>
      </w:r>
      <w:proofErr w:type="spellEnd"/>
      <w:r>
        <w:rPr>
          <w:rFonts w:cstheme="minorHAnsi"/>
        </w:rPr>
        <w:t xml:space="preserve"> </w:t>
      </w:r>
      <w:r w:rsidRPr="00DA4999">
        <w:rPr>
          <w:rFonts w:cstheme="minorHAnsi"/>
        </w:rPr>
        <w:t>gen kısmında bulunan bilgiden, protein sentezlenebilmesi için bu bilginin</w:t>
      </w:r>
      <w:r>
        <w:rPr>
          <w:rFonts w:cstheme="minorHAnsi"/>
        </w:rPr>
        <w:t xml:space="preserve"> </w:t>
      </w:r>
      <w:r w:rsidRPr="00DA4999">
        <w:rPr>
          <w:rFonts w:cstheme="minorHAnsi"/>
        </w:rPr>
        <w:t>çekirdekten dışarı çıkması gerekir. RNA’nın görevlerinden biri de</w:t>
      </w:r>
      <w:r>
        <w:rPr>
          <w:rFonts w:cstheme="minorHAnsi"/>
        </w:rPr>
        <w:t xml:space="preserve"> </w:t>
      </w:r>
      <w:r w:rsidRPr="00DA4999">
        <w:rPr>
          <w:rFonts w:cstheme="minorHAnsi"/>
        </w:rPr>
        <w:t xml:space="preserve">bu bilgi mesajını iletmektir. </w:t>
      </w:r>
      <w:proofErr w:type="spellStart"/>
      <w:r w:rsidRPr="00DA4999">
        <w:rPr>
          <w:rFonts w:cstheme="minorHAnsi"/>
        </w:rPr>
        <w:t>mRNA</w:t>
      </w:r>
      <w:proofErr w:type="spellEnd"/>
      <w:r w:rsidRPr="00DA4999">
        <w:rPr>
          <w:rFonts w:cstheme="minorHAnsi"/>
        </w:rPr>
        <w:t xml:space="preserve">, </w:t>
      </w:r>
      <w:r w:rsidRPr="00196DA7">
        <w:rPr>
          <w:rFonts w:cstheme="minorHAnsi"/>
          <w:highlight w:val="yellow"/>
        </w:rPr>
        <w:t xml:space="preserve">genden aldığı bilgiyi ribozoma taşır ve ribozoma bağlanır. Protein sentezi için kalıp görevi görür. </w:t>
      </w:r>
      <w:proofErr w:type="spellStart"/>
      <w:r w:rsidRPr="00196DA7">
        <w:rPr>
          <w:rFonts w:cstheme="minorHAnsi"/>
          <w:highlight w:val="yellow"/>
        </w:rPr>
        <w:t>mRNA’nın</w:t>
      </w:r>
      <w:proofErr w:type="spellEnd"/>
      <w:r w:rsidRPr="00196DA7">
        <w:rPr>
          <w:rFonts w:cstheme="minorHAnsi"/>
          <w:highlight w:val="yellow"/>
        </w:rPr>
        <w:t xml:space="preserve"> taşıdığı bilgi, sentezlenecek proteine ait amino asitlerin çeşidini ve </w:t>
      </w:r>
      <w:r w:rsidRPr="00196DA7">
        <w:rPr>
          <w:rFonts w:cstheme="minorHAnsi"/>
          <w:highlight w:val="yellow"/>
        </w:rPr>
        <w:lastRenderedPageBreak/>
        <w:t>sırasını belirleyen bilgidir.</w:t>
      </w:r>
      <w:r>
        <w:rPr>
          <w:rFonts w:cstheme="minorHAnsi"/>
        </w:rPr>
        <w:t xml:space="preserve"> </w:t>
      </w:r>
      <w:proofErr w:type="spellStart"/>
      <w:r w:rsidRPr="00DA4999">
        <w:rPr>
          <w:rFonts w:cstheme="minorHAnsi"/>
        </w:rPr>
        <w:t>mRNA</w:t>
      </w:r>
      <w:proofErr w:type="spellEnd"/>
      <w:r w:rsidRPr="00DA4999">
        <w:rPr>
          <w:rFonts w:cstheme="minorHAnsi"/>
        </w:rPr>
        <w:t xml:space="preserve"> sentezi sırasında DNA’nın iki zincirinden sadece biri kalıp olarak</w:t>
      </w:r>
      <w:r>
        <w:rPr>
          <w:rFonts w:cstheme="minorHAnsi"/>
        </w:rPr>
        <w:t xml:space="preserve"> </w:t>
      </w:r>
      <w:r w:rsidRPr="00DA4999">
        <w:rPr>
          <w:rFonts w:cstheme="minorHAnsi"/>
        </w:rPr>
        <w:t xml:space="preserve">kullanılır. Kalıp olarak kullanılan zincire </w:t>
      </w:r>
      <w:r w:rsidRPr="00DA4999">
        <w:rPr>
          <w:rFonts w:cstheme="minorHAnsi"/>
          <w:b/>
          <w:bCs/>
        </w:rPr>
        <w:t xml:space="preserve">anlamlı zincir </w:t>
      </w:r>
      <w:r w:rsidRPr="00DA4999">
        <w:rPr>
          <w:rFonts w:cstheme="minorHAnsi"/>
        </w:rPr>
        <w:t>adı verilir.</w:t>
      </w:r>
      <w:r>
        <w:rPr>
          <w:rFonts w:cstheme="minorHAnsi"/>
        </w:rPr>
        <w:t xml:space="preserve"> </w:t>
      </w:r>
      <w:r w:rsidRPr="00DA4999">
        <w:rPr>
          <w:rFonts w:cstheme="minorHAnsi"/>
        </w:rPr>
        <w:t xml:space="preserve">DNA’nın anlamlı zincirindeki genetik şifreye göre </w:t>
      </w:r>
      <w:proofErr w:type="spellStart"/>
      <w:r w:rsidRPr="00DA4999">
        <w:rPr>
          <w:rFonts w:cstheme="minorHAnsi"/>
        </w:rPr>
        <w:t>mRNA</w:t>
      </w:r>
      <w:proofErr w:type="spellEnd"/>
      <w:r w:rsidRPr="00DA4999">
        <w:rPr>
          <w:rFonts w:cstheme="minorHAnsi"/>
        </w:rPr>
        <w:t>, bu zincirin</w:t>
      </w:r>
      <w:r>
        <w:rPr>
          <w:rFonts w:cstheme="minorHAnsi"/>
        </w:rPr>
        <w:t xml:space="preserve"> </w:t>
      </w:r>
      <w:r w:rsidRPr="00DA4999">
        <w:rPr>
          <w:rFonts w:cstheme="minorHAnsi"/>
        </w:rPr>
        <w:t xml:space="preserve">karşıtı olarak sentezlenir. Sentez sırasında DNA’daki </w:t>
      </w:r>
      <w:proofErr w:type="spellStart"/>
      <w:r w:rsidRPr="00DA4999">
        <w:rPr>
          <w:rFonts w:cstheme="minorHAnsi"/>
        </w:rPr>
        <w:t>adeninin</w:t>
      </w:r>
      <w:proofErr w:type="spellEnd"/>
      <w:r w:rsidRPr="00DA4999">
        <w:rPr>
          <w:rFonts w:cstheme="minorHAnsi"/>
        </w:rPr>
        <w:t xml:space="preserve"> karşısına</w:t>
      </w:r>
      <w:r>
        <w:rPr>
          <w:rFonts w:cstheme="minorHAnsi"/>
        </w:rPr>
        <w:t xml:space="preserve"> </w:t>
      </w:r>
      <w:proofErr w:type="spellStart"/>
      <w:r w:rsidRPr="00DA4999">
        <w:rPr>
          <w:rFonts w:cstheme="minorHAnsi"/>
        </w:rPr>
        <w:t>mRNA’da</w:t>
      </w:r>
      <w:proofErr w:type="spellEnd"/>
      <w:r w:rsidRPr="00DA4999">
        <w:rPr>
          <w:rFonts w:cstheme="minorHAnsi"/>
        </w:rPr>
        <w:t xml:space="preserve"> </w:t>
      </w:r>
      <w:proofErr w:type="spellStart"/>
      <w:r w:rsidRPr="00DA4999">
        <w:rPr>
          <w:rFonts w:cstheme="minorHAnsi"/>
        </w:rPr>
        <w:t>urasil</w:t>
      </w:r>
      <w:proofErr w:type="spellEnd"/>
      <w:r w:rsidRPr="00DA4999">
        <w:rPr>
          <w:rFonts w:cstheme="minorHAnsi"/>
        </w:rPr>
        <w:t xml:space="preserve"> gelir. Böylece </w:t>
      </w:r>
      <w:proofErr w:type="spellStart"/>
      <w:r w:rsidRPr="00DA4999">
        <w:rPr>
          <w:rFonts w:cstheme="minorHAnsi"/>
        </w:rPr>
        <w:t>mRNA</w:t>
      </w:r>
      <w:proofErr w:type="spellEnd"/>
      <w:r w:rsidRPr="00DA4999">
        <w:rPr>
          <w:rFonts w:cstheme="minorHAnsi"/>
        </w:rPr>
        <w:t>, DNA’dan genetik bilgiyi almış</w:t>
      </w:r>
      <w:r>
        <w:rPr>
          <w:rFonts w:cstheme="minorHAnsi"/>
        </w:rPr>
        <w:t xml:space="preserve"> </w:t>
      </w:r>
      <w:r w:rsidRPr="00DA4999">
        <w:rPr>
          <w:rFonts w:cstheme="minorHAnsi"/>
        </w:rPr>
        <w:t xml:space="preserve">olur. Hücrede </w:t>
      </w:r>
      <w:proofErr w:type="spellStart"/>
      <w:r w:rsidRPr="00DA4999">
        <w:rPr>
          <w:rFonts w:cstheme="minorHAnsi"/>
        </w:rPr>
        <w:t>mRNA</w:t>
      </w:r>
      <w:proofErr w:type="spellEnd"/>
      <w:r w:rsidRPr="00DA4999">
        <w:rPr>
          <w:rFonts w:cstheme="minorHAnsi"/>
        </w:rPr>
        <w:t xml:space="preserve"> çeşidi sayısı, sentezlenen protein çeşidi sayısı</w:t>
      </w:r>
      <w:r>
        <w:rPr>
          <w:rFonts w:cstheme="minorHAnsi"/>
        </w:rPr>
        <w:t xml:space="preserve"> </w:t>
      </w:r>
      <w:r w:rsidRPr="00DA4999">
        <w:rPr>
          <w:rFonts w:cstheme="minorHAnsi"/>
        </w:rPr>
        <w:t xml:space="preserve">kadardır. Hücredeki toplam RNA’ların sadece %5’ini </w:t>
      </w:r>
      <w:proofErr w:type="spellStart"/>
      <w:r w:rsidRPr="00DA4999">
        <w:rPr>
          <w:rFonts w:cstheme="minorHAnsi"/>
        </w:rPr>
        <w:t>mRNA</w:t>
      </w:r>
      <w:proofErr w:type="spellEnd"/>
      <w:r w:rsidRPr="00DA4999">
        <w:rPr>
          <w:rFonts w:cstheme="minorHAnsi"/>
        </w:rPr>
        <w:t xml:space="preserve"> oluşturur.</w:t>
      </w:r>
    </w:p>
    <w:p w:rsidR="00416F06" w:rsidRPr="00D75EBC" w:rsidRDefault="00416F06" w:rsidP="00416F06">
      <w:pPr>
        <w:spacing w:after="0" w:line="240" w:lineRule="auto"/>
        <w:ind w:firstLine="709"/>
        <w:jc w:val="both"/>
        <w:rPr>
          <w:rFonts w:cstheme="minorHAnsi"/>
        </w:rPr>
      </w:pPr>
      <w:r w:rsidRPr="00DA4999">
        <w:rPr>
          <w:rFonts w:cstheme="minorHAnsi"/>
        </w:rPr>
        <w:t xml:space="preserve">Bir proteine çok ihtiyaç varsa </w:t>
      </w:r>
      <w:proofErr w:type="spellStart"/>
      <w:r w:rsidRPr="00DA4999">
        <w:rPr>
          <w:rFonts w:cstheme="minorHAnsi"/>
        </w:rPr>
        <w:t>mRNA</w:t>
      </w:r>
      <w:proofErr w:type="spellEnd"/>
      <w:r w:rsidRPr="00DA4999">
        <w:rPr>
          <w:rFonts w:cstheme="minorHAnsi"/>
        </w:rPr>
        <w:t xml:space="preserve"> birkaç kez kullanılabilir.</w:t>
      </w:r>
      <w:r w:rsidRPr="00DA4999">
        <w:rPr>
          <w:rFonts w:cstheme="minorHAnsi"/>
          <w:b/>
          <w:bCs/>
        </w:rPr>
        <w:t xml:space="preserve"> </w:t>
      </w:r>
      <w:r w:rsidRPr="00DA4999">
        <w:rPr>
          <w:rFonts w:cstheme="minorHAnsi"/>
        </w:rPr>
        <w:t>Serbest bir RNA’dır. Moleküler ağırlığı sentezlendiği proteinin tabiatına göre değişmekte olup, 200.000 ilâ 1x10</w:t>
      </w:r>
      <w:r w:rsidRPr="00DA4999">
        <w:rPr>
          <w:rFonts w:cstheme="minorHAnsi"/>
          <w:vertAlign w:val="superscript"/>
        </w:rPr>
        <w:t>6</w:t>
      </w:r>
      <w:r w:rsidRPr="00DA4999">
        <w:rPr>
          <w:rFonts w:cstheme="minorHAnsi"/>
        </w:rPr>
        <w:t xml:space="preserve"> arasındadır. </w:t>
      </w:r>
      <w:proofErr w:type="spellStart"/>
      <w:r w:rsidRPr="00DA4999">
        <w:rPr>
          <w:rFonts w:cstheme="minorHAnsi"/>
        </w:rPr>
        <w:t>mRNA</w:t>
      </w:r>
      <w:proofErr w:type="spellEnd"/>
      <w:r w:rsidRPr="00DA4999">
        <w:rPr>
          <w:rFonts w:cstheme="minorHAnsi"/>
        </w:rPr>
        <w:t xml:space="preserve"> çok kısa zamanda sentezlenip sonra bozulması ile karakterize edilir</w:t>
      </w:r>
      <w:r w:rsidRPr="00D75EBC">
        <w:rPr>
          <w:rFonts w:cstheme="minorHAnsi"/>
        </w:rPr>
        <w:t>. Bu RNA molekülleri DNA’dan aldıkları genetik bilgiyi üçlü diziler (</w:t>
      </w:r>
      <w:proofErr w:type="spellStart"/>
      <w:r w:rsidRPr="00D75EBC">
        <w:rPr>
          <w:rFonts w:cstheme="minorHAnsi"/>
        </w:rPr>
        <w:t>kodon</w:t>
      </w:r>
      <w:proofErr w:type="spellEnd"/>
      <w:r w:rsidRPr="00D75EBC">
        <w:rPr>
          <w:rFonts w:cstheme="minorHAnsi"/>
        </w:rPr>
        <w:t xml:space="preserve">) halinde ribozomlara taşır. Protein sentezinde kalıp görevini yaparlar. Her </w:t>
      </w:r>
      <w:proofErr w:type="spellStart"/>
      <w:r w:rsidRPr="00D75EBC">
        <w:rPr>
          <w:rFonts w:cstheme="minorHAnsi"/>
        </w:rPr>
        <w:t>mRNA</w:t>
      </w:r>
      <w:proofErr w:type="spellEnd"/>
      <w:r w:rsidRPr="00D75EBC">
        <w:rPr>
          <w:rFonts w:cstheme="minorHAnsi"/>
        </w:rPr>
        <w:t xml:space="preserve"> bir gen tarafından sentezlenir. Sentezi sırasında DNA’nın anlamlı zincirindeki </w:t>
      </w:r>
      <w:proofErr w:type="spellStart"/>
      <w:r w:rsidRPr="00D75EBC">
        <w:rPr>
          <w:rFonts w:cstheme="minorHAnsi"/>
        </w:rPr>
        <w:t>adenin</w:t>
      </w:r>
      <w:proofErr w:type="spellEnd"/>
      <w:r w:rsidRPr="00D75EBC">
        <w:rPr>
          <w:rFonts w:cstheme="minorHAnsi"/>
        </w:rPr>
        <w:t xml:space="preserve"> bazına karşılık </w:t>
      </w:r>
      <w:proofErr w:type="spellStart"/>
      <w:r w:rsidRPr="00D75EBC">
        <w:rPr>
          <w:rFonts w:cstheme="minorHAnsi"/>
        </w:rPr>
        <w:t>urasil</w:t>
      </w:r>
      <w:proofErr w:type="spellEnd"/>
      <w:r w:rsidRPr="00D75EBC">
        <w:rPr>
          <w:rFonts w:cstheme="minorHAnsi"/>
        </w:rPr>
        <w:t xml:space="preserve"> bazı gelir.</w:t>
      </w:r>
    </w:p>
    <w:p w:rsidR="00416F06" w:rsidRDefault="00416F06" w:rsidP="00416F06">
      <w:pPr>
        <w:autoSpaceDE w:val="0"/>
        <w:autoSpaceDN w:val="0"/>
        <w:adjustRightInd w:val="0"/>
        <w:spacing w:after="0" w:line="240" w:lineRule="auto"/>
        <w:ind w:firstLine="708"/>
        <w:jc w:val="both"/>
        <w:rPr>
          <w:rFonts w:eastAsia="TimesNewRomanPSMT" w:cstheme="minorHAnsi"/>
        </w:rPr>
      </w:pPr>
      <w:r w:rsidRPr="00196DA7">
        <w:rPr>
          <w:rFonts w:cstheme="minorHAnsi"/>
          <w:b/>
          <w:bCs/>
          <w:color w:val="E36C0A" w:themeColor="accent6" w:themeShade="BF"/>
          <w:highlight w:val="yellow"/>
        </w:rPr>
        <w:t xml:space="preserve">2- </w:t>
      </w:r>
      <w:r w:rsidRPr="00196DA7">
        <w:rPr>
          <w:rFonts w:cstheme="minorHAnsi"/>
          <w:b/>
          <w:bCs/>
          <w:i/>
          <w:iCs/>
          <w:color w:val="E36C0A" w:themeColor="accent6" w:themeShade="BF"/>
          <w:highlight w:val="yellow"/>
        </w:rPr>
        <w:t>Transfer (taşıyıcı) RNA'lar (</w:t>
      </w:r>
      <w:proofErr w:type="spellStart"/>
      <w:r w:rsidRPr="00196DA7">
        <w:rPr>
          <w:rFonts w:cstheme="minorHAnsi"/>
          <w:b/>
          <w:bCs/>
          <w:i/>
          <w:iCs/>
          <w:color w:val="E36C0A" w:themeColor="accent6" w:themeShade="BF"/>
          <w:highlight w:val="yellow"/>
        </w:rPr>
        <w:t>tRNA</w:t>
      </w:r>
      <w:proofErr w:type="spellEnd"/>
      <w:r w:rsidRPr="00196DA7">
        <w:rPr>
          <w:rFonts w:cstheme="minorHAnsi"/>
          <w:b/>
          <w:bCs/>
          <w:i/>
          <w:iCs/>
          <w:color w:val="E36C0A" w:themeColor="accent6" w:themeShade="BF"/>
          <w:highlight w:val="yellow"/>
        </w:rPr>
        <w:t>);</w:t>
      </w:r>
      <w:r w:rsidRPr="00DA4999">
        <w:rPr>
          <w:rFonts w:cstheme="minorHAnsi"/>
          <w:b/>
          <w:bCs/>
          <w:i/>
          <w:iCs/>
          <w:color w:val="E36C0A" w:themeColor="accent6" w:themeShade="BF"/>
        </w:rPr>
        <w:t xml:space="preserve"> </w:t>
      </w:r>
      <w:r w:rsidRPr="00DA4999">
        <w:rPr>
          <w:rFonts w:cstheme="minorHAnsi"/>
        </w:rPr>
        <w:t xml:space="preserve">80-100 </w:t>
      </w:r>
      <w:proofErr w:type="spellStart"/>
      <w:r w:rsidRPr="00DA4999">
        <w:rPr>
          <w:rFonts w:cstheme="minorHAnsi"/>
        </w:rPr>
        <w:t>monomerden</w:t>
      </w:r>
      <w:proofErr w:type="spellEnd"/>
      <w:r w:rsidRPr="00DA4999">
        <w:rPr>
          <w:rFonts w:cstheme="minorHAnsi"/>
        </w:rPr>
        <w:t xml:space="preserve"> meydana gelmiş küçük </w:t>
      </w:r>
      <w:proofErr w:type="spellStart"/>
      <w:r w:rsidRPr="00DA4999">
        <w:rPr>
          <w:rFonts w:cstheme="minorHAnsi"/>
        </w:rPr>
        <w:t>polinükleotidlerdir</w:t>
      </w:r>
      <w:proofErr w:type="spellEnd"/>
      <w:r w:rsidRPr="00DA4999">
        <w:rPr>
          <w:rFonts w:cstheme="minorHAnsi"/>
        </w:rPr>
        <w:t xml:space="preserve">. </w:t>
      </w:r>
      <w:r w:rsidRPr="00196DA7">
        <w:rPr>
          <w:rFonts w:cstheme="minorHAnsi"/>
          <w:highlight w:val="yellow"/>
        </w:rPr>
        <w:t xml:space="preserve">Sitoplazmadaki aminoasitleri </w:t>
      </w:r>
      <w:proofErr w:type="spellStart"/>
      <w:r w:rsidRPr="00196DA7">
        <w:rPr>
          <w:rFonts w:cstheme="minorHAnsi"/>
          <w:highlight w:val="yellow"/>
        </w:rPr>
        <w:t>mRNA</w:t>
      </w:r>
      <w:proofErr w:type="spellEnd"/>
      <w:r w:rsidRPr="00196DA7">
        <w:rPr>
          <w:rFonts w:cstheme="minorHAnsi"/>
          <w:highlight w:val="yellow"/>
        </w:rPr>
        <w:t xml:space="preserve"> şifresine uygun olarak ribozoma taşıyan RNA çeşididir. Canlı hücrelerde protein sentezinde 20 çeşit aminoasit kullanıldığından </w:t>
      </w:r>
      <w:r w:rsidRPr="00196DA7">
        <w:rPr>
          <w:rFonts w:cstheme="minorHAnsi"/>
          <w:highlight w:val="yellow"/>
          <w:lang w:val="sv-SE"/>
        </w:rPr>
        <w:t>hücrede en az 20 çeşit tRNA vardır.</w:t>
      </w:r>
      <w:r w:rsidRPr="00DA4999">
        <w:rPr>
          <w:rFonts w:cstheme="minorHAnsi"/>
          <w:lang w:val="sv-SE"/>
        </w:rPr>
        <w:t xml:space="preserve"> </w:t>
      </w:r>
      <w:r w:rsidRPr="00DA4999">
        <w:rPr>
          <w:rFonts w:cstheme="minorHAnsi"/>
        </w:rPr>
        <w:t xml:space="preserve">Sitoplazma içinde eriyebilir veya serbest durumdadır. Bir </w:t>
      </w:r>
      <w:proofErr w:type="spellStart"/>
      <w:r w:rsidRPr="00DA4999">
        <w:rPr>
          <w:rFonts w:cstheme="minorHAnsi"/>
        </w:rPr>
        <w:t>tRNA</w:t>
      </w:r>
      <w:proofErr w:type="spellEnd"/>
      <w:r w:rsidRPr="00DA4999">
        <w:rPr>
          <w:rFonts w:cstheme="minorHAnsi"/>
        </w:rPr>
        <w:t xml:space="preserve"> belirli bir amino asitle </w:t>
      </w:r>
      <w:proofErr w:type="spellStart"/>
      <w:r w:rsidRPr="00DA4999">
        <w:rPr>
          <w:rFonts w:cstheme="minorHAnsi"/>
        </w:rPr>
        <w:t>reversible</w:t>
      </w:r>
      <w:proofErr w:type="spellEnd"/>
      <w:r w:rsidRPr="00DA4999">
        <w:rPr>
          <w:rFonts w:cstheme="minorHAnsi"/>
        </w:rPr>
        <w:t xml:space="preserve"> şekilde birleşebilir. </w:t>
      </w:r>
      <w:r w:rsidRPr="00DA4999">
        <w:rPr>
          <w:rFonts w:eastAsia="TimesNewRomanPSMT" w:cstheme="minorHAnsi"/>
        </w:rPr>
        <w:t xml:space="preserve">Diğer RNA çeşitlerinden farklı olarak </w:t>
      </w:r>
      <w:proofErr w:type="spellStart"/>
      <w:r w:rsidRPr="00DA4999">
        <w:rPr>
          <w:rFonts w:eastAsia="TimesNewRomanPSMT" w:cstheme="minorHAnsi"/>
        </w:rPr>
        <w:t>tRNA</w:t>
      </w:r>
      <w:proofErr w:type="spellEnd"/>
      <w:r w:rsidRPr="00DA4999">
        <w:rPr>
          <w:rFonts w:eastAsia="TimesNewRomanPSMT" w:cstheme="minorHAnsi"/>
        </w:rPr>
        <w:t xml:space="preserve">, belirli bölgelerindeki </w:t>
      </w:r>
      <w:proofErr w:type="gramStart"/>
      <w:r w:rsidRPr="00DA4999">
        <w:rPr>
          <w:rFonts w:eastAsia="TimesNewRomanPSMT" w:cstheme="minorHAnsi"/>
        </w:rPr>
        <w:t>bazların</w:t>
      </w:r>
      <w:proofErr w:type="gramEnd"/>
      <w:r w:rsidRPr="00DA4999">
        <w:rPr>
          <w:rFonts w:eastAsia="TimesNewRomanPSMT" w:cstheme="minorHAnsi"/>
        </w:rPr>
        <w:t xml:space="preserve"> hidrojen bağlarıyla birleşmesi sonucu üç boyutlu bir yapı kazanır.</w:t>
      </w:r>
      <w:r w:rsidRPr="00DA4999">
        <w:rPr>
          <w:rFonts w:cstheme="minorHAnsi"/>
          <w:noProof/>
          <w:lang w:eastAsia="tr-TR"/>
        </w:rPr>
        <w:t xml:space="preserve"> </w:t>
      </w:r>
      <w:r w:rsidRPr="00DA4999">
        <w:rPr>
          <w:rFonts w:cstheme="minorHAnsi"/>
        </w:rPr>
        <w:t xml:space="preserve">Çekirdekten tek zincir hâlinde sentezlenen </w:t>
      </w:r>
      <w:proofErr w:type="spellStart"/>
      <w:r w:rsidRPr="00DA4999">
        <w:rPr>
          <w:rFonts w:cstheme="minorHAnsi"/>
        </w:rPr>
        <w:t>tRNA’lar</w:t>
      </w:r>
      <w:proofErr w:type="spellEnd"/>
      <w:r w:rsidRPr="00DA4999">
        <w:rPr>
          <w:rFonts w:cstheme="minorHAnsi"/>
        </w:rPr>
        <w:t>,</w:t>
      </w:r>
      <w:r>
        <w:rPr>
          <w:rFonts w:cstheme="minorHAnsi"/>
        </w:rPr>
        <w:t xml:space="preserve"> s</w:t>
      </w:r>
      <w:r w:rsidRPr="00DA4999">
        <w:rPr>
          <w:rFonts w:cstheme="minorHAnsi"/>
        </w:rPr>
        <w:t>itoplazmada kendilerine özgü katlanmalar yaparak çift zincirli yonca</w:t>
      </w:r>
      <w:r>
        <w:rPr>
          <w:rFonts w:cstheme="minorHAnsi"/>
        </w:rPr>
        <w:t xml:space="preserve"> </w:t>
      </w:r>
      <w:r>
        <w:rPr>
          <w:rFonts w:ascii="Helvetica" w:hAnsi="Helvetica" w:cs="Helvetica"/>
          <w:sz w:val="20"/>
          <w:szCs w:val="20"/>
        </w:rPr>
        <w:t>yaprağına benzer şekilde gör</w:t>
      </w:r>
      <w:r>
        <w:rPr>
          <w:rFonts w:eastAsia="TimesNewRomanPSMT" w:cstheme="minorHAnsi"/>
        </w:rPr>
        <w:t>ülür.</w:t>
      </w:r>
    </w:p>
    <w:p w:rsidR="00416F06" w:rsidRPr="00DA4999" w:rsidRDefault="00416F06" w:rsidP="00416F06">
      <w:pPr>
        <w:autoSpaceDE w:val="0"/>
        <w:autoSpaceDN w:val="0"/>
        <w:adjustRightInd w:val="0"/>
        <w:spacing w:after="0" w:line="240" w:lineRule="auto"/>
        <w:jc w:val="both"/>
        <w:rPr>
          <w:rFonts w:cstheme="minorHAnsi"/>
        </w:rPr>
      </w:pPr>
      <w:r w:rsidRPr="00DA4999">
        <w:rPr>
          <w:rFonts w:eastAsia="TimesNewRomanPSMT" w:cstheme="minorHAnsi"/>
          <w:noProof/>
          <w:lang w:eastAsia="tr-TR"/>
        </w:rPr>
        <w:drawing>
          <wp:inline distT="0" distB="0" distL="0" distR="0" wp14:anchorId="54579535" wp14:editId="3F03E427">
            <wp:extent cx="2073349" cy="1594883"/>
            <wp:effectExtent l="0" t="0" r="3175" b="5715"/>
            <wp:docPr id="93202" name="Resim 93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2071263" cy="1593278"/>
                    </a:xfrm>
                    <a:prstGeom prst="rect">
                      <a:avLst/>
                    </a:prstGeom>
                  </pic:spPr>
                </pic:pic>
              </a:graphicData>
            </a:graphic>
          </wp:inline>
        </w:drawing>
      </w:r>
    </w:p>
    <w:p w:rsidR="00416F06" w:rsidRPr="00196DA7" w:rsidRDefault="00416F06" w:rsidP="00416F06">
      <w:pPr>
        <w:spacing w:after="0" w:line="240" w:lineRule="auto"/>
        <w:ind w:firstLine="709"/>
        <w:jc w:val="both"/>
        <w:rPr>
          <w:rFonts w:cstheme="minorHAnsi"/>
          <w:highlight w:val="yellow"/>
        </w:rPr>
      </w:pPr>
      <w:r w:rsidRPr="00DA4999">
        <w:rPr>
          <w:rFonts w:cstheme="minorHAnsi"/>
        </w:rPr>
        <w:t xml:space="preserve"> </w:t>
      </w:r>
      <w:proofErr w:type="spellStart"/>
      <w:r w:rsidRPr="00196DA7">
        <w:rPr>
          <w:rFonts w:cstheme="minorHAnsi"/>
          <w:highlight w:val="yellow"/>
        </w:rPr>
        <w:t>tRNA</w:t>
      </w:r>
      <w:proofErr w:type="spellEnd"/>
      <w:r w:rsidRPr="00196DA7">
        <w:rPr>
          <w:rFonts w:cstheme="minorHAnsi"/>
          <w:highlight w:val="yellow"/>
        </w:rPr>
        <w:t xml:space="preserve"> </w:t>
      </w:r>
      <w:proofErr w:type="spellStart"/>
      <w:r w:rsidRPr="00196DA7">
        <w:rPr>
          <w:rFonts w:cstheme="minorHAnsi"/>
          <w:highlight w:val="yellow"/>
        </w:rPr>
        <w:t>nın</w:t>
      </w:r>
      <w:proofErr w:type="spellEnd"/>
      <w:r w:rsidRPr="00196DA7">
        <w:rPr>
          <w:rFonts w:cstheme="minorHAnsi"/>
          <w:highlight w:val="yellow"/>
        </w:rPr>
        <w:t xml:space="preserve"> </w:t>
      </w:r>
      <w:proofErr w:type="spellStart"/>
      <w:r w:rsidRPr="00196DA7">
        <w:rPr>
          <w:rFonts w:cstheme="minorHAnsi"/>
          <w:highlight w:val="yellow"/>
        </w:rPr>
        <w:t>mRNA</w:t>
      </w:r>
      <w:proofErr w:type="spellEnd"/>
      <w:r w:rsidRPr="00196DA7">
        <w:rPr>
          <w:rFonts w:cstheme="minorHAnsi"/>
          <w:highlight w:val="yellow"/>
        </w:rPr>
        <w:t xml:space="preserve"> ya bağlandığı kısımlardaki üçlü </w:t>
      </w:r>
      <w:proofErr w:type="gramStart"/>
      <w:r w:rsidRPr="00196DA7">
        <w:rPr>
          <w:rFonts w:cstheme="minorHAnsi"/>
          <w:highlight w:val="yellow"/>
        </w:rPr>
        <w:t>baz</w:t>
      </w:r>
      <w:proofErr w:type="gramEnd"/>
      <w:r w:rsidRPr="00196DA7">
        <w:rPr>
          <w:rFonts w:cstheme="minorHAnsi"/>
          <w:highlight w:val="yellow"/>
        </w:rPr>
        <w:t xml:space="preserve"> dizisine </w:t>
      </w:r>
      <w:proofErr w:type="spellStart"/>
      <w:r w:rsidRPr="00196DA7">
        <w:rPr>
          <w:rFonts w:cstheme="minorHAnsi"/>
          <w:highlight w:val="yellow"/>
        </w:rPr>
        <w:t>antikodon</w:t>
      </w:r>
      <w:proofErr w:type="spellEnd"/>
      <w:r w:rsidRPr="00196DA7">
        <w:rPr>
          <w:rFonts w:cstheme="minorHAnsi"/>
          <w:highlight w:val="yellow"/>
        </w:rPr>
        <w:t xml:space="preserve"> denir. </w:t>
      </w:r>
      <w:proofErr w:type="spellStart"/>
      <w:r w:rsidRPr="00196DA7">
        <w:rPr>
          <w:rFonts w:cstheme="minorHAnsi"/>
          <w:highlight w:val="yellow"/>
        </w:rPr>
        <w:t>Kodonlarla</w:t>
      </w:r>
      <w:proofErr w:type="spellEnd"/>
      <w:r w:rsidRPr="00196DA7">
        <w:rPr>
          <w:rFonts w:cstheme="minorHAnsi"/>
          <w:highlight w:val="yellow"/>
        </w:rPr>
        <w:t xml:space="preserve"> </w:t>
      </w:r>
      <w:proofErr w:type="spellStart"/>
      <w:r w:rsidRPr="00196DA7">
        <w:rPr>
          <w:rFonts w:cstheme="minorHAnsi"/>
          <w:highlight w:val="yellow"/>
        </w:rPr>
        <w:t>antikodonlar</w:t>
      </w:r>
      <w:proofErr w:type="spellEnd"/>
      <w:r w:rsidRPr="00196DA7">
        <w:rPr>
          <w:rFonts w:cstheme="minorHAnsi"/>
          <w:highlight w:val="yellow"/>
        </w:rPr>
        <w:t xml:space="preserve"> birbirinin tamamlayıcısıdır. </w:t>
      </w:r>
      <w:proofErr w:type="spellStart"/>
      <w:r w:rsidRPr="00196DA7">
        <w:rPr>
          <w:rFonts w:cstheme="minorHAnsi"/>
          <w:highlight w:val="yellow"/>
        </w:rPr>
        <w:t>tRNA</w:t>
      </w:r>
      <w:proofErr w:type="spellEnd"/>
      <w:r w:rsidRPr="00196DA7">
        <w:rPr>
          <w:rFonts w:cstheme="minorHAnsi"/>
          <w:highlight w:val="yellow"/>
        </w:rPr>
        <w:t xml:space="preserve"> kolları arasında zayıf hidrojen bağları vardır.  </w:t>
      </w:r>
      <w:proofErr w:type="spellStart"/>
      <w:r w:rsidRPr="00196DA7">
        <w:rPr>
          <w:rFonts w:cstheme="minorHAnsi"/>
          <w:highlight w:val="yellow"/>
        </w:rPr>
        <w:t>tRNA</w:t>
      </w:r>
      <w:proofErr w:type="spellEnd"/>
      <w:r w:rsidRPr="00196DA7">
        <w:rPr>
          <w:rFonts w:cstheme="minorHAnsi"/>
          <w:highlight w:val="yellow"/>
        </w:rPr>
        <w:t xml:space="preserve"> </w:t>
      </w:r>
      <w:proofErr w:type="spellStart"/>
      <w:r w:rsidRPr="00196DA7">
        <w:rPr>
          <w:rFonts w:cstheme="minorHAnsi"/>
          <w:highlight w:val="yellow"/>
        </w:rPr>
        <w:t>lar</w:t>
      </w:r>
      <w:proofErr w:type="spellEnd"/>
      <w:r w:rsidRPr="00196DA7">
        <w:rPr>
          <w:rFonts w:cstheme="minorHAnsi"/>
          <w:highlight w:val="yellow"/>
        </w:rPr>
        <w:t xml:space="preserve"> tekrar tekrar kullanılabilirler. Hücredeki RNA </w:t>
      </w:r>
      <w:proofErr w:type="spellStart"/>
      <w:r w:rsidRPr="00196DA7">
        <w:rPr>
          <w:rFonts w:cstheme="minorHAnsi"/>
          <w:highlight w:val="yellow"/>
        </w:rPr>
        <w:t>ların</w:t>
      </w:r>
      <w:proofErr w:type="spellEnd"/>
      <w:r w:rsidRPr="00196DA7">
        <w:rPr>
          <w:rFonts w:cstheme="minorHAnsi"/>
          <w:highlight w:val="yellow"/>
        </w:rPr>
        <w:t xml:space="preserve"> yaklaşık olarak % 15’ini oluştururlar.</w:t>
      </w:r>
    </w:p>
    <w:p w:rsidR="00416F06" w:rsidRPr="00D75EBC" w:rsidRDefault="00416F06" w:rsidP="00416F06">
      <w:pPr>
        <w:spacing w:after="0" w:line="240" w:lineRule="auto"/>
        <w:ind w:firstLine="709"/>
        <w:jc w:val="both"/>
        <w:rPr>
          <w:rFonts w:cstheme="minorHAnsi"/>
        </w:rPr>
      </w:pPr>
      <w:r w:rsidRPr="00196DA7">
        <w:rPr>
          <w:rFonts w:cstheme="minorHAnsi"/>
          <w:i/>
          <w:iCs/>
          <w:highlight w:val="yellow"/>
        </w:rPr>
        <w:t xml:space="preserve">Üçlü şifre = </w:t>
      </w:r>
      <w:proofErr w:type="spellStart"/>
      <w:r w:rsidRPr="00196DA7">
        <w:rPr>
          <w:rFonts w:cstheme="minorHAnsi"/>
          <w:i/>
          <w:iCs/>
          <w:highlight w:val="yellow"/>
        </w:rPr>
        <w:t>Kodon</w:t>
      </w:r>
      <w:proofErr w:type="spellEnd"/>
      <w:r w:rsidRPr="00196DA7">
        <w:rPr>
          <w:rFonts w:cstheme="minorHAnsi"/>
          <w:i/>
          <w:iCs/>
          <w:highlight w:val="yellow"/>
        </w:rPr>
        <w:t xml:space="preserve"> = </w:t>
      </w:r>
      <w:proofErr w:type="spellStart"/>
      <w:r w:rsidRPr="00196DA7">
        <w:rPr>
          <w:rFonts w:cstheme="minorHAnsi"/>
          <w:i/>
          <w:iCs/>
          <w:highlight w:val="yellow"/>
        </w:rPr>
        <w:t>antikodon</w:t>
      </w:r>
      <w:proofErr w:type="spellEnd"/>
      <w:r w:rsidRPr="00196DA7">
        <w:rPr>
          <w:rFonts w:cstheme="minorHAnsi"/>
          <w:i/>
          <w:iCs/>
          <w:highlight w:val="yellow"/>
        </w:rPr>
        <w:t xml:space="preserve"> = Amino asit</w:t>
      </w:r>
    </w:p>
    <w:p w:rsidR="00416F06" w:rsidRPr="00D75EBC" w:rsidRDefault="00416F06" w:rsidP="00416F06">
      <w:pPr>
        <w:spacing w:after="0"/>
        <w:ind w:firstLine="709"/>
        <w:jc w:val="both"/>
        <w:rPr>
          <w:rFonts w:cstheme="minorHAnsi"/>
          <w:b/>
          <w:bCs/>
        </w:rPr>
      </w:pPr>
      <w:r w:rsidRPr="00D75EBC">
        <w:rPr>
          <w:rFonts w:cstheme="minorHAnsi"/>
          <w:noProof/>
          <w:lang w:eastAsia="tr-TR"/>
        </w:rPr>
        <w:drawing>
          <wp:inline distT="0" distB="0" distL="0" distR="0" wp14:anchorId="1354741A" wp14:editId="29F6CB4F">
            <wp:extent cx="3019647" cy="1913860"/>
            <wp:effectExtent l="0" t="0" r="0" b="0"/>
            <wp:docPr id="6148" name="Picture 4" descr="kodon antikodon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8" name="Picture 4" descr="kodon antikodon ile ilgili görsel sonucu"/>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018290" cy="1913000"/>
                    </a:xfrm>
                    <a:prstGeom prst="rect">
                      <a:avLst/>
                    </a:prstGeom>
                    <a:noFill/>
                    <a:extLst/>
                  </pic:spPr>
                </pic:pic>
              </a:graphicData>
            </a:graphic>
          </wp:inline>
        </w:drawing>
      </w:r>
      <w:r w:rsidRPr="00D75EBC">
        <w:rPr>
          <w:rFonts w:cstheme="minorHAnsi"/>
          <w:noProof/>
          <w:lang w:eastAsia="tr-TR"/>
        </w:rPr>
        <w:t xml:space="preserve"> </w:t>
      </w:r>
      <w:r w:rsidRPr="00D75EBC">
        <w:rPr>
          <w:rFonts w:cstheme="minorHAnsi"/>
          <w:noProof/>
          <w:lang w:eastAsia="tr-TR"/>
        </w:rPr>
        <w:drawing>
          <wp:inline distT="0" distB="0" distL="0" distR="0" wp14:anchorId="7BE26293" wp14:editId="36EC892E">
            <wp:extent cx="2073347" cy="1913860"/>
            <wp:effectExtent l="0" t="0" r="3175" b="0"/>
            <wp:docPr id="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076870" cy="1917112"/>
                    </a:xfrm>
                    <a:prstGeom prst="rect">
                      <a:avLst/>
                    </a:prstGeom>
                    <a:noFill/>
                    <a:ln>
                      <a:noFill/>
                    </a:ln>
                    <a:extLst/>
                  </pic:spPr>
                </pic:pic>
              </a:graphicData>
            </a:graphic>
          </wp:inline>
        </w:drawing>
      </w:r>
    </w:p>
    <w:p w:rsidR="00416F06" w:rsidRPr="00D75EBC" w:rsidRDefault="00416F06" w:rsidP="00416F06">
      <w:pPr>
        <w:spacing w:after="0"/>
        <w:ind w:firstLine="709"/>
        <w:jc w:val="both"/>
        <w:rPr>
          <w:rFonts w:cstheme="minorHAnsi"/>
        </w:rPr>
      </w:pPr>
      <w:r w:rsidRPr="00196DA7">
        <w:rPr>
          <w:rFonts w:cstheme="minorHAnsi"/>
          <w:b/>
          <w:bCs/>
          <w:color w:val="E36C0A" w:themeColor="accent6" w:themeShade="BF"/>
          <w:highlight w:val="yellow"/>
        </w:rPr>
        <w:t xml:space="preserve">3- </w:t>
      </w:r>
      <w:proofErr w:type="spellStart"/>
      <w:r w:rsidRPr="00196DA7">
        <w:rPr>
          <w:rFonts w:cstheme="minorHAnsi"/>
          <w:b/>
          <w:bCs/>
          <w:color w:val="E36C0A" w:themeColor="accent6" w:themeShade="BF"/>
          <w:highlight w:val="yellow"/>
        </w:rPr>
        <w:t>Ribozomal</w:t>
      </w:r>
      <w:proofErr w:type="spellEnd"/>
      <w:r w:rsidRPr="00196DA7">
        <w:rPr>
          <w:rFonts w:cstheme="minorHAnsi"/>
          <w:b/>
          <w:bCs/>
          <w:color w:val="E36C0A" w:themeColor="accent6" w:themeShade="BF"/>
          <w:highlight w:val="yellow"/>
        </w:rPr>
        <w:t xml:space="preserve"> RNA'lar (</w:t>
      </w:r>
      <w:proofErr w:type="spellStart"/>
      <w:r w:rsidRPr="00196DA7">
        <w:rPr>
          <w:rFonts w:cstheme="minorHAnsi"/>
          <w:b/>
          <w:bCs/>
          <w:color w:val="E36C0A" w:themeColor="accent6" w:themeShade="BF"/>
          <w:highlight w:val="yellow"/>
        </w:rPr>
        <w:t>rRNA</w:t>
      </w:r>
      <w:proofErr w:type="spellEnd"/>
      <w:r w:rsidRPr="00196DA7">
        <w:rPr>
          <w:rFonts w:cstheme="minorHAnsi"/>
          <w:b/>
          <w:bCs/>
          <w:color w:val="E36C0A" w:themeColor="accent6" w:themeShade="BF"/>
          <w:highlight w:val="yellow"/>
        </w:rPr>
        <w:t>)</w:t>
      </w:r>
      <w:r w:rsidRPr="00196DA7">
        <w:rPr>
          <w:rFonts w:cstheme="minorHAnsi"/>
          <w:b/>
          <w:bCs/>
          <w:highlight w:val="yellow"/>
        </w:rPr>
        <w:t>;</w:t>
      </w:r>
      <w:r w:rsidRPr="00196DA7">
        <w:rPr>
          <w:rFonts w:cstheme="minorHAnsi"/>
          <w:highlight w:val="yellow"/>
        </w:rPr>
        <w:t xml:space="preserve"> Hücrede en fazla bulunan RNA çeşididir</w:t>
      </w:r>
      <w:r w:rsidRPr="00D75EBC">
        <w:rPr>
          <w:rFonts w:cstheme="minorHAnsi"/>
        </w:rPr>
        <w:t xml:space="preserve">. Tüm hücrenin % 80'ini meydana getirirler </w:t>
      </w:r>
      <w:proofErr w:type="spellStart"/>
      <w:r w:rsidRPr="00D75EBC">
        <w:rPr>
          <w:rFonts w:cstheme="minorHAnsi"/>
        </w:rPr>
        <w:t>Ribonükleoprotein</w:t>
      </w:r>
      <w:proofErr w:type="spellEnd"/>
      <w:r w:rsidRPr="00D75EBC">
        <w:rPr>
          <w:rFonts w:cstheme="minorHAnsi"/>
        </w:rPr>
        <w:t xml:space="preserve"> bileşikleri halinde bulunurlar. Bunlar sitoplazmanın bazikliğini verirler.  Çekirdekçikte bol bulunur. </w:t>
      </w:r>
      <w:r w:rsidRPr="00196DA7">
        <w:rPr>
          <w:rFonts w:cstheme="minorHAnsi"/>
          <w:highlight w:val="yellow"/>
        </w:rPr>
        <w:t>Proteinlerle birlikte ribozomun yapısını oluştururlar. Ancak kalıp görevi yapamazlar</w:t>
      </w:r>
      <w:r w:rsidRPr="00D75EBC">
        <w:rPr>
          <w:rFonts w:cstheme="minorHAnsi"/>
        </w:rPr>
        <w:t>. Bunlar proteinlerle birlikte ribozomları meydana getirirler. Eğer RNA-R ribozomdan ayrılacak olursa, ribozom dağılır ve görev yapamaz</w:t>
      </w:r>
    </w:p>
    <w:p w:rsidR="00416F06" w:rsidRPr="00D75EBC" w:rsidRDefault="00416F06" w:rsidP="00416F06">
      <w:pPr>
        <w:spacing w:after="0"/>
        <w:ind w:firstLine="709"/>
        <w:jc w:val="both"/>
        <w:rPr>
          <w:rFonts w:cstheme="minorHAnsi"/>
          <w:b/>
          <w:bCs/>
        </w:rPr>
      </w:pPr>
      <w:r>
        <w:rPr>
          <w:rFonts w:cstheme="minorHAnsi"/>
          <w:noProof/>
          <w:lang w:eastAsia="tr-TR"/>
        </w:rPr>
        <w:t xml:space="preserve">            </w:t>
      </w:r>
      <w:r w:rsidRPr="00D75EBC">
        <w:rPr>
          <w:rFonts w:cstheme="minorHAnsi"/>
          <w:noProof/>
          <w:lang w:eastAsia="tr-TR"/>
        </w:rPr>
        <w:drawing>
          <wp:inline distT="0" distB="0" distL="0" distR="0" wp14:anchorId="2B577338" wp14:editId="54EBE616">
            <wp:extent cx="4104167" cy="2009553"/>
            <wp:effectExtent l="0" t="0" r="0" b="0"/>
            <wp:docPr id="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109636" cy="2012231"/>
                    </a:xfrm>
                    <a:prstGeom prst="rect">
                      <a:avLst/>
                    </a:prstGeom>
                    <a:noFill/>
                    <a:ln>
                      <a:noFill/>
                    </a:ln>
                    <a:extLst/>
                  </pic:spPr>
                </pic:pic>
              </a:graphicData>
            </a:graphic>
          </wp:inline>
        </w:drawing>
      </w:r>
    </w:p>
    <w:p w:rsidR="00416F06" w:rsidRPr="00D75EBC" w:rsidRDefault="00416F06" w:rsidP="00416F06">
      <w:pPr>
        <w:spacing w:after="0"/>
        <w:ind w:firstLine="709"/>
        <w:jc w:val="both"/>
        <w:rPr>
          <w:rFonts w:cstheme="minorHAnsi"/>
          <w:color w:val="FF0000"/>
        </w:rPr>
      </w:pPr>
      <w:r w:rsidRPr="00196DA7">
        <w:rPr>
          <w:rFonts w:cstheme="minorHAnsi"/>
          <w:b/>
          <w:bCs/>
          <w:color w:val="FF0000"/>
          <w:highlight w:val="yellow"/>
        </w:rPr>
        <w:lastRenderedPageBreak/>
        <w:t>3* KARBONHİDRATLAR</w:t>
      </w:r>
    </w:p>
    <w:p w:rsidR="00416F06" w:rsidRPr="00D75EBC" w:rsidRDefault="00416F06" w:rsidP="00416F06">
      <w:pPr>
        <w:spacing w:after="0"/>
        <w:ind w:firstLine="709"/>
        <w:jc w:val="both"/>
        <w:rPr>
          <w:rFonts w:cstheme="minorHAnsi"/>
        </w:rPr>
      </w:pPr>
      <w:r w:rsidRPr="00196DA7">
        <w:rPr>
          <w:rFonts w:cstheme="minorHAnsi"/>
          <w:highlight w:val="yellow"/>
        </w:rPr>
        <w:t>Karbonhidratlar üçlü organik (C.H.O) bileşiklerdir</w:t>
      </w:r>
      <w:r w:rsidRPr="00D75EBC">
        <w:rPr>
          <w:rFonts w:cstheme="minorHAnsi"/>
        </w:rPr>
        <w:t>. (CH</w:t>
      </w:r>
      <w:r w:rsidRPr="00D75EBC">
        <w:rPr>
          <w:rFonts w:cstheme="minorHAnsi"/>
          <w:vertAlign w:val="subscript"/>
        </w:rPr>
        <w:t>2</w:t>
      </w:r>
      <w:r w:rsidRPr="00D75EBC">
        <w:rPr>
          <w:rFonts w:cstheme="minorHAnsi"/>
        </w:rPr>
        <w:t xml:space="preserve">O)n formülü ile gösterilirler. Bunlar eriyebilir küçük moleküllerden su ile </w:t>
      </w:r>
      <w:proofErr w:type="spellStart"/>
      <w:r w:rsidRPr="00D75EBC">
        <w:rPr>
          <w:rFonts w:cstheme="minorHAnsi"/>
        </w:rPr>
        <w:t>kolloidal</w:t>
      </w:r>
      <w:proofErr w:type="spellEnd"/>
      <w:r w:rsidRPr="00D75EBC">
        <w:rPr>
          <w:rFonts w:cstheme="minorHAnsi"/>
        </w:rPr>
        <w:t xml:space="preserve"> eriyik oluşturan yüksek molekül ağırlıklı polimerlere dek çeşitli büyüklükte molekülleri içerirler. </w:t>
      </w:r>
      <w:r w:rsidRPr="00196DA7">
        <w:rPr>
          <w:rFonts w:cstheme="minorHAnsi"/>
          <w:highlight w:val="yellow"/>
        </w:rPr>
        <w:t>Genellikle bitkisel kökenlidirler ve hücre metabolizması için gerekli kimyasal enerjinin en bol kaynağını meydana getirirler. Hücre zarı ve çeperi gibi yapılara katılırlar. Fazlası yağa dönüştürülerek depolanır</w:t>
      </w:r>
      <w:r w:rsidRPr="00D75EBC">
        <w:rPr>
          <w:rFonts w:cstheme="minorHAnsi"/>
        </w:rPr>
        <w:t xml:space="preserve">. Karbonhidratlar şekerli ve şekerli olmayan bileşikler olarak iki gruba ayrılabilir. </w:t>
      </w:r>
    </w:p>
    <w:p w:rsidR="00416F06" w:rsidRPr="00D75EBC" w:rsidRDefault="00416F06" w:rsidP="00416F06">
      <w:pPr>
        <w:spacing w:after="0"/>
        <w:ind w:firstLine="709"/>
        <w:jc w:val="both"/>
        <w:rPr>
          <w:rFonts w:cstheme="minorHAnsi"/>
        </w:rPr>
      </w:pPr>
      <w:r w:rsidRPr="00D75EBC">
        <w:rPr>
          <w:rFonts w:cstheme="minorHAnsi"/>
          <w:noProof/>
          <w:lang w:eastAsia="tr-TR"/>
        </w:rPr>
        <w:drawing>
          <wp:inline distT="0" distB="0" distL="0" distR="0" wp14:anchorId="78E6C36A" wp14:editId="47E3A927">
            <wp:extent cx="5964866" cy="2052084"/>
            <wp:effectExtent l="0" t="0" r="0" b="5715"/>
            <wp:docPr id="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72810" cy="2054817"/>
                    </a:xfrm>
                    <a:prstGeom prst="rect">
                      <a:avLst/>
                    </a:prstGeom>
                    <a:noFill/>
                    <a:ln>
                      <a:noFill/>
                    </a:ln>
                    <a:effectLst/>
                    <a:extLst/>
                  </pic:spPr>
                </pic:pic>
              </a:graphicData>
            </a:graphic>
          </wp:inline>
        </w:drawing>
      </w:r>
    </w:p>
    <w:p w:rsidR="00416F06" w:rsidRDefault="00416F06" w:rsidP="00416F06">
      <w:pPr>
        <w:spacing w:after="0"/>
        <w:ind w:firstLine="709"/>
        <w:jc w:val="both"/>
        <w:rPr>
          <w:rFonts w:cstheme="minorHAnsi"/>
          <w:b/>
          <w:bCs/>
          <w:color w:val="00B0F0"/>
          <w:highlight w:val="yellow"/>
        </w:rPr>
      </w:pPr>
    </w:p>
    <w:p w:rsidR="00416F06" w:rsidRPr="00D75EBC" w:rsidRDefault="00416F06" w:rsidP="00416F06">
      <w:pPr>
        <w:spacing w:after="0"/>
        <w:ind w:firstLine="709"/>
        <w:jc w:val="both"/>
        <w:rPr>
          <w:rFonts w:cstheme="minorHAnsi"/>
          <w:color w:val="00B0F0"/>
        </w:rPr>
      </w:pPr>
      <w:r w:rsidRPr="00196DA7">
        <w:rPr>
          <w:rFonts w:cstheme="minorHAnsi"/>
          <w:b/>
          <w:bCs/>
          <w:color w:val="00B0F0"/>
          <w:highlight w:val="yellow"/>
        </w:rPr>
        <w:t xml:space="preserve">1- </w:t>
      </w:r>
      <w:proofErr w:type="spellStart"/>
      <w:r w:rsidRPr="00196DA7">
        <w:rPr>
          <w:rFonts w:cstheme="minorHAnsi"/>
          <w:b/>
          <w:bCs/>
          <w:color w:val="00B0F0"/>
          <w:highlight w:val="yellow"/>
        </w:rPr>
        <w:t>Monosakkaritler</w:t>
      </w:r>
      <w:proofErr w:type="spellEnd"/>
      <w:r w:rsidRPr="00196DA7">
        <w:rPr>
          <w:rFonts w:cstheme="minorHAnsi"/>
          <w:b/>
          <w:bCs/>
          <w:color w:val="00B0F0"/>
          <w:highlight w:val="yellow"/>
        </w:rPr>
        <w:t xml:space="preserve"> (Basit Şekerler, Tek şekerler)</w:t>
      </w:r>
    </w:p>
    <w:p w:rsidR="00416F06" w:rsidRPr="00D75EBC" w:rsidRDefault="00416F06" w:rsidP="00416F06">
      <w:pPr>
        <w:spacing w:after="0"/>
        <w:ind w:firstLine="709"/>
        <w:jc w:val="both"/>
        <w:rPr>
          <w:rFonts w:cstheme="minorHAnsi"/>
        </w:rPr>
      </w:pPr>
      <w:proofErr w:type="spellStart"/>
      <w:r w:rsidRPr="00D75EBC">
        <w:rPr>
          <w:rFonts w:cstheme="minorHAnsi"/>
        </w:rPr>
        <w:t>Monosakkaritler</w:t>
      </w:r>
      <w:proofErr w:type="spellEnd"/>
      <w:r w:rsidRPr="00D75EBC">
        <w:rPr>
          <w:rFonts w:cstheme="minorHAnsi"/>
        </w:rPr>
        <w:t xml:space="preserve">, 3-7 karbon atomu içeren </w:t>
      </w:r>
      <w:proofErr w:type="spellStart"/>
      <w:r w:rsidRPr="00D75EBC">
        <w:rPr>
          <w:rFonts w:cstheme="minorHAnsi"/>
        </w:rPr>
        <w:t>polialkollerden</w:t>
      </w:r>
      <w:proofErr w:type="spellEnd"/>
      <w:r w:rsidRPr="00D75EBC">
        <w:rPr>
          <w:rFonts w:cstheme="minorHAnsi"/>
        </w:rPr>
        <w:t xml:space="preserve"> türeyen şekerlerdir. Bunların alkol grupları ya Aldehit grubu veya Keton grubu tarafından okside edilmiştir. </w:t>
      </w:r>
      <w:r w:rsidRPr="00196DA7">
        <w:rPr>
          <w:rFonts w:cstheme="minorHAnsi"/>
          <w:highlight w:val="yellow"/>
        </w:rPr>
        <w:t>Karbonhidratların yapı taşlarıdır (</w:t>
      </w:r>
      <w:proofErr w:type="spellStart"/>
      <w:r w:rsidRPr="00196DA7">
        <w:rPr>
          <w:rFonts w:cstheme="minorHAnsi"/>
          <w:highlight w:val="yellow"/>
        </w:rPr>
        <w:t>monomer</w:t>
      </w:r>
      <w:proofErr w:type="spellEnd"/>
      <w:r w:rsidRPr="00D75EBC">
        <w:rPr>
          <w:rFonts w:cstheme="minorHAnsi"/>
        </w:rPr>
        <w:t xml:space="preserve">). Sindirim sonucu daha küçük birimlere parçalanamazlar. Hücre zarındaki </w:t>
      </w:r>
      <w:proofErr w:type="spellStart"/>
      <w:r w:rsidRPr="00D75EBC">
        <w:rPr>
          <w:rFonts w:cstheme="minorHAnsi"/>
        </w:rPr>
        <w:t>porlardan</w:t>
      </w:r>
      <w:proofErr w:type="spellEnd"/>
      <w:r w:rsidRPr="00D75EBC">
        <w:rPr>
          <w:rFonts w:cstheme="minorHAnsi"/>
        </w:rPr>
        <w:t xml:space="preserve"> geçebilirler.</w:t>
      </w:r>
    </w:p>
    <w:p w:rsidR="00416F06" w:rsidRPr="00D75EBC" w:rsidRDefault="00416F06" w:rsidP="00416F06">
      <w:pPr>
        <w:spacing w:after="0"/>
        <w:ind w:firstLine="709"/>
        <w:jc w:val="both"/>
        <w:rPr>
          <w:rFonts w:cstheme="minorHAnsi"/>
        </w:rPr>
      </w:pPr>
      <w:r w:rsidRPr="00196DA7">
        <w:rPr>
          <w:rFonts w:cstheme="minorHAnsi"/>
          <w:highlight w:val="yellow"/>
        </w:rPr>
        <w:t xml:space="preserve">Genel olarak Aldehit gruplu şekerler </w:t>
      </w:r>
      <w:proofErr w:type="spellStart"/>
      <w:r w:rsidRPr="00196DA7">
        <w:rPr>
          <w:rFonts w:cstheme="minorHAnsi"/>
          <w:highlight w:val="yellow"/>
        </w:rPr>
        <w:t>Aldoz</w:t>
      </w:r>
      <w:proofErr w:type="spellEnd"/>
      <w:r w:rsidRPr="00196DA7">
        <w:rPr>
          <w:rFonts w:cstheme="minorHAnsi"/>
          <w:highlight w:val="yellow"/>
        </w:rPr>
        <w:t xml:space="preserve"> (Örneğin </w:t>
      </w:r>
      <w:proofErr w:type="spellStart"/>
      <w:r w:rsidRPr="00196DA7">
        <w:rPr>
          <w:rFonts w:cstheme="minorHAnsi"/>
          <w:highlight w:val="yellow"/>
        </w:rPr>
        <w:t>glukoz</w:t>
      </w:r>
      <w:proofErr w:type="spellEnd"/>
      <w:r w:rsidRPr="00196DA7">
        <w:rPr>
          <w:rFonts w:cstheme="minorHAnsi"/>
          <w:highlight w:val="yellow"/>
        </w:rPr>
        <w:t xml:space="preserve">) ve Keton gruplu şekerler </w:t>
      </w:r>
      <w:proofErr w:type="spellStart"/>
      <w:r w:rsidRPr="00196DA7">
        <w:rPr>
          <w:rFonts w:cstheme="minorHAnsi"/>
          <w:highlight w:val="yellow"/>
        </w:rPr>
        <w:t>Ketoz</w:t>
      </w:r>
      <w:proofErr w:type="spellEnd"/>
      <w:r w:rsidRPr="00196DA7">
        <w:rPr>
          <w:rFonts w:cstheme="minorHAnsi"/>
          <w:highlight w:val="yellow"/>
        </w:rPr>
        <w:t xml:space="preserve"> olarak adlandırılır.</w:t>
      </w:r>
      <w:r w:rsidRPr="00D75EBC">
        <w:rPr>
          <w:rFonts w:cstheme="minorHAnsi"/>
        </w:rPr>
        <w:t xml:space="preserve"> </w:t>
      </w:r>
    </w:p>
    <w:p w:rsidR="00416F06" w:rsidRPr="00D75EBC" w:rsidRDefault="00416F06" w:rsidP="00416F06">
      <w:pPr>
        <w:spacing w:after="0"/>
        <w:jc w:val="both"/>
        <w:rPr>
          <w:rFonts w:cstheme="minorHAnsi"/>
        </w:rPr>
      </w:pPr>
      <w:r w:rsidRPr="00196DA7">
        <w:rPr>
          <w:rFonts w:cstheme="minorHAnsi"/>
          <w:highlight w:val="yellow"/>
        </w:rPr>
        <w:t>Karbon atomu sayısına göre</w:t>
      </w:r>
      <w:r w:rsidRPr="00D75EBC">
        <w:rPr>
          <w:rFonts w:cstheme="minorHAnsi"/>
        </w:rPr>
        <w:t xml:space="preserve"> </w:t>
      </w:r>
    </w:p>
    <w:p w:rsidR="00416F06" w:rsidRPr="00196DA7" w:rsidRDefault="00416F06" w:rsidP="00416F06">
      <w:pPr>
        <w:spacing w:after="0"/>
        <w:ind w:firstLine="709"/>
        <w:jc w:val="both"/>
        <w:rPr>
          <w:rFonts w:cstheme="minorHAnsi"/>
          <w:highlight w:val="yellow"/>
        </w:rPr>
      </w:pPr>
      <w:r w:rsidRPr="00196DA7">
        <w:rPr>
          <w:rFonts w:cstheme="minorHAnsi"/>
          <w:highlight w:val="yellow"/>
        </w:rPr>
        <w:t xml:space="preserve">3 </w:t>
      </w:r>
      <w:proofErr w:type="spellStart"/>
      <w:r w:rsidRPr="00196DA7">
        <w:rPr>
          <w:rFonts w:cstheme="minorHAnsi"/>
          <w:highlight w:val="yellow"/>
        </w:rPr>
        <w:t>C'lu</w:t>
      </w:r>
      <w:proofErr w:type="spellEnd"/>
      <w:r w:rsidRPr="00196DA7">
        <w:rPr>
          <w:rFonts w:cstheme="minorHAnsi"/>
          <w:highlight w:val="yellow"/>
        </w:rPr>
        <w:t xml:space="preserve"> karbonhidratlar </w:t>
      </w:r>
      <w:proofErr w:type="spellStart"/>
      <w:r w:rsidRPr="00196DA7">
        <w:rPr>
          <w:rFonts w:cstheme="minorHAnsi"/>
          <w:highlight w:val="yellow"/>
        </w:rPr>
        <w:t>Trioz</w:t>
      </w:r>
      <w:proofErr w:type="spellEnd"/>
      <w:r w:rsidRPr="00196DA7">
        <w:rPr>
          <w:rFonts w:cstheme="minorHAnsi"/>
          <w:highlight w:val="yellow"/>
        </w:rPr>
        <w:t xml:space="preserve"> olarak adlandırılır. </w:t>
      </w:r>
      <w:proofErr w:type="gramStart"/>
      <w:r w:rsidRPr="00196DA7">
        <w:rPr>
          <w:rFonts w:cstheme="minorHAnsi"/>
          <w:highlight w:val="yellow"/>
        </w:rPr>
        <w:t>Örneğin ;</w:t>
      </w:r>
      <w:proofErr w:type="spellStart"/>
      <w:r w:rsidRPr="00196DA7">
        <w:rPr>
          <w:rFonts w:cstheme="minorHAnsi"/>
          <w:highlight w:val="yellow"/>
        </w:rPr>
        <w:t>gliser</w:t>
      </w:r>
      <w:proofErr w:type="spellEnd"/>
      <w:proofErr w:type="gramEnd"/>
      <w:r w:rsidRPr="00196DA7">
        <w:rPr>
          <w:rFonts w:cstheme="minorHAnsi"/>
          <w:highlight w:val="yellow"/>
        </w:rPr>
        <w:t xml:space="preserve"> aldehit şekerlerin katabolizmasında önemli bir görev yapan fosforik </w:t>
      </w:r>
      <w:proofErr w:type="spellStart"/>
      <w:r w:rsidRPr="00196DA7">
        <w:rPr>
          <w:rFonts w:cstheme="minorHAnsi"/>
          <w:highlight w:val="yellow"/>
        </w:rPr>
        <w:t>ester'dir</w:t>
      </w:r>
      <w:proofErr w:type="spellEnd"/>
      <w:r w:rsidRPr="00196DA7">
        <w:rPr>
          <w:rFonts w:cstheme="minorHAnsi"/>
          <w:highlight w:val="yellow"/>
        </w:rPr>
        <w:t>.</w:t>
      </w:r>
    </w:p>
    <w:p w:rsidR="00416F06" w:rsidRPr="00196DA7" w:rsidRDefault="00416F06" w:rsidP="00416F06">
      <w:pPr>
        <w:spacing w:after="0"/>
        <w:ind w:firstLine="709"/>
        <w:jc w:val="both"/>
        <w:rPr>
          <w:rFonts w:cstheme="minorHAnsi"/>
          <w:highlight w:val="yellow"/>
        </w:rPr>
      </w:pPr>
      <w:r w:rsidRPr="00196DA7">
        <w:rPr>
          <w:rFonts w:cstheme="minorHAnsi"/>
          <w:highlight w:val="yellow"/>
        </w:rPr>
        <w:t xml:space="preserve">4 </w:t>
      </w:r>
      <w:proofErr w:type="spellStart"/>
      <w:r w:rsidRPr="00196DA7">
        <w:rPr>
          <w:rFonts w:cstheme="minorHAnsi"/>
          <w:highlight w:val="yellow"/>
        </w:rPr>
        <w:t>C'lu</w:t>
      </w:r>
      <w:proofErr w:type="spellEnd"/>
      <w:r w:rsidRPr="00196DA7">
        <w:rPr>
          <w:rFonts w:cstheme="minorHAnsi"/>
          <w:highlight w:val="yellow"/>
        </w:rPr>
        <w:t xml:space="preserve"> karbonhidratlar </w:t>
      </w:r>
      <w:proofErr w:type="spellStart"/>
      <w:r w:rsidRPr="00196DA7">
        <w:rPr>
          <w:rFonts w:cstheme="minorHAnsi"/>
          <w:highlight w:val="yellow"/>
        </w:rPr>
        <w:t>Tetroz</w:t>
      </w:r>
      <w:proofErr w:type="spellEnd"/>
      <w:r w:rsidRPr="00196DA7">
        <w:rPr>
          <w:rFonts w:cstheme="minorHAnsi"/>
          <w:highlight w:val="yellow"/>
        </w:rPr>
        <w:t xml:space="preserve"> olarak adlandırılır. Örneğin; </w:t>
      </w:r>
      <w:proofErr w:type="spellStart"/>
      <w:r w:rsidRPr="00196DA7">
        <w:rPr>
          <w:rFonts w:cstheme="minorHAnsi"/>
          <w:highlight w:val="yellow"/>
        </w:rPr>
        <w:t>Eritoz</w:t>
      </w:r>
      <w:proofErr w:type="spellEnd"/>
      <w:r w:rsidRPr="00196DA7">
        <w:rPr>
          <w:rFonts w:cstheme="minorHAnsi"/>
          <w:highlight w:val="yellow"/>
        </w:rPr>
        <w:t xml:space="preserve"> fotosentezin bazı evrelerinde iş gören bir </w:t>
      </w:r>
      <w:proofErr w:type="spellStart"/>
      <w:r w:rsidRPr="00196DA7">
        <w:rPr>
          <w:rFonts w:cstheme="minorHAnsi"/>
          <w:highlight w:val="yellow"/>
        </w:rPr>
        <w:t>ketoz'dur</w:t>
      </w:r>
      <w:proofErr w:type="spellEnd"/>
      <w:r w:rsidRPr="00196DA7">
        <w:rPr>
          <w:rFonts w:cstheme="minorHAnsi"/>
          <w:highlight w:val="yellow"/>
        </w:rPr>
        <w:t>.</w:t>
      </w:r>
    </w:p>
    <w:p w:rsidR="00416F06" w:rsidRPr="00196DA7" w:rsidRDefault="00416F06" w:rsidP="00416F06">
      <w:pPr>
        <w:spacing w:after="0"/>
        <w:ind w:firstLine="709"/>
        <w:jc w:val="both"/>
        <w:rPr>
          <w:rFonts w:cstheme="minorHAnsi"/>
          <w:highlight w:val="yellow"/>
        </w:rPr>
      </w:pPr>
      <w:r w:rsidRPr="00196DA7">
        <w:rPr>
          <w:rFonts w:cstheme="minorHAnsi"/>
          <w:highlight w:val="yellow"/>
        </w:rPr>
        <w:t xml:space="preserve">5 C </w:t>
      </w:r>
      <w:proofErr w:type="spellStart"/>
      <w:r w:rsidRPr="00196DA7">
        <w:rPr>
          <w:rFonts w:cstheme="minorHAnsi"/>
          <w:highlight w:val="yellow"/>
        </w:rPr>
        <w:t>lu</w:t>
      </w:r>
      <w:proofErr w:type="spellEnd"/>
      <w:r w:rsidRPr="00196DA7">
        <w:rPr>
          <w:rFonts w:cstheme="minorHAnsi"/>
          <w:highlight w:val="yellow"/>
        </w:rPr>
        <w:t xml:space="preserve"> karbonhidratlar </w:t>
      </w:r>
      <w:proofErr w:type="spellStart"/>
      <w:r w:rsidRPr="00196DA7">
        <w:rPr>
          <w:rFonts w:cstheme="minorHAnsi"/>
          <w:highlight w:val="yellow"/>
        </w:rPr>
        <w:t>pentoz</w:t>
      </w:r>
      <w:proofErr w:type="spellEnd"/>
      <w:r w:rsidRPr="00196DA7">
        <w:rPr>
          <w:rFonts w:cstheme="minorHAnsi"/>
          <w:highlight w:val="yellow"/>
        </w:rPr>
        <w:t xml:space="preserve"> olarak adlandırılır. Örneğin; </w:t>
      </w:r>
      <w:proofErr w:type="spellStart"/>
      <w:r w:rsidRPr="00196DA7">
        <w:rPr>
          <w:rFonts w:cstheme="minorHAnsi"/>
          <w:highlight w:val="yellow"/>
        </w:rPr>
        <w:t>riboz</w:t>
      </w:r>
      <w:proofErr w:type="spellEnd"/>
      <w:r w:rsidRPr="00196DA7">
        <w:rPr>
          <w:rFonts w:cstheme="minorHAnsi"/>
          <w:highlight w:val="yellow"/>
        </w:rPr>
        <w:t>, nükleik asitlerin yapısına katılır.</w:t>
      </w:r>
    </w:p>
    <w:p w:rsidR="00416F06" w:rsidRPr="00D75EBC" w:rsidRDefault="00416F06" w:rsidP="00416F06">
      <w:pPr>
        <w:spacing w:after="0"/>
        <w:ind w:firstLine="709"/>
        <w:jc w:val="both"/>
        <w:rPr>
          <w:rFonts w:cstheme="minorHAnsi"/>
        </w:rPr>
      </w:pPr>
      <w:r w:rsidRPr="00196DA7">
        <w:rPr>
          <w:rFonts w:cstheme="minorHAnsi"/>
          <w:highlight w:val="yellow"/>
        </w:rPr>
        <w:t xml:space="preserve">6 C </w:t>
      </w:r>
      <w:proofErr w:type="spellStart"/>
      <w:r w:rsidRPr="00196DA7">
        <w:rPr>
          <w:rFonts w:cstheme="minorHAnsi"/>
          <w:highlight w:val="yellow"/>
        </w:rPr>
        <w:t>lu</w:t>
      </w:r>
      <w:proofErr w:type="spellEnd"/>
      <w:r w:rsidRPr="00196DA7">
        <w:rPr>
          <w:rFonts w:cstheme="minorHAnsi"/>
          <w:highlight w:val="yellow"/>
        </w:rPr>
        <w:t xml:space="preserve"> karbonhidratlar </w:t>
      </w:r>
      <w:proofErr w:type="spellStart"/>
      <w:r w:rsidRPr="00196DA7">
        <w:rPr>
          <w:rFonts w:cstheme="minorHAnsi"/>
          <w:highlight w:val="yellow"/>
        </w:rPr>
        <w:t>Heksoz</w:t>
      </w:r>
      <w:proofErr w:type="spellEnd"/>
      <w:r w:rsidRPr="00196DA7">
        <w:rPr>
          <w:rFonts w:cstheme="minorHAnsi"/>
          <w:highlight w:val="yellow"/>
        </w:rPr>
        <w:t xml:space="preserve"> olarak adlandırılır. Örneğin; </w:t>
      </w:r>
      <w:proofErr w:type="spellStart"/>
      <w:r w:rsidRPr="00196DA7">
        <w:rPr>
          <w:rFonts w:cstheme="minorHAnsi"/>
          <w:highlight w:val="yellow"/>
        </w:rPr>
        <w:t>aldoz</w:t>
      </w:r>
      <w:proofErr w:type="spellEnd"/>
      <w:r w:rsidRPr="00196DA7">
        <w:rPr>
          <w:rFonts w:cstheme="minorHAnsi"/>
          <w:highlight w:val="yellow"/>
        </w:rPr>
        <w:t xml:space="preserve"> tipinde olanlardan </w:t>
      </w:r>
      <w:proofErr w:type="spellStart"/>
      <w:r w:rsidRPr="00196DA7">
        <w:rPr>
          <w:rFonts w:cstheme="minorHAnsi"/>
          <w:highlight w:val="yellow"/>
        </w:rPr>
        <w:t>glukoz</w:t>
      </w:r>
      <w:proofErr w:type="spellEnd"/>
      <w:r w:rsidRPr="00196DA7">
        <w:rPr>
          <w:rFonts w:cstheme="minorHAnsi"/>
          <w:highlight w:val="yellow"/>
        </w:rPr>
        <w:t xml:space="preserve">, </w:t>
      </w:r>
      <w:proofErr w:type="spellStart"/>
      <w:r w:rsidRPr="00196DA7">
        <w:rPr>
          <w:rFonts w:cstheme="minorHAnsi"/>
          <w:highlight w:val="yellow"/>
        </w:rPr>
        <w:t>mannoz</w:t>
      </w:r>
      <w:proofErr w:type="spellEnd"/>
      <w:r w:rsidRPr="00196DA7">
        <w:rPr>
          <w:rFonts w:cstheme="minorHAnsi"/>
          <w:highlight w:val="yellow"/>
        </w:rPr>
        <w:t xml:space="preserve"> ve </w:t>
      </w:r>
      <w:proofErr w:type="spellStart"/>
      <w:r w:rsidRPr="00196DA7">
        <w:rPr>
          <w:rFonts w:cstheme="minorHAnsi"/>
          <w:highlight w:val="yellow"/>
        </w:rPr>
        <w:t>ketoz</w:t>
      </w:r>
      <w:proofErr w:type="spellEnd"/>
      <w:r w:rsidRPr="00196DA7">
        <w:rPr>
          <w:rFonts w:cstheme="minorHAnsi"/>
          <w:highlight w:val="yellow"/>
        </w:rPr>
        <w:t xml:space="preserve"> tipinde olanlardan </w:t>
      </w:r>
      <w:proofErr w:type="spellStart"/>
      <w:r w:rsidRPr="00196DA7">
        <w:rPr>
          <w:rFonts w:cstheme="minorHAnsi"/>
          <w:highlight w:val="yellow"/>
        </w:rPr>
        <w:t>fruktoz</w:t>
      </w:r>
      <w:proofErr w:type="spellEnd"/>
      <w:r w:rsidRPr="00D75EBC">
        <w:rPr>
          <w:rFonts w:cstheme="minorHAnsi"/>
        </w:rPr>
        <w:t xml:space="preserve"> </w:t>
      </w:r>
    </w:p>
    <w:p w:rsidR="00416F06" w:rsidRPr="00D75EBC" w:rsidRDefault="00416F06" w:rsidP="00416F06">
      <w:pPr>
        <w:spacing w:after="0"/>
        <w:ind w:firstLine="709"/>
        <w:jc w:val="both"/>
        <w:rPr>
          <w:rFonts w:cstheme="minorHAnsi"/>
        </w:rPr>
      </w:pPr>
      <w:r w:rsidRPr="00D75EBC">
        <w:rPr>
          <w:rFonts w:cstheme="minorHAnsi"/>
        </w:rPr>
        <w:t xml:space="preserve">Biyolojik açıdan en önemli çeşitleri ve bitkilerde en çok rastlananları 5C </w:t>
      </w:r>
      <w:proofErr w:type="spellStart"/>
      <w:r w:rsidRPr="00D75EBC">
        <w:rPr>
          <w:rFonts w:cstheme="minorHAnsi"/>
        </w:rPr>
        <w:t>lu</w:t>
      </w:r>
      <w:proofErr w:type="spellEnd"/>
      <w:r w:rsidRPr="00D75EBC">
        <w:rPr>
          <w:rFonts w:cstheme="minorHAnsi"/>
        </w:rPr>
        <w:t xml:space="preserve"> (</w:t>
      </w:r>
      <w:proofErr w:type="spellStart"/>
      <w:r w:rsidRPr="00D75EBC">
        <w:rPr>
          <w:rFonts w:cstheme="minorHAnsi"/>
        </w:rPr>
        <w:t>pentozlar</w:t>
      </w:r>
      <w:proofErr w:type="spellEnd"/>
      <w:r w:rsidRPr="00D75EBC">
        <w:rPr>
          <w:rFonts w:cstheme="minorHAnsi"/>
        </w:rPr>
        <w:t xml:space="preserve">) ve 6C </w:t>
      </w:r>
      <w:proofErr w:type="spellStart"/>
      <w:r w:rsidRPr="00D75EBC">
        <w:rPr>
          <w:rFonts w:cstheme="minorHAnsi"/>
        </w:rPr>
        <w:t>lu</w:t>
      </w:r>
      <w:proofErr w:type="spellEnd"/>
      <w:r w:rsidRPr="00D75EBC">
        <w:rPr>
          <w:rFonts w:cstheme="minorHAnsi"/>
        </w:rPr>
        <w:t xml:space="preserve"> (</w:t>
      </w:r>
      <w:proofErr w:type="spellStart"/>
      <w:r w:rsidRPr="00D75EBC">
        <w:rPr>
          <w:rFonts w:cstheme="minorHAnsi"/>
        </w:rPr>
        <w:t>heksozlar</w:t>
      </w:r>
      <w:proofErr w:type="spellEnd"/>
      <w:r w:rsidRPr="00D75EBC">
        <w:rPr>
          <w:rFonts w:cstheme="minorHAnsi"/>
        </w:rPr>
        <w:t xml:space="preserve">) olan </w:t>
      </w:r>
      <w:proofErr w:type="spellStart"/>
      <w:r w:rsidRPr="00D75EBC">
        <w:rPr>
          <w:rFonts w:cstheme="minorHAnsi"/>
        </w:rPr>
        <w:t>monosakkaritlerdir</w:t>
      </w:r>
      <w:proofErr w:type="spellEnd"/>
      <w:r w:rsidRPr="00D75EBC">
        <w:rPr>
          <w:rFonts w:cstheme="minorHAnsi"/>
        </w:rPr>
        <w:t>.</w:t>
      </w:r>
    </w:p>
    <w:p w:rsidR="00416F06" w:rsidRPr="00D75EBC" w:rsidRDefault="00416F06" w:rsidP="00416F06">
      <w:pPr>
        <w:spacing w:after="0"/>
        <w:ind w:firstLine="709"/>
        <w:jc w:val="both"/>
        <w:rPr>
          <w:rFonts w:cstheme="minorHAnsi"/>
        </w:rPr>
      </w:pPr>
      <w:r w:rsidRPr="00D75EBC">
        <w:rPr>
          <w:rFonts w:cstheme="minorHAnsi"/>
          <w:i/>
          <w:iCs/>
        </w:rPr>
        <w:t xml:space="preserve">5 </w:t>
      </w:r>
      <w:proofErr w:type="spellStart"/>
      <w:r w:rsidRPr="00D75EBC">
        <w:rPr>
          <w:rFonts w:cstheme="minorHAnsi"/>
          <w:i/>
          <w:iCs/>
        </w:rPr>
        <w:t>C’lu</w:t>
      </w:r>
      <w:proofErr w:type="spellEnd"/>
      <w:r w:rsidRPr="00D75EBC">
        <w:rPr>
          <w:rFonts w:cstheme="minorHAnsi"/>
          <w:i/>
          <w:iCs/>
        </w:rPr>
        <w:t xml:space="preserve"> </w:t>
      </w:r>
      <w:proofErr w:type="spellStart"/>
      <w:r w:rsidRPr="00D75EBC">
        <w:rPr>
          <w:rFonts w:cstheme="minorHAnsi"/>
          <w:i/>
          <w:iCs/>
        </w:rPr>
        <w:t>Pentoz'lar</w:t>
      </w:r>
      <w:proofErr w:type="spellEnd"/>
      <w:r w:rsidRPr="00D75EBC">
        <w:rPr>
          <w:rFonts w:cstheme="minorHAnsi"/>
        </w:rPr>
        <w:t xml:space="preserve">; </w:t>
      </w:r>
      <w:proofErr w:type="spellStart"/>
      <w:r w:rsidRPr="00D75EBC">
        <w:rPr>
          <w:rFonts w:cstheme="minorHAnsi"/>
        </w:rPr>
        <w:t>Glukozid</w:t>
      </w:r>
      <w:proofErr w:type="spellEnd"/>
      <w:r w:rsidRPr="00D75EBC">
        <w:rPr>
          <w:rFonts w:cstheme="minorHAnsi"/>
        </w:rPr>
        <w:t xml:space="preserve"> ve nükleik asitlerin yapılarına girerek önemli bir rol oynarlar. </w:t>
      </w:r>
      <w:proofErr w:type="gramStart"/>
      <w:r w:rsidRPr="00D75EBC">
        <w:rPr>
          <w:rFonts w:cstheme="minorHAnsi"/>
        </w:rPr>
        <w:t>d</w:t>
      </w:r>
      <w:proofErr w:type="gramEnd"/>
      <w:r w:rsidRPr="00D75EBC">
        <w:rPr>
          <w:rFonts w:cstheme="minorHAnsi"/>
        </w:rPr>
        <w:t>-</w:t>
      </w:r>
      <w:proofErr w:type="spellStart"/>
      <w:r w:rsidRPr="00D75EBC">
        <w:rPr>
          <w:rFonts w:cstheme="minorHAnsi"/>
        </w:rPr>
        <w:t>Riboz</w:t>
      </w:r>
      <w:proofErr w:type="spellEnd"/>
      <w:r w:rsidRPr="00D75EBC">
        <w:rPr>
          <w:rFonts w:cstheme="minorHAnsi"/>
        </w:rPr>
        <w:t xml:space="preserve"> ile </w:t>
      </w:r>
      <w:proofErr w:type="spellStart"/>
      <w:r w:rsidRPr="00D75EBC">
        <w:rPr>
          <w:rFonts w:cstheme="minorHAnsi"/>
        </w:rPr>
        <w:t>dezoksi</w:t>
      </w:r>
      <w:proofErr w:type="spellEnd"/>
      <w:r w:rsidRPr="00D75EBC">
        <w:rPr>
          <w:rFonts w:cstheme="minorHAnsi"/>
        </w:rPr>
        <w:t xml:space="preserve"> d-</w:t>
      </w:r>
      <w:proofErr w:type="spellStart"/>
      <w:r w:rsidRPr="00D75EBC">
        <w:rPr>
          <w:rFonts w:cstheme="minorHAnsi"/>
        </w:rPr>
        <w:t>riboz</w:t>
      </w:r>
      <w:proofErr w:type="spellEnd"/>
      <w:r w:rsidRPr="00D75EBC">
        <w:rPr>
          <w:rFonts w:cstheme="minorHAnsi"/>
        </w:rPr>
        <w:t xml:space="preserve"> nükleik asitlerin (RNA ve DNA) esas maddesi olarak önem taşır. Havuç, patates, Latin çiçeği, ayçiçeği bitkileri dışında </w:t>
      </w:r>
      <w:proofErr w:type="spellStart"/>
      <w:r w:rsidRPr="00D75EBC">
        <w:rPr>
          <w:rFonts w:cstheme="minorHAnsi"/>
        </w:rPr>
        <w:t>pentoz'lar</w:t>
      </w:r>
      <w:proofErr w:type="spellEnd"/>
      <w:r w:rsidRPr="00D75EBC">
        <w:rPr>
          <w:rFonts w:cstheme="minorHAnsi"/>
        </w:rPr>
        <w:t xml:space="preserve"> serbest olarak bulunmazlar. </w:t>
      </w:r>
      <w:proofErr w:type="spellStart"/>
      <w:r w:rsidRPr="00D75EBC">
        <w:rPr>
          <w:rFonts w:cstheme="minorHAnsi"/>
        </w:rPr>
        <w:t>Pentoz'lar</w:t>
      </w:r>
      <w:proofErr w:type="spellEnd"/>
      <w:r w:rsidRPr="00D75EBC">
        <w:rPr>
          <w:rFonts w:cstheme="minorHAnsi"/>
        </w:rPr>
        <w:t xml:space="preserve"> ayrıca </w:t>
      </w:r>
      <w:proofErr w:type="spellStart"/>
      <w:r w:rsidRPr="00D75EBC">
        <w:rPr>
          <w:rFonts w:cstheme="minorHAnsi"/>
        </w:rPr>
        <w:t>peptik</w:t>
      </w:r>
      <w:proofErr w:type="spellEnd"/>
      <w:r w:rsidRPr="00D75EBC">
        <w:rPr>
          <w:rFonts w:cstheme="minorHAnsi"/>
        </w:rPr>
        <w:t xml:space="preserve">, </w:t>
      </w:r>
      <w:proofErr w:type="spellStart"/>
      <w:r w:rsidRPr="00D75EBC">
        <w:rPr>
          <w:rFonts w:cstheme="minorHAnsi"/>
        </w:rPr>
        <w:t>müsilaj</w:t>
      </w:r>
      <w:proofErr w:type="spellEnd"/>
      <w:r w:rsidRPr="00D75EBC">
        <w:rPr>
          <w:rFonts w:cstheme="minorHAnsi"/>
        </w:rPr>
        <w:t xml:space="preserve"> ve zamk gibi ürünlerin yapısına da girerler. Enerji verici olarak kullanılmazlar.</w:t>
      </w:r>
    </w:p>
    <w:p w:rsidR="00416F06" w:rsidRPr="00D75EBC" w:rsidRDefault="00416F06" w:rsidP="00416F06">
      <w:pPr>
        <w:spacing w:after="0"/>
        <w:ind w:firstLine="709"/>
        <w:jc w:val="both"/>
        <w:rPr>
          <w:rFonts w:cstheme="minorHAnsi"/>
        </w:rPr>
      </w:pPr>
      <w:r w:rsidRPr="00D75EBC">
        <w:rPr>
          <w:rFonts w:cstheme="minorHAnsi"/>
          <w:i/>
          <w:iCs/>
        </w:rPr>
        <w:t xml:space="preserve">6 </w:t>
      </w:r>
      <w:proofErr w:type="spellStart"/>
      <w:r w:rsidRPr="00D75EBC">
        <w:rPr>
          <w:rFonts w:cstheme="minorHAnsi"/>
          <w:i/>
          <w:iCs/>
        </w:rPr>
        <w:t>C’lu</w:t>
      </w:r>
      <w:proofErr w:type="spellEnd"/>
      <w:r w:rsidRPr="00D75EBC">
        <w:rPr>
          <w:rFonts w:cstheme="minorHAnsi"/>
          <w:i/>
          <w:iCs/>
        </w:rPr>
        <w:t xml:space="preserve"> </w:t>
      </w:r>
      <w:proofErr w:type="spellStart"/>
      <w:r w:rsidRPr="00D75EBC">
        <w:rPr>
          <w:rFonts w:cstheme="minorHAnsi"/>
          <w:i/>
          <w:iCs/>
        </w:rPr>
        <w:t>Heksoz'lar</w:t>
      </w:r>
      <w:proofErr w:type="spellEnd"/>
      <w:r w:rsidRPr="00D75EBC">
        <w:rPr>
          <w:rFonts w:cstheme="minorHAnsi"/>
        </w:rPr>
        <w:t xml:space="preserve">; Glikoz (kan şekeri), </w:t>
      </w:r>
      <w:proofErr w:type="spellStart"/>
      <w:r w:rsidRPr="00D75EBC">
        <w:rPr>
          <w:rFonts w:cstheme="minorHAnsi"/>
        </w:rPr>
        <w:t>fruktoz</w:t>
      </w:r>
      <w:proofErr w:type="spellEnd"/>
      <w:r w:rsidRPr="00D75EBC">
        <w:rPr>
          <w:rFonts w:cstheme="minorHAnsi"/>
        </w:rPr>
        <w:t xml:space="preserve"> (meyve şekeri) ve </w:t>
      </w:r>
      <w:proofErr w:type="spellStart"/>
      <w:r w:rsidRPr="00D75EBC">
        <w:rPr>
          <w:rFonts w:cstheme="minorHAnsi"/>
        </w:rPr>
        <w:t>galaktoz</w:t>
      </w:r>
      <w:proofErr w:type="spellEnd"/>
      <w:r w:rsidRPr="00D75EBC">
        <w:rPr>
          <w:rFonts w:cstheme="minorHAnsi"/>
        </w:rPr>
        <w:t xml:space="preserve"> (süt şekeri) çeşitleri olup hücrelerde enerji verici olarak kullanılırlar. Çeşitli bitkilerde değişik organlarda (nektarlar, tohumlar, kökler, gövdeler, yapraklar ve </w:t>
      </w:r>
      <w:proofErr w:type="spellStart"/>
      <w:r w:rsidRPr="00D75EBC">
        <w:rPr>
          <w:rFonts w:cstheme="minorHAnsi"/>
        </w:rPr>
        <w:t>meyvalar</w:t>
      </w:r>
      <w:proofErr w:type="spellEnd"/>
      <w:r w:rsidRPr="00D75EBC">
        <w:rPr>
          <w:rFonts w:cstheme="minorHAnsi"/>
        </w:rPr>
        <w:t xml:space="preserve">) bulunabilirler. </w:t>
      </w:r>
    </w:p>
    <w:p w:rsidR="00416F06" w:rsidRPr="00D75EBC" w:rsidRDefault="00416F06" w:rsidP="00416F06">
      <w:pPr>
        <w:spacing w:after="0"/>
        <w:ind w:firstLine="709"/>
        <w:jc w:val="both"/>
        <w:rPr>
          <w:rFonts w:cstheme="minorHAnsi"/>
          <w:color w:val="00B0F0"/>
        </w:rPr>
      </w:pPr>
      <w:r w:rsidRPr="00196DA7">
        <w:rPr>
          <w:rFonts w:cstheme="minorHAnsi"/>
          <w:b/>
          <w:bCs/>
          <w:color w:val="00B0F0"/>
          <w:highlight w:val="yellow"/>
        </w:rPr>
        <w:t xml:space="preserve">2- </w:t>
      </w:r>
      <w:proofErr w:type="spellStart"/>
      <w:r w:rsidRPr="00196DA7">
        <w:rPr>
          <w:rFonts w:cstheme="minorHAnsi"/>
          <w:b/>
          <w:bCs/>
          <w:color w:val="00B0F0"/>
          <w:highlight w:val="yellow"/>
        </w:rPr>
        <w:t>Oligosakkaritler</w:t>
      </w:r>
      <w:proofErr w:type="spellEnd"/>
      <w:r w:rsidRPr="00196DA7">
        <w:rPr>
          <w:rFonts w:cstheme="minorHAnsi"/>
          <w:b/>
          <w:bCs/>
          <w:color w:val="00B0F0"/>
          <w:highlight w:val="yellow"/>
        </w:rPr>
        <w:t xml:space="preserve"> (Bileşik Şekerler)</w:t>
      </w:r>
    </w:p>
    <w:p w:rsidR="00416F06" w:rsidRPr="00D75EBC" w:rsidRDefault="00416F06" w:rsidP="00416F06">
      <w:pPr>
        <w:spacing w:after="0"/>
        <w:ind w:firstLine="709"/>
        <w:jc w:val="both"/>
        <w:rPr>
          <w:rFonts w:cstheme="minorHAnsi"/>
        </w:rPr>
      </w:pPr>
      <w:r w:rsidRPr="00196DA7">
        <w:rPr>
          <w:rFonts w:cstheme="minorHAnsi"/>
          <w:highlight w:val="yellow"/>
        </w:rPr>
        <w:t>Bunlar 2-8 molekül basit şekerin (</w:t>
      </w:r>
      <w:proofErr w:type="spellStart"/>
      <w:r w:rsidRPr="00196DA7">
        <w:rPr>
          <w:rFonts w:cstheme="minorHAnsi"/>
          <w:highlight w:val="yellow"/>
        </w:rPr>
        <w:t>monosakkaritin</w:t>
      </w:r>
      <w:proofErr w:type="spellEnd"/>
      <w:r w:rsidRPr="00196DA7">
        <w:rPr>
          <w:rFonts w:cstheme="minorHAnsi"/>
          <w:highlight w:val="yellow"/>
        </w:rPr>
        <w:t xml:space="preserve">) birleşmesinden meydana gelir. Böylece basit şekerlerin sayısına göre </w:t>
      </w:r>
      <w:proofErr w:type="spellStart"/>
      <w:r w:rsidRPr="00196DA7">
        <w:rPr>
          <w:rFonts w:cstheme="minorHAnsi"/>
          <w:highlight w:val="yellow"/>
        </w:rPr>
        <w:t>disakkarit</w:t>
      </w:r>
      <w:proofErr w:type="spellEnd"/>
      <w:r w:rsidRPr="00196DA7">
        <w:rPr>
          <w:rFonts w:cstheme="minorHAnsi"/>
          <w:highlight w:val="yellow"/>
        </w:rPr>
        <w:t xml:space="preserve">, </w:t>
      </w:r>
      <w:proofErr w:type="spellStart"/>
      <w:r w:rsidRPr="00196DA7">
        <w:rPr>
          <w:rFonts w:cstheme="minorHAnsi"/>
          <w:highlight w:val="yellow"/>
        </w:rPr>
        <w:t>trisakkarit</w:t>
      </w:r>
      <w:proofErr w:type="spellEnd"/>
      <w:r w:rsidRPr="00196DA7">
        <w:rPr>
          <w:rFonts w:cstheme="minorHAnsi"/>
          <w:highlight w:val="yellow"/>
        </w:rPr>
        <w:t xml:space="preserve"> ve </w:t>
      </w:r>
      <w:proofErr w:type="spellStart"/>
      <w:r w:rsidRPr="00196DA7">
        <w:rPr>
          <w:rFonts w:cstheme="minorHAnsi"/>
          <w:highlight w:val="yellow"/>
        </w:rPr>
        <w:t>tetrasakkarit</w:t>
      </w:r>
      <w:proofErr w:type="spellEnd"/>
      <w:r w:rsidRPr="00196DA7">
        <w:rPr>
          <w:rFonts w:cstheme="minorHAnsi"/>
          <w:highlight w:val="yellow"/>
        </w:rPr>
        <w:t xml:space="preserve"> olarak adlandırılırlar. </w:t>
      </w:r>
      <w:proofErr w:type="spellStart"/>
      <w:r w:rsidRPr="00196DA7">
        <w:rPr>
          <w:rFonts w:cstheme="minorHAnsi"/>
          <w:highlight w:val="yellow"/>
        </w:rPr>
        <w:t>Oligosakkaritler</w:t>
      </w:r>
      <w:proofErr w:type="spellEnd"/>
      <w:r w:rsidRPr="00196DA7">
        <w:rPr>
          <w:rFonts w:cstheme="minorHAnsi"/>
          <w:highlight w:val="yellow"/>
        </w:rPr>
        <w:t xml:space="preserve"> arasında biyolojik öneme sahip </w:t>
      </w:r>
      <w:proofErr w:type="spellStart"/>
      <w:r w:rsidRPr="00196DA7">
        <w:rPr>
          <w:rFonts w:cstheme="minorHAnsi"/>
          <w:i/>
          <w:iCs/>
          <w:highlight w:val="yellow"/>
        </w:rPr>
        <w:t>disakkaritlerdir</w:t>
      </w:r>
      <w:proofErr w:type="spellEnd"/>
      <w:r w:rsidRPr="00196DA7">
        <w:rPr>
          <w:rFonts w:cstheme="minorHAnsi"/>
          <w:i/>
          <w:iCs/>
          <w:highlight w:val="yellow"/>
        </w:rPr>
        <w:t>.</w:t>
      </w:r>
    </w:p>
    <w:p w:rsidR="00416F06" w:rsidRPr="00D75EBC" w:rsidRDefault="00416F06" w:rsidP="00416F06">
      <w:pPr>
        <w:spacing w:after="0"/>
        <w:ind w:firstLine="708"/>
        <w:jc w:val="both"/>
        <w:rPr>
          <w:rFonts w:cstheme="minorHAnsi"/>
        </w:rPr>
      </w:pPr>
      <w:proofErr w:type="spellStart"/>
      <w:r w:rsidRPr="00196DA7">
        <w:rPr>
          <w:rFonts w:cstheme="minorHAnsi"/>
          <w:b/>
          <w:bCs/>
          <w:i/>
          <w:iCs/>
          <w:highlight w:val="yellow"/>
        </w:rPr>
        <w:t>Disakkaritler</w:t>
      </w:r>
      <w:proofErr w:type="spellEnd"/>
      <w:r w:rsidRPr="00196DA7">
        <w:rPr>
          <w:rFonts w:cstheme="minorHAnsi"/>
          <w:b/>
          <w:bCs/>
          <w:i/>
          <w:iCs/>
          <w:highlight w:val="yellow"/>
        </w:rPr>
        <w:t xml:space="preserve"> (Çift şekerler</w:t>
      </w:r>
      <w:r w:rsidRPr="00D75EBC">
        <w:rPr>
          <w:rFonts w:cstheme="minorHAnsi"/>
          <w:b/>
          <w:bCs/>
          <w:i/>
          <w:iCs/>
        </w:rPr>
        <w:t xml:space="preserve">); </w:t>
      </w:r>
      <w:r w:rsidRPr="00D75EBC">
        <w:rPr>
          <w:rFonts w:cstheme="minorHAnsi"/>
        </w:rPr>
        <w:t xml:space="preserve">2 molekül </w:t>
      </w:r>
      <w:proofErr w:type="spellStart"/>
      <w:r w:rsidRPr="00D75EBC">
        <w:rPr>
          <w:rFonts w:cstheme="minorHAnsi"/>
        </w:rPr>
        <w:t>monosakkarit</w:t>
      </w:r>
      <w:proofErr w:type="spellEnd"/>
      <w:r w:rsidRPr="00D75EBC">
        <w:rPr>
          <w:rFonts w:cstheme="minorHAnsi"/>
        </w:rPr>
        <w:t xml:space="preserve"> birbirine oksijen bağlarıyla bağlanarak </w:t>
      </w:r>
      <w:proofErr w:type="spellStart"/>
      <w:r w:rsidRPr="00D75EBC">
        <w:rPr>
          <w:rFonts w:cstheme="minorHAnsi"/>
        </w:rPr>
        <w:t>disakkaritleri</w:t>
      </w:r>
      <w:proofErr w:type="spellEnd"/>
      <w:r w:rsidRPr="00D75EBC">
        <w:rPr>
          <w:rFonts w:cstheme="minorHAnsi"/>
        </w:rPr>
        <w:t xml:space="preserve"> meydana getirir. Bu aradaki bağ </w:t>
      </w:r>
      <w:r w:rsidRPr="00D75EBC">
        <w:rPr>
          <w:rFonts w:cstheme="minorHAnsi"/>
          <w:i/>
          <w:iCs/>
        </w:rPr>
        <w:t>o-</w:t>
      </w:r>
      <w:proofErr w:type="spellStart"/>
      <w:r w:rsidRPr="00D75EBC">
        <w:rPr>
          <w:rFonts w:cstheme="minorHAnsi"/>
          <w:i/>
          <w:iCs/>
        </w:rPr>
        <w:t>glikozid</w:t>
      </w:r>
      <w:proofErr w:type="spellEnd"/>
      <w:r w:rsidRPr="00D75EBC">
        <w:rPr>
          <w:rFonts w:cstheme="minorHAnsi"/>
          <w:i/>
          <w:iCs/>
        </w:rPr>
        <w:t xml:space="preserve"> bağ </w:t>
      </w:r>
      <w:r w:rsidRPr="00D75EBC">
        <w:rPr>
          <w:rFonts w:cstheme="minorHAnsi"/>
        </w:rPr>
        <w:t>olarak adlandırılır. Bağ oluşumunda su çıkışı meydana gelir (</w:t>
      </w:r>
      <w:proofErr w:type="spellStart"/>
      <w:r w:rsidRPr="00D75EBC">
        <w:rPr>
          <w:rFonts w:cstheme="minorHAnsi"/>
        </w:rPr>
        <w:t>dehidrasyon</w:t>
      </w:r>
      <w:proofErr w:type="spellEnd"/>
      <w:r w:rsidRPr="00D75EBC">
        <w:rPr>
          <w:rFonts w:cstheme="minorHAnsi"/>
        </w:rPr>
        <w:t xml:space="preserve">). </w:t>
      </w:r>
      <w:proofErr w:type="spellStart"/>
      <w:r w:rsidRPr="00D75EBC">
        <w:rPr>
          <w:rFonts w:cstheme="minorHAnsi"/>
        </w:rPr>
        <w:t>Disakkaritlerin</w:t>
      </w:r>
      <w:proofErr w:type="spellEnd"/>
      <w:r w:rsidRPr="00D75EBC">
        <w:rPr>
          <w:rFonts w:cstheme="minorHAnsi"/>
        </w:rPr>
        <w:t xml:space="preserve"> yapı birimlerine parçalanması için ise su kullanılır (hidroliz). </w:t>
      </w:r>
      <w:proofErr w:type="spellStart"/>
      <w:r w:rsidRPr="00D75EBC">
        <w:rPr>
          <w:rFonts w:cstheme="minorHAnsi"/>
        </w:rPr>
        <w:t>Disakkaritler</w:t>
      </w:r>
      <w:proofErr w:type="spellEnd"/>
      <w:r w:rsidRPr="00D75EBC">
        <w:rPr>
          <w:rFonts w:cstheme="minorHAnsi"/>
        </w:rPr>
        <w:t xml:space="preserve"> hücre zarındaki </w:t>
      </w:r>
      <w:proofErr w:type="spellStart"/>
      <w:r w:rsidRPr="00D75EBC">
        <w:rPr>
          <w:rFonts w:cstheme="minorHAnsi"/>
        </w:rPr>
        <w:t>porlar</w:t>
      </w:r>
      <w:proofErr w:type="spellEnd"/>
      <w:r w:rsidRPr="00D75EBC">
        <w:rPr>
          <w:rFonts w:cstheme="minorHAnsi"/>
        </w:rPr>
        <w:t xml:space="preserve"> dan geçemezler. </w:t>
      </w:r>
      <w:proofErr w:type="spellStart"/>
      <w:r w:rsidRPr="00D75EBC">
        <w:rPr>
          <w:rFonts w:cstheme="minorHAnsi"/>
        </w:rPr>
        <w:t>Disakkaritler</w:t>
      </w:r>
      <w:proofErr w:type="spellEnd"/>
      <w:r w:rsidRPr="00D75EBC">
        <w:rPr>
          <w:rFonts w:cstheme="minorHAnsi"/>
        </w:rPr>
        <w:t xml:space="preserve"> o-</w:t>
      </w:r>
      <w:proofErr w:type="spellStart"/>
      <w:r w:rsidRPr="00D75EBC">
        <w:rPr>
          <w:rFonts w:cstheme="minorHAnsi"/>
        </w:rPr>
        <w:t>glikozid</w:t>
      </w:r>
      <w:proofErr w:type="spellEnd"/>
      <w:r w:rsidRPr="00D75EBC">
        <w:rPr>
          <w:rFonts w:cstheme="minorHAnsi"/>
        </w:rPr>
        <w:t xml:space="preserve"> bağın durumuna göre iki grupta sınıflandırılabilir; biri </w:t>
      </w:r>
      <w:r w:rsidRPr="00D75EBC">
        <w:rPr>
          <w:rFonts w:cstheme="minorHAnsi"/>
          <w:i/>
          <w:iCs/>
        </w:rPr>
        <w:t xml:space="preserve">maltoz, diğeri </w:t>
      </w:r>
      <w:proofErr w:type="spellStart"/>
      <w:r w:rsidRPr="00D75EBC">
        <w:rPr>
          <w:rFonts w:cstheme="minorHAnsi"/>
          <w:i/>
          <w:iCs/>
        </w:rPr>
        <w:t>trehaloz</w:t>
      </w:r>
      <w:proofErr w:type="spellEnd"/>
      <w:r w:rsidRPr="00D75EBC">
        <w:rPr>
          <w:rFonts w:cstheme="minorHAnsi"/>
          <w:i/>
          <w:iCs/>
        </w:rPr>
        <w:t xml:space="preserve"> tipidir.</w:t>
      </w:r>
    </w:p>
    <w:p w:rsidR="00416F06" w:rsidRPr="00D75EBC" w:rsidRDefault="00416F06" w:rsidP="00416F06">
      <w:pPr>
        <w:spacing w:after="0"/>
        <w:ind w:firstLine="709"/>
        <w:jc w:val="both"/>
        <w:rPr>
          <w:rFonts w:cstheme="minorHAnsi"/>
        </w:rPr>
      </w:pPr>
      <w:r w:rsidRPr="00196DA7">
        <w:rPr>
          <w:rFonts w:cstheme="minorHAnsi"/>
          <w:highlight w:val="yellow"/>
        </w:rPr>
        <w:t xml:space="preserve">Maltoz; bitkilerde serbest olarak pek ender bulunur, daha çok </w:t>
      </w:r>
      <w:proofErr w:type="spellStart"/>
      <w:r w:rsidRPr="00196DA7">
        <w:rPr>
          <w:rFonts w:cstheme="minorHAnsi"/>
          <w:highlight w:val="yellow"/>
        </w:rPr>
        <w:t>polisakkaritlerin</w:t>
      </w:r>
      <w:proofErr w:type="spellEnd"/>
      <w:r w:rsidRPr="00196DA7">
        <w:rPr>
          <w:rFonts w:cstheme="minorHAnsi"/>
          <w:highlight w:val="yellow"/>
        </w:rPr>
        <w:t xml:space="preserve"> özellikle nişastanın bünyesinde bağlı olarak tespit edilmiştir.</w:t>
      </w:r>
      <w:r w:rsidRPr="00D75EBC">
        <w:rPr>
          <w:rFonts w:cstheme="minorHAnsi"/>
        </w:rPr>
        <w:t xml:space="preserve"> Maltoz hidrolize olunca iki </w:t>
      </w:r>
      <w:proofErr w:type="spellStart"/>
      <w:r w:rsidRPr="00D75EBC">
        <w:rPr>
          <w:rFonts w:cstheme="minorHAnsi"/>
        </w:rPr>
        <w:t>glukoz</w:t>
      </w:r>
      <w:proofErr w:type="spellEnd"/>
      <w:r w:rsidRPr="00D75EBC">
        <w:rPr>
          <w:rFonts w:cstheme="minorHAnsi"/>
        </w:rPr>
        <w:t xml:space="preserve"> molekülüne ayrılır, başka bir deyişle hidroliz sonucu iki </w:t>
      </w:r>
      <w:proofErr w:type="spellStart"/>
      <w:r w:rsidRPr="00D75EBC">
        <w:rPr>
          <w:rFonts w:cstheme="minorHAnsi"/>
        </w:rPr>
        <w:lastRenderedPageBreak/>
        <w:t>heksoz</w:t>
      </w:r>
      <w:proofErr w:type="spellEnd"/>
      <w:r w:rsidRPr="00D75EBC">
        <w:rPr>
          <w:rFonts w:cstheme="minorHAnsi"/>
        </w:rPr>
        <w:t xml:space="preserve"> molekülüne ayrılan </w:t>
      </w:r>
      <w:proofErr w:type="spellStart"/>
      <w:r w:rsidRPr="00D75EBC">
        <w:rPr>
          <w:rFonts w:cstheme="minorHAnsi"/>
        </w:rPr>
        <w:t>disakkarittir</w:t>
      </w:r>
      <w:proofErr w:type="spellEnd"/>
      <w:r w:rsidRPr="00D75EBC">
        <w:rPr>
          <w:rFonts w:cstheme="minorHAnsi"/>
        </w:rPr>
        <w:t xml:space="preserve">. Bu gruba ayrıca </w:t>
      </w:r>
      <w:proofErr w:type="spellStart"/>
      <w:r w:rsidRPr="00D75EBC">
        <w:rPr>
          <w:rFonts w:cstheme="minorHAnsi"/>
        </w:rPr>
        <w:t>seluloz'un</w:t>
      </w:r>
      <w:proofErr w:type="spellEnd"/>
      <w:r w:rsidRPr="00D75EBC">
        <w:rPr>
          <w:rFonts w:cstheme="minorHAnsi"/>
        </w:rPr>
        <w:t xml:space="preserve"> </w:t>
      </w:r>
      <w:proofErr w:type="spellStart"/>
      <w:r w:rsidRPr="00D75EBC">
        <w:rPr>
          <w:rFonts w:cstheme="minorHAnsi"/>
        </w:rPr>
        <w:t>monemeri</w:t>
      </w:r>
      <w:proofErr w:type="spellEnd"/>
      <w:r w:rsidRPr="00D75EBC">
        <w:rPr>
          <w:rFonts w:cstheme="minorHAnsi"/>
        </w:rPr>
        <w:t xml:space="preserve"> olan </w:t>
      </w:r>
      <w:proofErr w:type="spellStart"/>
      <w:r w:rsidRPr="00D75EBC">
        <w:rPr>
          <w:rFonts w:cstheme="minorHAnsi"/>
          <w:i/>
          <w:iCs/>
        </w:rPr>
        <w:t>sellobioz</w:t>
      </w:r>
      <w:proofErr w:type="spellEnd"/>
      <w:r w:rsidRPr="00D75EBC">
        <w:rPr>
          <w:rFonts w:cstheme="minorHAnsi"/>
          <w:i/>
          <w:iCs/>
        </w:rPr>
        <w:t xml:space="preserve"> </w:t>
      </w:r>
      <w:r w:rsidRPr="00D75EBC">
        <w:rPr>
          <w:rFonts w:cstheme="minorHAnsi"/>
        </w:rPr>
        <w:t xml:space="preserve">ile süt şekeri olarak adlandırılan </w:t>
      </w:r>
      <w:r w:rsidRPr="00D75EBC">
        <w:rPr>
          <w:rFonts w:cstheme="minorHAnsi"/>
          <w:i/>
          <w:iCs/>
        </w:rPr>
        <w:t>Laktoz</w:t>
      </w:r>
      <w:r w:rsidRPr="00D75EBC">
        <w:rPr>
          <w:rFonts w:cstheme="minorHAnsi"/>
        </w:rPr>
        <w:t xml:space="preserve"> da ilave edilebilir.</w:t>
      </w:r>
    </w:p>
    <w:p w:rsidR="00416F06" w:rsidRPr="00D75EBC" w:rsidRDefault="00416F06" w:rsidP="00416F06">
      <w:pPr>
        <w:spacing w:after="0"/>
        <w:ind w:firstLine="709"/>
        <w:jc w:val="both"/>
        <w:rPr>
          <w:rFonts w:cstheme="minorHAnsi"/>
        </w:rPr>
      </w:pPr>
      <w:proofErr w:type="spellStart"/>
      <w:r w:rsidRPr="00196DA7">
        <w:rPr>
          <w:rFonts w:cstheme="minorHAnsi"/>
          <w:highlight w:val="yellow"/>
        </w:rPr>
        <w:t>Trehaloz</w:t>
      </w:r>
      <w:proofErr w:type="spellEnd"/>
      <w:r w:rsidRPr="00196DA7">
        <w:rPr>
          <w:rFonts w:cstheme="minorHAnsi"/>
          <w:highlight w:val="yellow"/>
        </w:rPr>
        <w:t xml:space="preserve">; bu </w:t>
      </w:r>
      <w:proofErr w:type="spellStart"/>
      <w:r w:rsidRPr="00196DA7">
        <w:rPr>
          <w:rFonts w:cstheme="minorHAnsi"/>
          <w:highlight w:val="yellow"/>
        </w:rPr>
        <w:t>disakkaritler</w:t>
      </w:r>
      <w:proofErr w:type="spellEnd"/>
      <w:r w:rsidRPr="00196DA7">
        <w:rPr>
          <w:rFonts w:cstheme="minorHAnsi"/>
          <w:highlight w:val="yellow"/>
        </w:rPr>
        <w:t xml:space="preserve"> grubunda en çok bilinen </w:t>
      </w:r>
      <w:proofErr w:type="spellStart"/>
      <w:r w:rsidRPr="00196DA7">
        <w:rPr>
          <w:rFonts w:cstheme="minorHAnsi"/>
          <w:highlight w:val="yellow"/>
        </w:rPr>
        <w:t>disakkarit</w:t>
      </w:r>
      <w:proofErr w:type="spellEnd"/>
      <w:r w:rsidRPr="00196DA7">
        <w:rPr>
          <w:rFonts w:cstheme="minorHAnsi"/>
          <w:highlight w:val="yellow"/>
        </w:rPr>
        <w:t xml:space="preserve"> </w:t>
      </w:r>
      <w:proofErr w:type="spellStart"/>
      <w:r w:rsidRPr="00196DA7">
        <w:rPr>
          <w:rFonts w:cstheme="minorHAnsi"/>
          <w:highlight w:val="yellow"/>
        </w:rPr>
        <w:t>sakkarozdur</w:t>
      </w:r>
      <w:proofErr w:type="spellEnd"/>
      <w:r w:rsidRPr="00196DA7">
        <w:rPr>
          <w:rFonts w:cstheme="minorHAnsi"/>
          <w:highlight w:val="yellow"/>
        </w:rPr>
        <w:t xml:space="preserve">. </w:t>
      </w:r>
      <w:proofErr w:type="spellStart"/>
      <w:r w:rsidRPr="00196DA7">
        <w:rPr>
          <w:rFonts w:cstheme="minorHAnsi"/>
          <w:highlight w:val="yellow"/>
        </w:rPr>
        <w:t>Sakkaroz</w:t>
      </w:r>
      <w:proofErr w:type="spellEnd"/>
      <w:r w:rsidRPr="00196DA7">
        <w:rPr>
          <w:rFonts w:cstheme="minorHAnsi"/>
          <w:highlight w:val="yellow"/>
        </w:rPr>
        <w:t xml:space="preserve"> bitkilerde çok yaygın bir </w:t>
      </w:r>
      <w:proofErr w:type="spellStart"/>
      <w:r w:rsidRPr="00196DA7">
        <w:rPr>
          <w:rFonts w:cstheme="minorHAnsi"/>
          <w:highlight w:val="yellow"/>
        </w:rPr>
        <w:t>oligosakkarittir</w:t>
      </w:r>
      <w:proofErr w:type="spellEnd"/>
      <w:r w:rsidRPr="00196DA7">
        <w:rPr>
          <w:rFonts w:cstheme="minorHAnsi"/>
          <w:highlight w:val="yellow"/>
        </w:rPr>
        <w:t>.</w:t>
      </w:r>
      <w:r w:rsidRPr="00D75EBC">
        <w:rPr>
          <w:rFonts w:cstheme="minorHAnsi"/>
        </w:rPr>
        <w:t xml:space="preserve"> Şeker pancarı suyunda % 10, şeker kamışı suyunda % 20 oranında </w:t>
      </w:r>
      <w:proofErr w:type="spellStart"/>
      <w:r w:rsidRPr="00D75EBC">
        <w:rPr>
          <w:rFonts w:cstheme="minorHAnsi"/>
        </w:rPr>
        <w:t>sakkaroz</w:t>
      </w:r>
      <w:proofErr w:type="spellEnd"/>
      <w:r w:rsidRPr="00D75EBC">
        <w:rPr>
          <w:rFonts w:cstheme="minorHAnsi"/>
        </w:rPr>
        <w:t xml:space="preserve"> bulunur. Kimyasal </w:t>
      </w:r>
      <w:proofErr w:type="gramStart"/>
      <w:r w:rsidRPr="00D75EBC">
        <w:rPr>
          <w:rFonts w:cstheme="minorHAnsi"/>
        </w:rPr>
        <w:t>bakımdan  halka</w:t>
      </w:r>
      <w:proofErr w:type="gramEnd"/>
      <w:r w:rsidRPr="00D75EBC">
        <w:rPr>
          <w:rFonts w:cstheme="minorHAnsi"/>
        </w:rPr>
        <w:t xml:space="preserve"> yapılı bir </w:t>
      </w:r>
      <w:proofErr w:type="spellStart"/>
      <w:r w:rsidRPr="00D75EBC">
        <w:rPr>
          <w:rFonts w:cstheme="minorHAnsi"/>
        </w:rPr>
        <w:t>glukoz</w:t>
      </w:r>
      <w:proofErr w:type="spellEnd"/>
      <w:r w:rsidRPr="00D75EBC">
        <w:rPr>
          <w:rFonts w:cstheme="minorHAnsi"/>
        </w:rPr>
        <w:t xml:space="preserve"> ile halka yapılı bir </w:t>
      </w:r>
      <w:proofErr w:type="spellStart"/>
      <w:r w:rsidRPr="00D75EBC">
        <w:rPr>
          <w:rFonts w:cstheme="minorHAnsi"/>
        </w:rPr>
        <w:t>fruktoz'un</w:t>
      </w:r>
      <w:proofErr w:type="spellEnd"/>
      <w:r w:rsidRPr="00D75EBC">
        <w:rPr>
          <w:rFonts w:cstheme="minorHAnsi"/>
        </w:rPr>
        <w:t xml:space="preserve"> birleşmesiyle meydana gelir. </w:t>
      </w:r>
      <w:proofErr w:type="spellStart"/>
      <w:r w:rsidRPr="00D75EBC">
        <w:rPr>
          <w:rFonts w:cstheme="minorHAnsi"/>
        </w:rPr>
        <w:t>Sakkaroz</w:t>
      </w:r>
      <w:proofErr w:type="spellEnd"/>
      <w:r w:rsidRPr="00D75EBC">
        <w:rPr>
          <w:rFonts w:cstheme="minorHAnsi"/>
        </w:rPr>
        <w:t xml:space="preserve"> kristaller halinde kristalize olur, suda çabuk erir.</w:t>
      </w:r>
    </w:p>
    <w:p w:rsidR="00416F06" w:rsidRPr="00D75EBC" w:rsidRDefault="00416F06" w:rsidP="00416F06">
      <w:pPr>
        <w:spacing w:after="0"/>
        <w:ind w:firstLine="708"/>
        <w:jc w:val="both"/>
        <w:rPr>
          <w:rFonts w:cstheme="minorHAnsi"/>
        </w:rPr>
      </w:pPr>
      <w:proofErr w:type="spellStart"/>
      <w:r w:rsidRPr="00196DA7">
        <w:rPr>
          <w:rFonts w:cstheme="minorHAnsi"/>
          <w:b/>
          <w:bCs/>
          <w:i/>
          <w:iCs/>
          <w:highlight w:val="yellow"/>
        </w:rPr>
        <w:t>Trisakkaritler</w:t>
      </w:r>
      <w:proofErr w:type="spellEnd"/>
      <w:r w:rsidRPr="00196DA7">
        <w:rPr>
          <w:rFonts w:cstheme="minorHAnsi"/>
          <w:b/>
          <w:bCs/>
          <w:i/>
          <w:iCs/>
          <w:highlight w:val="yellow"/>
        </w:rPr>
        <w:t>;</w:t>
      </w:r>
      <w:r w:rsidRPr="00196DA7">
        <w:rPr>
          <w:rFonts w:cstheme="minorHAnsi"/>
          <w:highlight w:val="yellow"/>
        </w:rPr>
        <w:tab/>
        <w:t xml:space="preserve">Bunlar üç molekül </w:t>
      </w:r>
      <w:proofErr w:type="spellStart"/>
      <w:r w:rsidRPr="00196DA7">
        <w:rPr>
          <w:rFonts w:cstheme="minorHAnsi"/>
          <w:highlight w:val="yellow"/>
        </w:rPr>
        <w:t>monosakkaritin</w:t>
      </w:r>
      <w:proofErr w:type="spellEnd"/>
      <w:r w:rsidRPr="00196DA7">
        <w:rPr>
          <w:rFonts w:cstheme="minorHAnsi"/>
          <w:highlight w:val="yellow"/>
        </w:rPr>
        <w:t xml:space="preserve"> birleşmesi sonucu meydana gelen </w:t>
      </w:r>
      <w:proofErr w:type="spellStart"/>
      <w:r w:rsidRPr="00196DA7">
        <w:rPr>
          <w:rFonts w:cstheme="minorHAnsi"/>
          <w:highlight w:val="yellow"/>
        </w:rPr>
        <w:t>oligosakkaritlerdir</w:t>
      </w:r>
      <w:proofErr w:type="spellEnd"/>
      <w:r w:rsidRPr="00196DA7">
        <w:rPr>
          <w:rFonts w:cstheme="minorHAnsi"/>
          <w:highlight w:val="yellow"/>
        </w:rPr>
        <w:t xml:space="preserve">. Bu tip şekerlerden en önemlisi </w:t>
      </w:r>
      <w:proofErr w:type="spellStart"/>
      <w:r w:rsidRPr="00196DA7">
        <w:rPr>
          <w:rFonts w:cstheme="minorHAnsi"/>
          <w:highlight w:val="yellow"/>
        </w:rPr>
        <w:t>rafinozdur</w:t>
      </w:r>
      <w:proofErr w:type="spellEnd"/>
      <w:r w:rsidRPr="00196DA7">
        <w:rPr>
          <w:rFonts w:cstheme="minorHAnsi"/>
          <w:highlight w:val="yellow"/>
        </w:rPr>
        <w:t>. Özellikle pamuk tohumunda, arpa, sıtma ağacı (</w:t>
      </w:r>
      <w:proofErr w:type="spellStart"/>
      <w:r w:rsidRPr="00196DA7">
        <w:rPr>
          <w:rFonts w:cstheme="minorHAnsi"/>
          <w:highlight w:val="yellow"/>
        </w:rPr>
        <w:t>Eucalyptus</w:t>
      </w:r>
      <w:proofErr w:type="spellEnd"/>
      <w:r w:rsidRPr="00196DA7">
        <w:rPr>
          <w:rFonts w:cstheme="minorHAnsi"/>
          <w:highlight w:val="yellow"/>
        </w:rPr>
        <w:t>) ve Lotus bitkilerinde bulunur.</w:t>
      </w:r>
      <w:r w:rsidRPr="00D75EBC">
        <w:rPr>
          <w:rFonts w:cstheme="minorHAnsi"/>
        </w:rPr>
        <w:t xml:space="preserve"> Ayrıca dört </w:t>
      </w:r>
      <w:proofErr w:type="spellStart"/>
      <w:r w:rsidRPr="00D75EBC">
        <w:rPr>
          <w:rFonts w:cstheme="minorHAnsi"/>
        </w:rPr>
        <w:t>heksoz</w:t>
      </w:r>
      <w:proofErr w:type="spellEnd"/>
      <w:r w:rsidRPr="00D75EBC">
        <w:rPr>
          <w:rFonts w:cstheme="minorHAnsi"/>
        </w:rPr>
        <w:t xml:space="preserve"> molekülünün birleşmesiyle meydana gelen </w:t>
      </w:r>
      <w:proofErr w:type="spellStart"/>
      <w:r w:rsidRPr="00D75EBC">
        <w:rPr>
          <w:rFonts w:cstheme="minorHAnsi"/>
        </w:rPr>
        <w:t>oligosakkaritler</w:t>
      </w:r>
      <w:proofErr w:type="spellEnd"/>
      <w:r w:rsidRPr="00D75EBC">
        <w:rPr>
          <w:rFonts w:cstheme="minorHAnsi"/>
        </w:rPr>
        <w:t xml:space="preserve">, </w:t>
      </w:r>
      <w:proofErr w:type="spellStart"/>
      <w:r w:rsidRPr="00D75EBC">
        <w:rPr>
          <w:rFonts w:cstheme="minorHAnsi"/>
        </w:rPr>
        <w:t>tetrasakkarit</w:t>
      </w:r>
      <w:proofErr w:type="spellEnd"/>
      <w:r w:rsidRPr="00D75EBC">
        <w:rPr>
          <w:rFonts w:cstheme="minorHAnsi"/>
        </w:rPr>
        <w:t xml:space="preserve"> olarak adlandırılır ve bunlar bitkilerde çok ender olarak bulunur.  Bitkilerde </w:t>
      </w:r>
      <w:proofErr w:type="spellStart"/>
      <w:r w:rsidRPr="00D75EBC">
        <w:rPr>
          <w:rFonts w:cstheme="minorHAnsi"/>
        </w:rPr>
        <w:t>stakioz</w:t>
      </w:r>
      <w:proofErr w:type="spellEnd"/>
      <w:r w:rsidRPr="00D75EBC">
        <w:rPr>
          <w:rFonts w:cstheme="minorHAnsi"/>
        </w:rPr>
        <w:t xml:space="preserve"> olarak adlandırılan bir </w:t>
      </w:r>
      <w:proofErr w:type="spellStart"/>
      <w:r w:rsidRPr="00D75EBC">
        <w:rPr>
          <w:rFonts w:cstheme="minorHAnsi"/>
        </w:rPr>
        <w:t>tetrasakkarit</w:t>
      </w:r>
      <w:proofErr w:type="spellEnd"/>
      <w:r w:rsidRPr="00D75EBC">
        <w:rPr>
          <w:rFonts w:cstheme="minorHAnsi"/>
        </w:rPr>
        <w:t xml:space="preserve"> ilk kez </w:t>
      </w:r>
      <w:proofErr w:type="spellStart"/>
      <w:r w:rsidRPr="00D75EBC">
        <w:rPr>
          <w:rFonts w:cstheme="minorHAnsi"/>
        </w:rPr>
        <w:t>Stachys</w:t>
      </w:r>
      <w:proofErr w:type="spellEnd"/>
      <w:r w:rsidRPr="00D75EBC">
        <w:rPr>
          <w:rFonts w:cstheme="minorHAnsi"/>
        </w:rPr>
        <w:t xml:space="preserve"> </w:t>
      </w:r>
      <w:proofErr w:type="spellStart"/>
      <w:r w:rsidRPr="00D75EBC">
        <w:rPr>
          <w:rFonts w:cstheme="minorHAnsi"/>
        </w:rPr>
        <w:t>tubifera</w:t>
      </w:r>
      <w:proofErr w:type="spellEnd"/>
      <w:r w:rsidRPr="00D75EBC">
        <w:rPr>
          <w:rFonts w:cstheme="minorHAnsi"/>
        </w:rPr>
        <w:t xml:space="preserve"> (</w:t>
      </w:r>
      <w:proofErr w:type="spellStart"/>
      <w:r w:rsidRPr="00D75EBC">
        <w:rPr>
          <w:rFonts w:cstheme="minorHAnsi"/>
        </w:rPr>
        <w:t>Labiate</w:t>
      </w:r>
      <w:proofErr w:type="spellEnd"/>
      <w:r w:rsidRPr="00D75EBC">
        <w:rPr>
          <w:rFonts w:cstheme="minorHAnsi"/>
        </w:rPr>
        <w:t>) bitki türünde görüldüğünden bu ad verilmiştir.</w:t>
      </w:r>
    </w:p>
    <w:p w:rsidR="00416F06" w:rsidRPr="00D75EBC" w:rsidRDefault="00416F06" w:rsidP="00416F06">
      <w:pPr>
        <w:spacing w:after="0"/>
        <w:ind w:firstLine="709"/>
        <w:jc w:val="both"/>
        <w:rPr>
          <w:rFonts w:cstheme="minorHAnsi"/>
          <w:color w:val="00B0F0"/>
        </w:rPr>
      </w:pPr>
      <w:r w:rsidRPr="00196DA7">
        <w:rPr>
          <w:rFonts w:cstheme="minorHAnsi"/>
          <w:b/>
          <w:bCs/>
          <w:color w:val="00B0F0"/>
          <w:highlight w:val="yellow"/>
        </w:rPr>
        <w:t>3-Polisakkaritler (Şeker Olmayan Karbonhidratlar)</w:t>
      </w:r>
    </w:p>
    <w:p w:rsidR="00416F06" w:rsidRPr="00D75EBC" w:rsidRDefault="00416F06" w:rsidP="00416F06">
      <w:pPr>
        <w:spacing w:after="0"/>
        <w:ind w:firstLine="709"/>
        <w:jc w:val="both"/>
        <w:rPr>
          <w:rFonts w:cstheme="minorHAnsi"/>
        </w:rPr>
      </w:pPr>
      <w:r w:rsidRPr="00196DA7">
        <w:rPr>
          <w:rFonts w:cstheme="minorHAnsi"/>
          <w:highlight w:val="yellow"/>
        </w:rPr>
        <w:t>Bunlar çok sayıda glikozun o-</w:t>
      </w:r>
      <w:proofErr w:type="spellStart"/>
      <w:r w:rsidRPr="00196DA7">
        <w:rPr>
          <w:rFonts w:cstheme="minorHAnsi"/>
          <w:highlight w:val="yellow"/>
        </w:rPr>
        <w:t>glikozid</w:t>
      </w:r>
      <w:proofErr w:type="spellEnd"/>
      <w:r w:rsidRPr="00196DA7">
        <w:rPr>
          <w:rFonts w:cstheme="minorHAnsi"/>
          <w:highlight w:val="yellow"/>
        </w:rPr>
        <w:t xml:space="preserve"> bağlarla bağlanmasından meydana gelen polimerleridir; başka bir deyişle molekül ağırlığı yüksek olan </w:t>
      </w:r>
      <w:proofErr w:type="gramStart"/>
      <w:r w:rsidRPr="00196DA7">
        <w:rPr>
          <w:rFonts w:cstheme="minorHAnsi"/>
          <w:highlight w:val="yellow"/>
        </w:rPr>
        <w:t>kompleks</w:t>
      </w:r>
      <w:proofErr w:type="gramEnd"/>
      <w:r w:rsidRPr="00196DA7">
        <w:rPr>
          <w:rFonts w:cstheme="minorHAnsi"/>
          <w:highlight w:val="yellow"/>
        </w:rPr>
        <w:t xml:space="preserve"> yapılı karbonhidratlardır</w:t>
      </w:r>
      <w:r w:rsidRPr="00D75EBC">
        <w:rPr>
          <w:rFonts w:cstheme="minorHAnsi"/>
        </w:rPr>
        <w:t xml:space="preserve">. </w:t>
      </w:r>
    </w:p>
    <w:p w:rsidR="00416F06" w:rsidRPr="00D75EBC" w:rsidRDefault="00416F06" w:rsidP="00416F06">
      <w:pPr>
        <w:spacing w:after="0"/>
        <w:ind w:firstLine="709"/>
        <w:jc w:val="both"/>
        <w:rPr>
          <w:rFonts w:cstheme="minorHAnsi"/>
        </w:rPr>
      </w:pPr>
      <w:proofErr w:type="spellStart"/>
      <w:r w:rsidRPr="00D75EBC">
        <w:rPr>
          <w:rFonts w:cstheme="minorHAnsi"/>
        </w:rPr>
        <w:t>Polisakkaritler</w:t>
      </w:r>
      <w:proofErr w:type="spellEnd"/>
      <w:r w:rsidRPr="00D75EBC">
        <w:rPr>
          <w:rFonts w:cstheme="minorHAnsi"/>
        </w:rPr>
        <w:t xml:space="preserve"> şekerler gibi tatlı değildir ve suda erimezler. Bazı </w:t>
      </w:r>
      <w:proofErr w:type="spellStart"/>
      <w:r w:rsidRPr="00D75EBC">
        <w:rPr>
          <w:rFonts w:cstheme="minorHAnsi"/>
        </w:rPr>
        <w:t>peptik</w:t>
      </w:r>
      <w:proofErr w:type="spellEnd"/>
      <w:r w:rsidRPr="00D75EBC">
        <w:rPr>
          <w:rFonts w:cstheme="minorHAnsi"/>
        </w:rPr>
        <w:t xml:space="preserve"> tipi </w:t>
      </w:r>
      <w:proofErr w:type="spellStart"/>
      <w:r w:rsidRPr="00D75EBC">
        <w:rPr>
          <w:rFonts w:cstheme="minorHAnsi"/>
        </w:rPr>
        <w:t>polisakkaritler</w:t>
      </w:r>
      <w:proofErr w:type="spellEnd"/>
      <w:r w:rsidRPr="00D75EBC">
        <w:rPr>
          <w:rFonts w:cstheme="minorHAnsi"/>
        </w:rPr>
        <w:t xml:space="preserve"> son derece </w:t>
      </w:r>
      <w:proofErr w:type="spellStart"/>
      <w:r w:rsidRPr="00D75EBC">
        <w:rPr>
          <w:rFonts w:cstheme="minorHAnsi"/>
        </w:rPr>
        <w:t>hidrofiliktir</w:t>
      </w:r>
      <w:proofErr w:type="spellEnd"/>
      <w:r w:rsidRPr="00D75EBC">
        <w:rPr>
          <w:rFonts w:cstheme="minorHAnsi"/>
        </w:rPr>
        <w:t xml:space="preserve">, bu nedenle </w:t>
      </w:r>
      <w:proofErr w:type="spellStart"/>
      <w:r w:rsidRPr="00D75EBC">
        <w:rPr>
          <w:rFonts w:cstheme="minorHAnsi"/>
        </w:rPr>
        <w:t>kolloidal</w:t>
      </w:r>
      <w:proofErr w:type="spellEnd"/>
      <w:r w:rsidRPr="00D75EBC">
        <w:rPr>
          <w:rFonts w:cstheme="minorHAnsi"/>
        </w:rPr>
        <w:t xml:space="preserve"> gel ve sol maddeleri meydana getirirler. </w:t>
      </w:r>
      <w:proofErr w:type="spellStart"/>
      <w:r w:rsidRPr="00D75EBC">
        <w:rPr>
          <w:rFonts w:cstheme="minorHAnsi"/>
        </w:rPr>
        <w:t>Polisakkaritler</w:t>
      </w:r>
      <w:proofErr w:type="spellEnd"/>
      <w:r w:rsidRPr="00D75EBC">
        <w:rPr>
          <w:rFonts w:cstheme="minorHAnsi"/>
        </w:rPr>
        <w:t xml:space="preserve"> hücre metabolizması için gerekli </w:t>
      </w:r>
      <w:proofErr w:type="gramStart"/>
      <w:r w:rsidRPr="00D75EBC">
        <w:rPr>
          <w:rFonts w:cstheme="minorHAnsi"/>
        </w:rPr>
        <w:t>depo  maddeleridir</w:t>
      </w:r>
      <w:proofErr w:type="gramEnd"/>
      <w:r w:rsidRPr="00D75EBC">
        <w:rPr>
          <w:rFonts w:cstheme="minorHAnsi"/>
        </w:rPr>
        <w:t xml:space="preserve"> ve kimyasal enerjice zengindirler. </w:t>
      </w:r>
    </w:p>
    <w:p w:rsidR="00416F06" w:rsidRPr="00D75EBC" w:rsidRDefault="00416F06" w:rsidP="00416F06">
      <w:pPr>
        <w:spacing w:after="0"/>
        <w:ind w:firstLine="709"/>
        <w:jc w:val="both"/>
        <w:rPr>
          <w:rFonts w:cstheme="minorHAnsi"/>
        </w:rPr>
      </w:pPr>
      <w:r w:rsidRPr="00196DA7">
        <w:rPr>
          <w:rFonts w:cstheme="minorHAnsi"/>
          <w:highlight w:val="yellow"/>
        </w:rPr>
        <w:t>Glikozun bağlanma şekillerine göre farklı çeşitleri vardır.</w:t>
      </w:r>
      <w:r w:rsidRPr="00D75EBC">
        <w:rPr>
          <w:rFonts w:cstheme="minorHAnsi"/>
        </w:rPr>
        <w:t xml:space="preserve"> </w:t>
      </w:r>
    </w:p>
    <w:p w:rsidR="00416F06" w:rsidRPr="00D75EBC" w:rsidRDefault="00416F06" w:rsidP="00416F06">
      <w:pPr>
        <w:spacing w:after="0"/>
        <w:ind w:firstLine="709"/>
        <w:jc w:val="both"/>
        <w:rPr>
          <w:rFonts w:cstheme="minorHAnsi"/>
        </w:rPr>
      </w:pPr>
      <w:r w:rsidRPr="00D75EBC">
        <w:rPr>
          <w:rFonts w:cstheme="minorHAnsi"/>
          <w:color w:val="E36C0A" w:themeColor="accent6" w:themeShade="BF"/>
        </w:rPr>
        <w:t>*</w:t>
      </w:r>
      <w:r w:rsidRPr="00196DA7">
        <w:rPr>
          <w:rFonts w:cstheme="minorHAnsi"/>
          <w:color w:val="E36C0A" w:themeColor="accent6" w:themeShade="BF"/>
          <w:highlight w:val="yellow"/>
        </w:rPr>
        <w:t xml:space="preserve">NİŞASTA; </w:t>
      </w:r>
      <w:r w:rsidRPr="00196DA7">
        <w:rPr>
          <w:rFonts w:cstheme="minorHAnsi"/>
          <w:highlight w:val="yellow"/>
        </w:rPr>
        <w:t xml:space="preserve">Birçok bitki hücrelerinde glikozun depo şekli olan nişasta iki polimerin karışımından meydana gelen bir </w:t>
      </w:r>
      <w:proofErr w:type="spellStart"/>
      <w:r w:rsidRPr="00196DA7">
        <w:rPr>
          <w:rFonts w:cstheme="minorHAnsi"/>
          <w:highlight w:val="yellow"/>
        </w:rPr>
        <w:t>polisakkarittir</w:t>
      </w:r>
      <w:proofErr w:type="spellEnd"/>
      <w:r w:rsidRPr="00196DA7">
        <w:rPr>
          <w:rFonts w:cstheme="minorHAnsi"/>
          <w:highlight w:val="yellow"/>
        </w:rPr>
        <w:t>.</w:t>
      </w:r>
      <w:r w:rsidRPr="00D75EBC">
        <w:rPr>
          <w:rFonts w:cstheme="minorHAnsi"/>
        </w:rPr>
        <w:t xml:space="preserve"> </w:t>
      </w:r>
      <w:r w:rsidRPr="00D75EBC">
        <w:rPr>
          <w:rFonts w:cstheme="minorHAnsi"/>
          <w:lang w:val="pt-BR"/>
        </w:rPr>
        <w:t>Nişastanın kapalı formülü (C</w:t>
      </w:r>
      <w:r w:rsidRPr="00D75EBC">
        <w:rPr>
          <w:rFonts w:cstheme="minorHAnsi"/>
          <w:vertAlign w:val="subscript"/>
          <w:lang w:val="pt-BR"/>
        </w:rPr>
        <w:t>6</w:t>
      </w:r>
      <w:r w:rsidRPr="00D75EBC">
        <w:rPr>
          <w:rFonts w:cstheme="minorHAnsi"/>
          <w:lang w:val="pt-BR"/>
        </w:rPr>
        <w:t>H</w:t>
      </w:r>
      <w:r w:rsidRPr="00D75EBC">
        <w:rPr>
          <w:rFonts w:cstheme="minorHAnsi"/>
          <w:vertAlign w:val="subscript"/>
          <w:lang w:val="pt-BR"/>
        </w:rPr>
        <w:t>10</w:t>
      </w:r>
      <w:r w:rsidRPr="00D75EBC">
        <w:rPr>
          <w:rFonts w:cstheme="minorHAnsi"/>
          <w:lang w:val="pt-BR"/>
        </w:rPr>
        <w:t>O</w:t>
      </w:r>
      <w:r w:rsidRPr="00D75EBC">
        <w:rPr>
          <w:rFonts w:cstheme="minorHAnsi"/>
          <w:vertAlign w:val="subscript"/>
          <w:lang w:val="pt-BR"/>
        </w:rPr>
        <w:t>5</w:t>
      </w:r>
      <w:r w:rsidRPr="00D75EBC">
        <w:rPr>
          <w:rFonts w:cstheme="minorHAnsi"/>
          <w:lang w:val="pt-BR"/>
        </w:rPr>
        <w:t>) n şeklindedir.</w:t>
      </w:r>
      <w:r w:rsidRPr="00D75EBC">
        <w:rPr>
          <w:rFonts w:cstheme="minorHAnsi"/>
        </w:rPr>
        <w:t xml:space="preserve"> Nişastanın ayracı iyottur. İyotla önce mavi sonra menekşe rengini alır. </w:t>
      </w:r>
      <w:r w:rsidRPr="00196DA7">
        <w:rPr>
          <w:rFonts w:cstheme="minorHAnsi"/>
          <w:highlight w:val="yellow"/>
        </w:rPr>
        <w:t xml:space="preserve">Nişasta taneleri </w:t>
      </w:r>
      <w:proofErr w:type="spellStart"/>
      <w:r w:rsidRPr="00196DA7">
        <w:rPr>
          <w:rFonts w:cstheme="minorHAnsi"/>
          <w:highlight w:val="yellow"/>
        </w:rPr>
        <w:t>plastidler</w:t>
      </w:r>
      <w:proofErr w:type="spellEnd"/>
      <w:r w:rsidRPr="00196DA7">
        <w:rPr>
          <w:rFonts w:cstheme="minorHAnsi"/>
          <w:highlight w:val="yellow"/>
        </w:rPr>
        <w:t xml:space="preserve"> içinde </w:t>
      </w:r>
      <w:proofErr w:type="spellStart"/>
      <w:r w:rsidRPr="00196DA7">
        <w:rPr>
          <w:rFonts w:cstheme="minorHAnsi"/>
          <w:highlight w:val="yellow"/>
        </w:rPr>
        <w:t>Amiloz</w:t>
      </w:r>
      <w:proofErr w:type="spellEnd"/>
      <w:r w:rsidRPr="00196DA7">
        <w:rPr>
          <w:rFonts w:cstheme="minorHAnsi"/>
          <w:highlight w:val="yellow"/>
        </w:rPr>
        <w:t xml:space="preserve"> </w:t>
      </w:r>
      <w:proofErr w:type="gramStart"/>
      <w:r w:rsidRPr="00196DA7">
        <w:rPr>
          <w:rFonts w:cstheme="minorHAnsi"/>
          <w:highlight w:val="yellow"/>
        </w:rPr>
        <w:t xml:space="preserve">ve  </w:t>
      </w:r>
      <w:proofErr w:type="spellStart"/>
      <w:r w:rsidRPr="00196DA7">
        <w:rPr>
          <w:rFonts w:cstheme="minorHAnsi"/>
          <w:highlight w:val="yellow"/>
        </w:rPr>
        <w:t>Amilopektinden</w:t>
      </w:r>
      <w:proofErr w:type="spellEnd"/>
      <w:proofErr w:type="gramEnd"/>
      <w:r w:rsidRPr="00196DA7">
        <w:rPr>
          <w:rFonts w:cstheme="minorHAnsi"/>
          <w:highlight w:val="yellow"/>
        </w:rPr>
        <w:t xml:space="preserve"> meydana gelen cansız katı maddelerdir.</w:t>
      </w:r>
      <w:r w:rsidRPr="00D75EBC">
        <w:rPr>
          <w:rFonts w:cstheme="minorHAnsi"/>
        </w:rPr>
        <w:t xml:space="preserve"> </w:t>
      </w:r>
      <w:r w:rsidRPr="00D75EBC">
        <w:rPr>
          <w:rFonts w:cstheme="minorHAnsi"/>
        </w:rPr>
        <w:tab/>
      </w:r>
    </w:p>
    <w:p w:rsidR="00416F06" w:rsidRPr="00D75EBC" w:rsidRDefault="00416F06" w:rsidP="00416F06">
      <w:pPr>
        <w:spacing w:after="0"/>
        <w:ind w:firstLine="709"/>
        <w:jc w:val="both"/>
        <w:rPr>
          <w:rFonts w:cstheme="minorHAnsi"/>
        </w:rPr>
      </w:pPr>
      <w:r w:rsidRPr="00D75EBC">
        <w:rPr>
          <w:rFonts w:cstheme="minorHAnsi"/>
        </w:rPr>
        <w:t>Kloroplastlarda fotosentez sonucu meydana gelen nişastaya, asimilasyon nişastası (</w:t>
      </w:r>
      <w:proofErr w:type="spellStart"/>
      <w:r w:rsidRPr="00D75EBC">
        <w:rPr>
          <w:rFonts w:cstheme="minorHAnsi"/>
        </w:rPr>
        <w:t>Primer</w:t>
      </w:r>
      <w:proofErr w:type="spellEnd"/>
      <w:r w:rsidRPr="00D75EBC">
        <w:rPr>
          <w:rFonts w:cstheme="minorHAnsi"/>
        </w:rPr>
        <w:t xml:space="preserve"> nişasta) denir. Kloroplastlarda meydana gelen nişasta zamanla büyür. Bu nişasta katı halde kalmayıp su alarak </w:t>
      </w:r>
      <w:proofErr w:type="spellStart"/>
      <w:r w:rsidRPr="00D75EBC">
        <w:rPr>
          <w:rFonts w:cstheme="minorHAnsi"/>
        </w:rPr>
        <w:t>glukoza</w:t>
      </w:r>
      <w:proofErr w:type="spellEnd"/>
      <w:r w:rsidRPr="00D75EBC">
        <w:rPr>
          <w:rFonts w:cstheme="minorHAnsi"/>
        </w:rPr>
        <w:t xml:space="preserve"> dönüşür ve yedek besin maddesi depolarına gider. Yedek besin depolarına gelen </w:t>
      </w:r>
      <w:proofErr w:type="spellStart"/>
      <w:r w:rsidRPr="00D75EBC">
        <w:rPr>
          <w:rFonts w:cstheme="minorHAnsi"/>
        </w:rPr>
        <w:t>glukozu</w:t>
      </w:r>
      <w:proofErr w:type="spellEnd"/>
      <w:r w:rsidRPr="00D75EBC">
        <w:rPr>
          <w:rFonts w:cstheme="minorHAnsi"/>
        </w:rPr>
        <w:t xml:space="preserve">, lökoplastlar tekrar nişastaya çevirir ki bu nişastaya </w:t>
      </w:r>
      <w:r w:rsidRPr="00D75EBC">
        <w:rPr>
          <w:rFonts w:cstheme="minorHAnsi"/>
          <w:lang w:val="sv-SE"/>
        </w:rPr>
        <w:t>yedek nişasta (Sekonder nişasta) denir</w:t>
      </w:r>
      <w:r w:rsidRPr="00D75EBC">
        <w:rPr>
          <w:rFonts w:cstheme="minorHAnsi"/>
        </w:rPr>
        <w:t xml:space="preserve">. Buğday ağırlığının % 65-70, patateste % 20 oranındadır. </w:t>
      </w:r>
    </w:p>
    <w:p w:rsidR="00416F06" w:rsidRPr="00D75EBC" w:rsidRDefault="00416F06" w:rsidP="00416F06">
      <w:pPr>
        <w:spacing w:after="0"/>
        <w:ind w:firstLine="709"/>
        <w:jc w:val="both"/>
        <w:rPr>
          <w:rFonts w:cstheme="minorHAnsi"/>
        </w:rPr>
      </w:pPr>
      <w:r w:rsidRPr="00D75EBC">
        <w:rPr>
          <w:rFonts w:cstheme="minorHAnsi"/>
        </w:rPr>
        <w:t>Bitkinin nişastayı bazı organlarında depo etmesinin önemli bir nedeni vardır. Bitki fotosentez yapmadığı zamanlarda bu nişastadan faydalanır. Çimlenen tohumla meydana gelen sürgün, tohumda bulunan nişasta sayesinde çimlenmesini yapar, gelişir. Yedek nişasta ve bu nişastayı meydana getiren organlar insanların da en önemli besin maddeleri arasındadır.</w:t>
      </w:r>
    </w:p>
    <w:p w:rsidR="00416F06" w:rsidRPr="00D75EBC" w:rsidRDefault="00416F06" w:rsidP="00416F06">
      <w:pPr>
        <w:spacing w:after="0"/>
        <w:ind w:firstLine="709"/>
        <w:jc w:val="both"/>
        <w:rPr>
          <w:rFonts w:cstheme="minorHAnsi"/>
        </w:rPr>
      </w:pPr>
      <w:r w:rsidRPr="00196DA7">
        <w:rPr>
          <w:rFonts w:cstheme="minorHAnsi"/>
          <w:highlight w:val="yellow"/>
        </w:rPr>
        <w:t>Her bitkinin kendine özgü bir nişasta şekli vardır, genel olarak oval, yuvarlak şekillerde olurlar</w:t>
      </w:r>
      <w:r w:rsidRPr="00D75EBC">
        <w:rPr>
          <w:rFonts w:cstheme="minorHAnsi"/>
        </w:rPr>
        <w:t xml:space="preserve">. Yedek nişasta taneleri, lökoplastların ortasında veya kenarında meydana gelmeye başlar. İlk başladığı yere göbek veya </w:t>
      </w:r>
      <w:proofErr w:type="spellStart"/>
      <w:r w:rsidRPr="00D75EBC">
        <w:rPr>
          <w:rFonts w:cstheme="minorHAnsi"/>
        </w:rPr>
        <w:t>Hilum</w:t>
      </w:r>
      <w:proofErr w:type="spellEnd"/>
      <w:r w:rsidRPr="00D75EBC">
        <w:rPr>
          <w:rFonts w:cstheme="minorHAnsi"/>
        </w:rPr>
        <w:t xml:space="preserve"> denir. Her tane homojen olmayıp, çeşitli tabakalardan meydana gelir. Bu tabakalar iç içe kapalı daireler şeklindedir. Tabakalar, taneyi meydana getiren maddenin yoğunluğunun farklı olmasından yani içerdiği su miktarının değişik olmasındandır. </w:t>
      </w:r>
      <w:r w:rsidRPr="00D75EBC">
        <w:rPr>
          <w:rFonts w:cstheme="minorHAnsi"/>
        </w:rPr>
        <w:tab/>
        <w:t>Genel olarak gündüz meydana gelen tabakalar daha yoğun (koyu), gece meydana gelenler ise daha az yoğundur. Nişasta taneleri şekillerine göre üçe ayrılırlar:</w:t>
      </w:r>
    </w:p>
    <w:p w:rsidR="00416F06" w:rsidRPr="00D75EBC" w:rsidRDefault="00416F06" w:rsidP="00416F06">
      <w:pPr>
        <w:spacing w:after="0"/>
        <w:ind w:firstLine="709"/>
        <w:jc w:val="both"/>
        <w:rPr>
          <w:rFonts w:cstheme="minorHAnsi"/>
        </w:rPr>
      </w:pPr>
      <w:r w:rsidRPr="00D75EBC">
        <w:rPr>
          <w:rFonts w:cstheme="minorHAnsi"/>
        </w:rPr>
        <w:t>1- Basit nişasta tanesi (bir tane)</w:t>
      </w:r>
    </w:p>
    <w:p w:rsidR="00416F06" w:rsidRPr="00D75EBC" w:rsidRDefault="00416F06" w:rsidP="00416F06">
      <w:pPr>
        <w:spacing w:after="0"/>
        <w:ind w:firstLine="709"/>
        <w:jc w:val="both"/>
        <w:rPr>
          <w:rFonts w:cstheme="minorHAnsi"/>
        </w:rPr>
      </w:pPr>
      <w:r w:rsidRPr="00D75EBC">
        <w:rPr>
          <w:rFonts w:cstheme="minorHAnsi"/>
        </w:rPr>
        <w:t>2- Bileşik nişasta tanesi (birden fazla taneli)</w:t>
      </w:r>
    </w:p>
    <w:p w:rsidR="00416F06" w:rsidRPr="00D75EBC" w:rsidRDefault="00416F06" w:rsidP="00416F06">
      <w:pPr>
        <w:spacing w:after="0"/>
        <w:ind w:firstLine="709"/>
        <w:jc w:val="both"/>
        <w:rPr>
          <w:rFonts w:cstheme="minorHAnsi"/>
        </w:rPr>
      </w:pPr>
      <w:r w:rsidRPr="00D75EBC">
        <w:rPr>
          <w:rFonts w:cstheme="minorHAnsi"/>
        </w:rPr>
        <w:t>3- Yarı bileşik nişasta taneleri</w:t>
      </w:r>
    </w:p>
    <w:p w:rsidR="00416F06" w:rsidRPr="00D75EBC" w:rsidRDefault="00416F06" w:rsidP="00416F06">
      <w:pPr>
        <w:spacing w:after="0"/>
        <w:ind w:firstLine="709"/>
        <w:jc w:val="both"/>
        <w:rPr>
          <w:rFonts w:cstheme="minorHAnsi"/>
        </w:rPr>
      </w:pPr>
      <w:r w:rsidRPr="00D75EBC">
        <w:rPr>
          <w:rFonts w:cstheme="minorHAnsi"/>
          <w:noProof/>
          <w:lang w:eastAsia="tr-TR"/>
        </w:rPr>
        <w:drawing>
          <wp:inline distT="0" distB="0" distL="0" distR="0" wp14:anchorId="03DD0960" wp14:editId="51BD50EF">
            <wp:extent cx="4901610" cy="1892595"/>
            <wp:effectExtent l="0" t="0" r="0" b="0"/>
            <wp:docPr id="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32" cstate="print"/>
                    <a:srcRect/>
                    <a:stretch>
                      <a:fillRect/>
                    </a:stretch>
                  </pic:blipFill>
                  <pic:spPr bwMode="auto">
                    <a:xfrm>
                      <a:off x="0" y="0"/>
                      <a:ext cx="4899406" cy="1891744"/>
                    </a:xfrm>
                    <a:prstGeom prst="rect">
                      <a:avLst/>
                    </a:prstGeom>
                    <a:noFill/>
                    <a:ln w="9525">
                      <a:noFill/>
                      <a:miter lim="800000"/>
                      <a:headEnd/>
                      <a:tailEnd/>
                    </a:ln>
                  </pic:spPr>
                </pic:pic>
              </a:graphicData>
            </a:graphic>
          </wp:inline>
        </w:drawing>
      </w:r>
    </w:p>
    <w:p w:rsidR="00416F06" w:rsidRPr="00D75EBC" w:rsidRDefault="00416F06" w:rsidP="00416F06">
      <w:pPr>
        <w:spacing w:after="0"/>
        <w:ind w:firstLine="709"/>
        <w:jc w:val="both"/>
        <w:rPr>
          <w:rFonts w:cstheme="minorHAnsi"/>
        </w:rPr>
      </w:pPr>
      <w:r w:rsidRPr="00D75EBC">
        <w:rPr>
          <w:rFonts w:cstheme="minorHAnsi"/>
        </w:rPr>
        <w:tab/>
      </w:r>
    </w:p>
    <w:p w:rsidR="00416F06" w:rsidRDefault="00416F06" w:rsidP="00416F06">
      <w:pPr>
        <w:spacing w:after="0"/>
        <w:ind w:firstLine="709"/>
        <w:jc w:val="both"/>
        <w:rPr>
          <w:rFonts w:cstheme="minorHAnsi"/>
        </w:rPr>
      </w:pPr>
      <w:r w:rsidRPr="00D75EBC">
        <w:rPr>
          <w:rFonts w:cstheme="minorHAnsi"/>
        </w:rPr>
        <w:tab/>
      </w:r>
    </w:p>
    <w:p w:rsidR="00416F06" w:rsidRPr="00D75EBC" w:rsidRDefault="00416F06" w:rsidP="00416F06">
      <w:pPr>
        <w:spacing w:after="0"/>
        <w:ind w:firstLine="709"/>
        <w:jc w:val="both"/>
        <w:rPr>
          <w:rFonts w:cstheme="minorHAnsi"/>
        </w:rPr>
      </w:pPr>
      <w:r w:rsidRPr="00D75EBC">
        <w:rPr>
          <w:rFonts w:cstheme="minorHAnsi"/>
        </w:rPr>
        <w:lastRenderedPageBreak/>
        <w:t xml:space="preserve">Nişasta taneleri </w:t>
      </w:r>
      <w:proofErr w:type="spellStart"/>
      <w:r w:rsidRPr="00D75EBC">
        <w:rPr>
          <w:rFonts w:cstheme="minorHAnsi"/>
        </w:rPr>
        <w:t>hilumlarına</w:t>
      </w:r>
      <w:proofErr w:type="spellEnd"/>
      <w:r w:rsidRPr="00D75EBC">
        <w:rPr>
          <w:rFonts w:cstheme="minorHAnsi"/>
        </w:rPr>
        <w:t xml:space="preserve"> (göbeklerine) göre de ikiye ayrılır:</w:t>
      </w:r>
    </w:p>
    <w:p w:rsidR="00416F06" w:rsidRPr="00D75EBC" w:rsidRDefault="00416F06" w:rsidP="00416F06">
      <w:pPr>
        <w:spacing w:after="0"/>
        <w:ind w:firstLine="709"/>
        <w:jc w:val="both"/>
        <w:rPr>
          <w:rFonts w:cstheme="minorHAnsi"/>
        </w:rPr>
      </w:pPr>
      <w:r w:rsidRPr="00D75EBC">
        <w:rPr>
          <w:rFonts w:cstheme="minorHAnsi"/>
        </w:rPr>
        <w:t xml:space="preserve">1- Nişasta taneleri bir merkez etrafında sıralanmış tabakalar halindedir. Fakat tabakaların merkezi tam ortada değildir, kenara yakın kısmında bulunur; buna </w:t>
      </w:r>
      <w:proofErr w:type="gramStart"/>
      <w:r w:rsidRPr="00D75EBC">
        <w:rPr>
          <w:rFonts w:cstheme="minorHAnsi"/>
        </w:rPr>
        <w:t>eksantrik</w:t>
      </w:r>
      <w:proofErr w:type="gramEnd"/>
      <w:r w:rsidRPr="00D75EBC">
        <w:rPr>
          <w:rFonts w:cstheme="minorHAnsi"/>
        </w:rPr>
        <w:t xml:space="preserve"> (dış merkezli) nişasta tanesi denir. </w:t>
      </w:r>
    </w:p>
    <w:p w:rsidR="00416F06" w:rsidRPr="00D75EBC" w:rsidRDefault="00416F06" w:rsidP="00416F06">
      <w:pPr>
        <w:spacing w:after="0"/>
        <w:ind w:firstLine="709"/>
        <w:jc w:val="both"/>
        <w:rPr>
          <w:rFonts w:cstheme="minorHAnsi"/>
        </w:rPr>
      </w:pPr>
      <w:r w:rsidRPr="00D75EBC">
        <w:rPr>
          <w:rFonts w:cstheme="minorHAnsi"/>
        </w:rPr>
        <w:t xml:space="preserve">2- Tabakalar bir merkez etrafında yani </w:t>
      </w:r>
      <w:proofErr w:type="spellStart"/>
      <w:r w:rsidRPr="00D75EBC">
        <w:rPr>
          <w:rFonts w:cstheme="minorHAnsi"/>
        </w:rPr>
        <w:t>hilum</w:t>
      </w:r>
      <w:proofErr w:type="spellEnd"/>
      <w:r w:rsidRPr="00D75EBC">
        <w:rPr>
          <w:rFonts w:cstheme="minorHAnsi"/>
        </w:rPr>
        <w:t xml:space="preserve"> ortadır. Buna </w:t>
      </w:r>
      <w:proofErr w:type="spellStart"/>
      <w:r w:rsidRPr="00D75EBC">
        <w:rPr>
          <w:rFonts w:cstheme="minorHAnsi"/>
        </w:rPr>
        <w:t>sentrik</w:t>
      </w:r>
      <w:proofErr w:type="spellEnd"/>
      <w:r w:rsidRPr="00D75EBC">
        <w:rPr>
          <w:rFonts w:cstheme="minorHAnsi"/>
        </w:rPr>
        <w:t xml:space="preserve"> (Orta merkezli) nişasta taneleri denir.</w:t>
      </w:r>
    </w:p>
    <w:p w:rsidR="00416F06" w:rsidRPr="00D75EBC" w:rsidRDefault="00416F06" w:rsidP="00416F06">
      <w:pPr>
        <w:spacing w:after="0"/>
        <w:ind w:firstLine="709"/>
        <w:jc w:val="both"/>
        <w:rPr>
          <w:rFonts w:cstheme="minorHAnsi"/>
        </w:rPr>
      </w:pPr>
      <w:r w:rsidRPr="00196DA7">
        <w:rPr>
          <w:rFonts w:cstheme="minorHAnsi"/>
          <w:color w:val="E36C0A" w:themeColor="accent6" w:themeShade="BF"/>
          <w:highlight w:val="yellow"/>
        </w:rPr>
        <w:t xml:space="preserve">*SELÜLOZ; </w:t>
      </w:r>
      <w:r w:rsidRPr="00196DA7">
        <w:rPr>
          <w:rFonts w:cstheme="minorHAnsi"/>
          <w:highlight w:val="yellow"/>
        </w:rPr>
        <w:t xml:space="preserve">Çok sayıda glikozun 1-4 </w:t>
      </w:r>
      <w:proofErr w:type="spellStart"/>
      <w:r w:rsidRPr="00196DA7">
        <w:rPr>
          <w:rFonts w:cstheme="minorHAnsi"/>
          <w:highlight w:val="yellow"/>
        </w:rPr>
        <w:t>nolu</w:t>
      </w:r>
      <w:proofErr w:type="spellEnd"/>
      <w:r w:rsidRPr="00196DA7">
        <w:rPr>
          <w:rFonts w:cstheme="minorHAnsi"/>
          <w:highlight w:val="yellow"/>
        </w:rPr>
        <w:t xml:space="preserve"> karbonları arasında kuvvetli glikozit bağlarıyla (beta glikozit) bağlanması sonucu oluşan düz zincirli moleküldür. Suda çözünmez</w:t>
      </w:r>
      <w:r w:rsidRPr="00D75EBC">
        <w:rPr>
          <w:rFonts w:cstheme="minorHAnsi"/>
        </w:rPr>
        <w:t xml:space="preserve">. Selüloz zincirleri birleşerek bitkilerde hücre çeperini oluşturur. </w:t>
      </w:r>
      <w:proofErr w:type="spellStart"/>
      <w:r w:rsidRPr="00D75EBC">
        <w:rPr>
          <w:rFonts w:cstheme="minorHAnsi"/>
        </w:rPr>
        <w:t>Selüloz'un</w:t>
      </w:r>
      <w:proofErr w:type="spellEnd"/>
      <w:r w:rsidRPr="00D75EBC">
        <w:rPr>
          <w:rFonts w:cstheme="minorHAnsi"/>
        </w:rPr>
        <w:t xml:space="preserve"> </w:t>
      </w:r>
      <w:r w:rsidRPr="00D75EBC">
        <w:rPr>
          <w:rFonts w:cstheme="minorHAnsi"/>
          <w:lang w:val="pt-BR"/>
        </w:rPr>
        <w:t>kapalı formülü (C</w:t>
      </w:r>
      <w:r w:rsidRPr="00D75EBC">
        <w:rPr>
          <w:rFonts w:cstheme="minorHAnsi"/>
          <w:vertAlign w:val="subscript"/>
          <w:lang w:val="pt-BR"/>
        </w:rPr>
        <w:t>6</w:t>
      </w:r>
      <w:r w:rsidRPr="00D75EBC">
        <w:rPr>
          <w:rFonts w:cstheme="minorHAnsi"/>
          <w:lang w:val="pt-BR"/>
        </w:rPr>
        <w:t>H</w:t>
      </w:r>
      <w:r w:rsidRPr="00D75EBC">
        <w:rPr>
          <w:rFonts w:cstheme="minorHAnsi"/>
          <w:vertAlign w:val="subscript"/>
          <w:lang w:val="pt-BR"/>
        </w:rPr>
        <w:t>10</w:t>
      </w:r>
      <w:r w:rsidRPr="00D75EBC">
        <w:rPr>
          <w:rFonts w:cstheme="minorHAnsi"/>
          <w:lang w:val="pt-BR"/>
        </w:rPr>
        <w:t>O</w:t>
      </w:r>
      <w:r w:rsidRPr="00D75EBC">
        <w:rPr>
          <w:rFonts w:cstheme="minorHAnsi"/>
          <w:vertAlign w:val="subscript"/>
          <w:lang w:val="pt-BR"/>
        </w:rPr>
        <w:t>5</w:t>
      </w:r>
      <w:r w:rsidRPr="00D75EBC">
        <w:rPr>
          <w:rFonts w:cstheme="minorHAnsi"/>
          <w:lang w:val="pt-BR"/>
        </w:rPr>
        <w:t>)</w:t>
      </w:r>
      <w:r w:rsidRPr="00D75EBC">
        <w:rPr>
          <w:rFonts w:cstheme="minorHAnsi"/>
          <w:vertAlign w:val="subscript"/>
          <w:lang w:val="pt-BR"/>
        </w:rPr>
        <w:t xml:space="preserve"> n</w:t>
      </w:r>
      <w:r w:rsidRPr="00D75EBC">
        <w:rPr>
          <w:rFonts w:cstheme="minorHAnsi"/>
          <w:vertAlign w:val="subscript"/>
        </w:rPr>
        <w:t xml:space="preserve"> </w:t>
      </w:r>
      <w:r w:rsidRPr="00D75EBC">
        <w:rPr>
          <w:rFonts w:cstheme="minorHAnsi"/>
        </w:rPr>
        <w:t xml:space="preserve">şeklindedir. </w:t>
      </w:r>
      <w:proofErr w:type="spellStart"/>
      <w:r w:rsidRPr="00D75EBC">
        <w:rPr>
          <w:rFonts w:cstheme="minorHAnsi"/>
        </w:rPr>
        <w:t>Sellüloz</w:t>
      </w:r>
      <w:proofErr w:type="spellEnd"/>
      <w:r w:rsidRPr="00D75EBC">
        <w:rPr>
          <w:rFonts w:cstheme="minorHAnsi"/>
        </w:rPr>
        <w:t xml:space="preserve"> çok yoğun asitlerle ısıtıldığı zaman bir </w:t>
      </w:r>
      <w:proofErr w:type="spellStart"/>
      <w:r w:rsidRPr="00D75EBC">
        <w:rPr>
          <w:rFonts w:cstheme="minorHAnsi"/>
        </w:rPr>
        <w:t>disakkarit</w:t>
      </w:r>
      <w:proofErr w:type="spellEnd"/>
      <w:r w:rsidRPr="00D75EBC">
        <w:rPr>
          <w:rFonts w:cstheme="minorHAnsi"/>
        </w:rPr>
        <w:t xml:space="preserve"> olan </w:t>
      </w:r>
      <w:proofErr w:type="spellStart"/>
      <w:r w:rsidRPr="00D75EBC">
        <w:rPr>
          <w:rFonts w:cstheme="minorHAnsi"/>
        </w:rPr>
        <w:t>sellobioz</w:t>
      </w:r>
      <w:proofErr w:type="spellEnd"/>
      <w:r w:rsidRPr="00D75EBC">
        <w:rPr>
          <w:rFonts w:cstheme="minorHAnsi"/>
        </w:rPr>
        <w:t xml:space="preserve"> birimlerine ayrılır. </w:t>
      </w:r>
      <w:proofErr w:type="spellStart"/>
      <w:r w:rsidRPr="00D75EBC">
        <w:rPr>
          <w:rFonts w:cstheme="minorHAnsi"/>
        </w:rPr>
        <w:t>Sellüloz'un</w:t>
      </w:r>
      <w:proofErr w:type="spellEnd"/>
      <w:r w:rsidRPr="00D75EBC">
        <w:rPr>
          <w:rFonts w:cstheme="minorHAnsi"/>
        </w:rPr>
        <w:t xml:space="preserve"> ayracı iyotlu çinko </w:t>
      </w:r>
      <w:proofErr w:type="spellStart"/>
      <w:r w:rsidRPr="00D75EBC">
        <w:rPr>
          <w:rFonts w:cstheme="minorHAnsi"/>
        </w:rPr>
        <w:t>klorür'dür</w:t>
      </w:r>
      <w:proofErr w:type="spellEnd"/>
      <w:r w:rsidRPr="00D75EBC">
        <w:rPr>
          <w:rFonts w:cstheme="minorHAnsi"/>
        </w:rPr>
        <w:t xml:space="preserve"> ve bununla mavi bir renk verir. Potasyum iyotla pembe renk alır. Saf </w:t>
      </w:r>
      <w:proofErr w:type="spellStart"/>
      <w:r w:rsidRPr="00D75EBC">
        <w:rPr>
          <w:rFonts w:cstheme="minorHAnsi"/>
        </w:rPr>
        <w:t>sellüloz</w:t>
      </w:r>
      <w:proofErr w:type="spellEnd"/>
      <w:r w:rsidRPr="00D75EBC">
        <w:rPr>
          <w:rFonts w:cstheme="minorHAnsi"/>
        </w:rPr>
        <w:t xml:space="preserve"> beyaz renkte ve </w:t>
      </w:r>
      <w:proofErr w:type="spellStart"/>
      <w:r w:rsidRPr="00D75EBC">
        <w:rPr>
          <w:rFonts w:cstheme="minorHAnsi"/>
        </w:rPr>
        <w:t>hidroskobik</w:t>
      </w:r>
      <w:proofErr w:type="spellEnd"/>
      <w:r w:rsidRPr="00D75EBC">
        <w:rPr>
          <w:rFonts w:cstheme="minorHAnsi"/>
        </w:rPr>
        <w:t xml:space="preserve"> bir maddedir. </w:t>
      </w:r>
      <w:proofErr w:type="spellStart"/>
      <w:r w:rsidRPr="00D75EBC">
        <w:rPr>
          <w:rFonts w:cstheme="minorHAnsi"/>
        </w:rPr>
        <w:t>Sellüloz</w:t>
      </w:r>
      <w:proofErr w:type="spellEnd"/>
      <w:r w:rsidRPr="00D75EBC">
        <w:rPr>
          <w:rFonts w:cstheme="minorHAnsi"/>
        </w:rPr>
        <w:t xml:space="preserve"> saf olarak pamuk elyafında, keten ve kenevir liflerinde rastlanır.</w:t>
      </w:r>
    </w:p>
    <w:p w:rsidR="00416F06" w:rsidRPr="00D75EBC" w:rsidRDefault="00416F06" w:rsidP="00416F06">
      <w:pPr>
        <w:spacing w:after="0"/>
        <w:ind w:firstLine="709"/>
        <w:jc w:val="both"/>
        <w:rPr>
          <w:rFonts w:cstheme="minorHAnsi"/>
          <w:color w:val="FF0000"/>
        </w:rPr>
      </w:pPr>
      <w:r w:rsidRPr="00196DA7">
        <w:rPr>
          <w:rFonts w:cstheme="minorHAnsi"/>
          <w:b/>
          <w:bCs/>
          <w:color w:val="FF0000"/>
          <w:highlight w:val="yellow"/>
        </w:rPr>
        <w:t>4* YAĞLAR</w:t>
      </w:r>
    </w:p>
    <w:p w:rsidR="00416F06" w:rsidRPr="00D75EBC" w:rsidRDefault="00416F06" w:rsidP="00416F06">
      <w:pPr>
        <w:spacing w:after="0"/>
        <w:ind w:firstLine="709"/>
        <w:jc w:val="both"/>
        <w:rPr>
          <w:rFonts w:cstheme="minorHAnsi"/>
        </w:rPr>
      </w:pPr>
      <w:r w:rsidRPr="00D75EBC">
        <w:rPr>
          <w:rFonts w:cstheme="minorHAnsi"/>
        </w:rPr>
        <w:t xml:space="preserve">Yağlar molekül ağırlığı yüksek yağ asitlerinin alkollerle meydana </w:t>
      </w:r>
      <w:proofErr w:type="spellStart"/>
      <w:r w:rsidRPr="00D75EBC">
        <w:rPr>
          <w:rFonts w:cstheme="minorHAnsi"/>
          <w:lang w:val="en-US"/>
        </w:rPr>
        <w:t>getirdiği</w:t>
      </w:r>
      <w:proofErr w:type="spellEnd"/>
      <w:r w:rsidRPr="00D75EBC">
        <w:rPr>
          <w:rFonts w:cstheme="minorHAnsi"/>
          <w:lang w:val="en-US"/>
        </w:rPr>
        <w:t xml:space="preserve"> </w:t>
      </w:r>
      <w:proofErr w:type="spellStart"/>
      <w:r w:rsidRPr="00D75EBC">
        <w:rPr>
          <w:rFonts w:cstheme="minorHAnsi"/>
          <w:lang w:val="en-US"/>
        </w:rPr>
        <w:t>esterlerdir</w:t>
      </w:r>
      <w:proofErr w:type="spellEnd"/>
      <w:r w:rsidRPr="00D75EBC">
        <w:rPr>
          <w:rFonts w:cstheme="minorHAnsi"/>
        </w:rPr>
        <w:t>,</w:t>
      </w:r>
      <w:r w:rsidRPr="00D75EBC">
        <w:rPr>
          <w:rFonts w:cstheme="minorHAnsi"/>
          <w:lang w:val="en-US"/>
        </w:rPr>
        <w:t xml:space="preserve"> </w:t>
      </w:r>
      <w:proofErr w:type="spellStart"/>
      <w:r w:rsidRPr="00D75EBC">
        <w:rPr>
          <w:rFonts w:cstheme="minorHAnsi"/>
          <w:lang w:val="en-US"/>
        </w:rPr>
        <w:t>yani</w:t>
      </w:r>
      <w:proofErr w:type="spellEnd"/>
      <w:r w:rsidRPr="00D75EBC">
        <w:rPr>
          <w:rFonts w:cstheme="minorHAnsi"/>
          <w:lang w:val="en-US"/>
        </w:rPr>
        <w:t xml:space="preserve"> </w:t>
      </w:r>
      <w:proofErr w:type="spellStart"/>
      <w:r w:rsidRPr="00196DA7">
        <w:rPr>
          <w:rFonts w:cstheme="minorHAnsi"/>
          <w:highlight w:val="yellow"/>
          <w:lang w:val="en-US"/>
        </w:rPr>
        <w:t>bir</w:t>
      </w:r>
      <w:proofErr w:type="spellEnd"/>
      <w:r w:rsidRPr="00196DA7">
        <w:rPr>
          <w:rFonts w:cstheme="minorHAnsi"/>
          <w:highlight w:val="yellow"/>
          <w:lang w:val="en-US"/>
        </w:rPr>
        <w:t xml:space="preserve"> </w:t>
      </w:r>
      <w:proofErr w:type="spellStart"/>
      <w:r w:rsidRPr="00196DA7">
        <w:rPr>
          <w:rFonts w:cstheme="minorHAnsi"/>
          <w:highlight w:val="yellow"/>
          <w:lang w:val="en-US"/>
        </w:rPr>
        <w:t>yağ</w:t>
      </w:r>
      <w:proofErr w:type="spellEnd"/>
      <w:r w:rsidRPr="00196DA7">
        <w:rPr>
          <w:rFonts w:cstheme="minorHAnsi"/>
          <w:highlight w:val="yellow"/>
          <w:lang w:val="en-US"/>
        </w:rPr>
        <w:t xml:space="preserve"> </w:t>
      </w:r>
      <w:proofErr w:type="spellStart"/>
      <w:r w:rsidRPr="00196DA7">
        <w:rPr>
          <w:rFonts w:cstheme="minorHAnsi"/>
          <w:highlight w:val="yellow"/>
          <w:lang w:val="en-US"/>
        </w:rPr>
        <w:t>asiti</w:t>
      </w:r>
      <w:proofErr w:type="spellEnd"/>
      <w:r w:rsidRPr="00196DA7">
        <w:rPr>
          <w:rFonts w:cstheme="minorHAnsi"/>
          <w:highlight w:val="yellow"/>
          <w:lang w:val="en-US"/>
        </w:rPr>
        <w:t xml:space="preserve"> </w:t>
      </w:r>
      <w:proofErr w:type="spellStart"/>
      <w:r w:rsidRPr="00196DA7">
        <w:rPr>
          <w:rFonts w:cstheme="minorHAnsi"/>
          <w:highlight w:val="yellow"/>
          <w:lang w:val="en-US"/>
        </w:rPr>
        <w:t>ile</w:t>
      </w:r>
      <w:proofErr w:type="spellEnd"/>
      <w:r w:rsidRPr="00196DA7">
        <w:rPr>
          <w:rFonts w:cstheme="minorHAnsi"/>
          <w:highlight w:val="yellow"/>
          <w:lang w:val="en-US"/>
        </w:rPr>
        <w:t xml:space="preserve"> </w:t>
      </w:r>
      <w:proofErr w:type="spellStart"/>
      <w:r w:rsidRPr="00196DA7">
        <w:rPr>
          <w:rFonts w:cstheme="minorHAnsi"/>
          <w:highlight w:val="yellow"/>
          <w:lang w:val="en-US"/>
        </w:rPr>
        <w:t>bir</w:t>
      </w:r>
      <w:proofErr w:type="spellEnd"/>
      <w:r w:rsidRPr="00196DA7">
        <w:rPr>
          <w:rFonts w:cstheme="minorHAnsi"/>
          <w:highlight w:val="yellow"/>
          <w:lang w:val="en-US"/>
        </w:rPr>
        <w:t xml:space="preserve"> </w:t>
      </w:r>
      <w:proofErr w:type="spellStart"/>
      <w:r w:rsidRPr="00196DA7">
        <w:rPr>
          <w:rFonts w:cstheme="minorHAnsi"/>
          <w:highlight w:val="yellow"/>
          <w:lang w:val="en-US"/>
        </w:rPr>
        <w:t>alkol</w:t>
      </w:r>
      <w:proofErr w:type="spellEnd"/>
      <w:r w:rsidRPr="00196DA7">
        <w:rPr>
          <w:rFonts w:cstheme="minorHAnsi"/>
          <w:highlight w:val="yellow"/>
          <w:lang w:val="en-US"/>
        </w:rPr>
        <w:t xml:space="preserve"> </w:t>
      </w:r>
      <w:proofErr w:type="spellStart"/>
      <w:r w:rsidRPr="00196DA7">
        <w:rPr>
          <w:rFonts w:cstheme="minorHAnsi"/>
          <w:highlight w:val="yellow"/>
          <w:lang w:val="en-US"/>
        </w:rPr>
        <w:t>birimi</w:t>
      </w:r>
      <w:proofErr w:type="spellEnd"/>
      <w:r w:rsidRPr="00196DA7">
        <w:rPr>
          <w:rFonts w:cstheme="minorHAnsi"/>
          <w:highlight w:val="yellow"/>
        </w:rPr>
        <w:t xml:space="preserve"> içerirler. Yapılarındaki karbon ve hidrojen oranı fazla, oksijen oranı düşük olan organik besinlerdir. Bundan dolayı oksijenli solunumda kullanıldıklarında çok miktarda enerji (ATP) meydana getirirler (karbonhidratlardan daha fazla).</w:t>
      </w:r>
    </w:p>
    <w:p w:rsidR="00416F06" w:rsidRPr="00D75EBC" w:rsidRDefault="00416F06" w:rsidP="00416F06">
      <w:pPr>
        <w:spacing w:after="0"/>
        <w:ind w:firstLine="709"/>
        <w:jc w:val="both"/>
        <w:rPr>
          <w:rFonts w:cstheme="minorHAnsi"/>
        </w:rPr>
      </w:pPr>
      <w:r w:rsidRPr="00D75EBC">
        <w:rPr>
          <w:rFonts w:cstheme="minorHAnsi"/>
        </w:rPr>
        <w:t xml:space="preserve">Yağlar suda çok az çözünen, ancak organik yağ eriticilerinde örneğin eter, kloroform, benzen ve alkolde çözülebilen bileşiklerdir. Moleküler türleri çok çeşitli olan yağlar tümüyle iki kutuplu (büyük </w:t>
      </w:r>
      <w:proofErr w:type="spellStart"/>
      <w:r w:rsidRPr="00D75EBC">
        <w:rPr>
          <w:rFonts w:cstheme="minorHAnsi"/>
        </w:rPr>
        <w:t>hidrofob</w:t>
      </w:r>
      <w:proofErr w:type="spellEnd"/>
      <w:r w:rsidRPr="00D75EBC">
        <w:rPr>
          <w:rFonts w:cstheme="minorHAnsi"/>
        </w:rPr>
        <w:t xml:space="preserve"> bir kutup ile küçük bir hidrofil kutup) bir özellik gösterirler. Önemli birçok işlerde, hücrelerin yapısında ve metabolizmada görev yaparlar. Yağların çeşitliliğini ve özelliklerini yağ asitleri verir. </w:t>
      </w:r>
    </w:p>
    <w:p w:rsidR="00416F06" w:rsidRPr="00D75EBC" w:rsidRDefault="00416F06" w:rsidP="00416F06">
      <w:pPr>
        <w:spacing w:after="0"/>
        <w:ind w:firstLine="709"/>
        <w:jc w:val="both"/>
        <w:rPr>
          <w:rFonts w:cstheme="minorHAnsi"/>
        </w:rPr>
      </w:pPr>
      <w:r w:rsidRPr="00D75EBC">
        <w:rPr>
          <w:rFonts w:cstheme="minorHAnsi"/>
        </w:rPr>
        <w:tab/>
      </w:r>
      <w:r w:rsidRPr="00196DA7">
        <w:rPr>
          <w:rFonts w:cstheme="minorHAnsi"/>
          <w:highlight w:val="yellow"/>
        </w:rPr>
        <w:t>Yağ asitleri doymuş ve doymamış olarak iki kısma ayrılır.</w:t>
      </w:r>
      <w:r w:rsidRPr="00D75EBC">
        <w:rPr>
          <w:rFonts w:cstheme="minorHAnsi"/>
        </w:rPr>
        <w:t xml:space="preserve"> </w:t>
      </w:r>
    </w:p>
    <w:p w:rsidR="00416F06" w:rsidRPr="00196DA7" w:rsidRDefault="00416F06" w:rsidP="00416F06">
      <w:pPr>
        <w:spacing w:after="0"/>
        <w:ind w:firstLine="709"/>
        <w:jc w:val="both"/>
        <w:rPr>
          <w:rFonts w:cstheme="minorHAnsi"/>
          <w:highlight w:val="yellow"/>
        </w:rPr>
      </w:pPr>
      <w:r w:rsidRPr="00D75EBC">
        <w:rPr>
          <w:rFonts w:cstheme="minorHAnsi"/>
          <w:i/>
          <w:iCs/>
          <w:color w:val="5F497A" w:themeColor="accent4" w:themeShade="BF"/>
        </w:rPr>
        <w:t>A</w:t>
      </w:r>
      <w:r w:rsidRPr="00196DA7">
        <w:rPr>
          <w:rFonts w:cstheme="minorHAnsi"/>
          <w:i/>
          <w:iCs/>
          <w:color w:val="5F497A" w:themeColor="accent4" w:themeShade="BF"/>
          <w:highlight w:val="yellow"/>
        </w:rPr>
        <w:t xml:space="preserve">) Doymuş Yağ Asitleri; </w:t>
      </w:r>
      <w:r w:rsidRPr="00196DA7">
        <w:rPr>
          <w:rFonts w:cstheme="minorHAnsi"/>
          <w:highlight w:val="yellow"/>
        </w:rPr>
        <w:t>Yapılarındaki bütün karbon atomlarının tek bağ yaptığı yağ asitleridir. Yani "C" atomunun serbest kalmış bir değeri yoktur, yani tüm kollarına "H" atomları bağlanmıştır. Doymuş yağ asitleri bulunduran yağlar oda sıcaklığında katıdırlar. Örneğin; hayvanlardaki iç yağlar ve tereyağı gibi.</w:t>
      </w:r>
    </w:p>
    <w:p w:rsidR="00416F06" w:rsidRPr="00D75EBC" w:rsidRDefault="00416F06" w:rsidP="00416F06">
      <w:pPr>
        <w:spacing w:after="0"/>
        <w:ind w:firstLine="709"/>
        <w:jc w:val="both"/>
        <w:rPr>
          <w:rFonts w:cstheme="minorHAnsi"/>
        </w:rPr>
      </w:pPr>
      <w:r w:rsidRPr="00196DA7">
        <w:rPr>
          <w:rFonts w:cstheme="minorHAnsi"/>
          <w:i/>
          <w:iCs/>
          <w:color w:val="5F497A" w:themeColor="accent4" w:themeShade="BF"/>
          <w:highlight w:val="yellow"/>
        </w:rPr>
        <w:t>B) Doymamış Yağ Asitleri</w:t>
      </w:r>
      <w:r w:rsidRPr="00196DA7">
        <w:rPr>
          <w:rFonts w:cstheme="minorHAnsi"/>
          <w:i/>
          <w:iCs/>
          <w:highlight w:val="yellow"/>
        </w:rPr>
        <w:t xml:space="preserve">; </w:t>
      </w:r>
      <w:r w:rsidRPr="00196DA7">
        <w:rPr>
          <w:rFonts w:cstheme="minorHAnsi"/>
          <w:highlight w:val="yellow"/>
        </w:rPr>
        <w:t xml:space="preserve">Yapılarındaki bazı karbon atomları arasında ikili bağların bulunduğu yağ asitleridir. Doymamış yağ asitleri bulunan yağlar oda sıcaklığında sıvıdırlar. Örneğin; </w:t>
      </w:r>
      <w:proofErr w:type="gramStart"/>
      <w:r w:rsidRPr="00196DA7">
        <w:rPr>
          <w:rFonts w:cstheme="minorHAnsi"/>
          <w:highlight w:val="yellow"/>
        </w:rPr>
        <w:t>zeytin yağı</w:t>
      </w:r>
      <w:proofErr w:type="gramEnd"/>
      <w:r w:rsidRPr="00196DA7">
        <w:rPr>
          <w:rFonts w:cstheme="minorHAnsi"/>
          <w:highlight w:val="yellow"/>
        </w:rPr>
        <w:t xml:space="preserve"> ve </w:t>
      </w:r>
      <w:proofErr w:type="spellStart"/>
      <w:r w:rsidRPr="00196DA7">
        <w:rPr>
          <w:rFonts w:cstheme="minorHAnsi"/>
          <w:highlight w:val="yellow"/>
        </w:rPr>
        <w:t>ayçiçek</w:t>
      </w:r>
      <w:proofErr w:type="spellEnd"/>
      <w:r w:rsidRPr="00196DA7">
        <w:rPr>
          <w:rFonts w:cstheme="minorHAnsi"/>
          <w:highlight w:val="yellow"/>
        </w:rPr>
        <w:t xml:space="preserve"> yağı gibi.</w:t>
      </w:r>
    </w:p>
    <w:p w:rsidR="00416F06" w:rsidRPr="00D75EBC" w:rsidRDefault="00416F06" w:rsidP="00416F06">
      <w:pPr>
        <w:spacing w:after="0"/>
        <w:ind w:firstLine="709"/>
        <w:jc w:val="both"/>
        <w:rPr>
          <w:rFonts w:cstheme="minorHAnsi"/>
        </w:rPr>
      </w:pPr>
      <w:r w:rsidRPr="00D75EBC">
        <w:rPr>
          <w:rFonts w:cstheme="minorHAnsi"/>
        </w:rPr>
        <w:t>Yağ asidi çeşitlerinden bazıları vücudumuzda sentezlenirken çoğunu besinlerle alırız. Vücutta üretilemeyen ve alınması zorunlu olan yağ asitleri temel (</w:t>
      </w:r>
      <w:proofErr w:type="spellStart"/>
      <w:r w:rsidRPr="00D75EBC">
        <w:rPr>
          <w:rFonts w:cstheme="minorHAnsi"/>
        </w:rPr>
        <w:t>esansiyel</w:t>
      </w:r>
      <w:proofErr w:type="spellEnd"/>
      <w:r w:rsidRPr="00D75EBC">
        <w:rPr>
          <w:rFonts w:cstheme="minorHAnsi"/>
        </w:rPr>
        <w:t xml:space="preserve">) yağ asitleri olarak adlandırılır. </w:t>
      </w:r>
      <w:proofErr w:type="spellStart"/>
      <w:r w:rsidRPr="00D75EBC">
        <w:rPr>
          <w:rFonts w:cstheme="minorHAnsi"/>
        </w:rPr>
        <w:t>Omega</w:t>
      </w:r>
      <w:proofErr w:type="spellEnd"/>
      <w:r w:rsidRPr="00D75EBC">
        <w:rPr>
          <w:rFonts w:cstheme="minorHAnsi"/>
        </w:rPr>
        <w:t xml:space="preserve"> yağ asitleri, temel yağ asitlerindendir.</w:t>
      </w:r>
    </w:p>
    <w:p w:rsidR="00416F06" w:rsidRPr="00D75EBC" w:rsidRDefault="00416F06" w:rsidP="00416F06">
      <w:pPr>
        <w:spacing w:after="0"/>
        <w:ind w:firstLine="709"/>
        <w:jc w:val="both"/>
        <w:rPr>
          <w:rFonts w:cstheme="minorHAnsi"/>
        </w:rPr>
      </w:pPr>
      <w:r w:rsidRPr="00D75EBC">
        <w:rPr>
          <w:rFonts w:cstheme="minorHAnsi"/>
        </w:rPr>
        <w:t xml:space="preserve"> Besinlerimizle aldığımız yağlar, bitkisel ve hayvansal kaynaklıdır. Ayçiçeği, soya fasulyesi (</w:t>
      </w:r>
      <w:proofErr w:type="spellStart"/>
      <w:r w:rsidRPr="00D75EBC">
        <w:rPr>
          <w:rFonts w:cstheme="minorHAnsi"/>
        </w:rPr>
        <w:t>Glycine</w:t>
      </w:r>
      <w:proofErr w:type="spellEnd"/>
      <w:r w:rsidRPr="00D75EBC">
        <w:rPr>
          <w:rFonts w:cstheme="minorHAnsi"/>
        </w:rPr>
        <w:t xml:space="preserve"> </w:t>
      </w:r>
      <w:proofErr w:type="spellStart"/>
      <w:r w:rsidRPr="00D75EBC">
        <w:rPr>
          <w:rFonts w:cstheme="minorHAnsi"/>
        </w:rPr>
        <w:t>max</w:t>
      </w:r>
      <w:proofErr w:type="spellEnd"/>
      <w:r w:rsidRPr="00D75EBC">
        <w:rPr>
          <w:rFonts w:cstheme="minorHAnsi"/>
        </w:rPr>
        <w:t xml:space="preserve">, </w:t>
      </w:r>
      <w:proofErr w:type="spellStart"/>
      <w:r w:rsidRPr="00D75EBC">
        <w:rPr>
          <w:rFonts w:cstheme="minorHAnsi"/>
        </w:rPr>
        <w:t>Glikine</w:t>
      </w:r>
      <w:proofErr w:type="spellEnd"/>
      <w:r w:rsidRPr="00D75EBC">
        <w:rPr>
          <w:rFonts w:cstheme="minorHAnsi"/>
        </w:rPr>
        <w:t xml:space="preserve"> </w:t>
      </w:r>
      <w:proofErr w:type="spellStart"/>
      <w:r w:rsidRPr="00D75EBC">
        <w:rPr>
          <w:rFonts w:cstheme="minorHAnsi"/>
        </w:rPr>
        <w:t>maks</w:t>
      </w:r>
      <w:proofErr w:type="spellEnd"/>
      <w:r w:rsidRPr="00D75EBC">
        <w:rPr>
          <w:rFonts w:cstheme="minorHAnsi"/>
        </w:rPr>
        <w:t>), pamuk ve zeytin gibi bitkilerin tohumlarından elde edilen yağlar bitkisel kaynaklı yağlardır. Bu sıvı yağların hidrojenle doyurularak katılaştırılmasıyla margarinler oluşturulur.</w:t>
      </w:r>
    </w:p>
    <w:p w:rsidR="00416F06" w:rsidRPr="001414B1" w:rsidRDefault="00416F06" w:rsidP="00416F06">
      <w:pPr>
        <w:spacing w:after="0"/>
        <w:ind w:firstLine="709"/>
        <w:jc w:val="both"/>
        <w:rPr>
          <w:rFonts w:cstheme="minorHAnsi"/>
          <w:highlight w:val="yellow"/>
        </w:rPr>
      </w:pPr>
      <w:r w:rsidRPr="001414B1">
        <w:rPr>
          <w:rFonts w:cstheme="minorHAnsi"/>
          <w:highlight w:val="yellow"/>
        </w:rPr>
        <w:t>Yağlar basit, bileşik yağlar olmak üzere iki kategoriye ayrılabilir:</w:t>
      </w:r>
    </w:p>
    <w:p w:rsidR="00416F06" w:rsidRPr="001414B1" w:rsidRDefault="00416F06" w:rsidP="00416F06">
      <w:pPr>
        <w:spacing w:after="0"/>
        <w:ind w:firstLine="709"/>
        <w:jc w:val="both"/>
        <w:rPr>
          <w:rFonts w:cstheme="minorHAnsi"/>
          <w:highlight w:val="yellow"/>
        </w:rPr>
      </w:pPr>
      <w:r w:rsidRPr="001414B1">
        <w:rPr>
          <w:rFonts w:cstheme="minorHAnsi"/>
          <w:i/>
          <w:iCs/>
          <w:highlight w:val="yellow"/>
        </w:rPr>
        <w:t>Basit Yağlar</w:t>
      </w:r>
    </w:p>
    <w:p w:rsidR="00416F06" w:rsidRPr="001414B1" w:rsidRDefault="00416F06" w:rsidP="00416F06">
      <w:pPr>
        <w:spacing w:after="0"/>
        <w:ind w:firstLine="709"/>
        <w:jc w:val="both"/>
        <w:rPr>
          <w:rFonts w:cstheme="minorHAnsi"/>
          <w:highlight w:val="yellow"/>
        </w:rPr>
      </w:pPr>
      <w:r w:rsidRPr="001414B1">
        <w:rPr>
          <w:rFonts w:cstheme="minorHAnsi"/>
          <w:i/>
          <w:iCs/>
          <w:color w:val="E36C0A" w:themeColor="accent6" w:themeShade="BF"/>
          <w:highlight w:val="yellow"/>
        </w:rPr>
        <w:t>A*</w:t>
      </w:r>
      <w:proofErr w:type="spellStart"/>
      <w:r w:rsidRPr="001414B1">
        <w:rPr>
          <w:rFonts w:cstheme="minorHAnsi"/>
          <w:i/>
          <w:iCs/>
          <w:color w:val="E36C0A" w:themeColor="accent6" w:themeShade="BF"/>
          <w:highlight w:val="yellow"/>
        </w:rPr>
        <w:t>Gliseridler</w:t>
      </w:r>
      <w:proofErr w:type="spellEnd"/>
      <w:r w:rsidRPr="001414B1">
        <w:rPr>
          <w:rFonts w:cstheme="minorHAnsi"/>
          <w:i/>
          <w:iCs/>
          <w:highlight w:val="yellow"/>
        </w:rPr>
        <w:t xml:space="preserve">: </w:t>
      </w:r>
      <w:r w:rsidRPr="001414B1">
        <w:rPr>
          <w:rFonts w:cstheme="minorHAnsi"/>
          <w:highlight w:val="yellow"/>
        </w:rPr>
        <w:t xml:space="preserve">Bunlar </w:t>
      </w:r>
      <w:proofErr w:type="spellStart"/>
      <w:r w:rsidRPr="001414B1">
        <w:rPr>
          <w:rFonts w:cstheme="minorHAnsi"/>
          <w:highlight w:val="yellow"/>
        </w:rPr>
        <w:t>gliserol'un</w:t>
      </w:r>
      <w:proofErr w:type="spellEnd"/>
      <w:r w:rsidRPr="001414B1">
        <w:rPr>
          <w:rFonts w:cstheme="minorHAnsi"/>
          <w:highlight w:val="yellow"/>
        </w:rPr>
        <w:t xml:space="preserve"> esterleridir. Üç alkol grubu ayni bir yağ asidi veya çeşitli yağ asitlerince </w:t>
      </w:r>
      <w:proofErr w:type="spellStart"/>
      <w:r w:rsidRPr="001414B1">
        <w:rPr>
          <w:rFonts w:cstheme="minorHAnsi"/>
          <w:highlight w:val="yellow"/>
        </w:rPr>
        <w:t>esterleşmiştir</w:t>
      </w:r>
      <w:proofErr w:type="spellEnd"/>
      <w:r w:rsidRPr="001414B1">
        <w:rPr>
          <w:rFonts w:cstheme="minorHAnsi"/>
          <w:highlight w:val="yellow"/>
        </w:rPr>
        <w:t>.</w:t>
      </w:r>
    </w:p>
    <w:p w:rsidR="00416F06" w:rsidRPr="001414B1" w:rsidRDefault="00416F06" w:rsidP="00416F06">
      <w:pPr>
        <w:spacing w:after="0"/>
        <w:ind w:firstLine="709"/>
        <w:jc w:val="both"/>
        <w:rPr>
          <w:rFonts w:cstheme="minorHAnsi"/>
          <w:highlight w:val="yellow"/>
        </w:rPr>
      </w:pPr>
      <w:r w:rsidRPr="001414B1">
        <w:rPr>
          <w:rFonts w:cstheme="minorHAnsi"/>
          <w:i/>
          <w:iCs/>
          <w:color w:val="E36C0A" w:themeColor="accent6" w:themeShade="BF"/>
          <w:highlight w:val="yellow"/>
        </w:rPr>
        <w:t xml:space="preserve">B* </w:t>
      </w:r>
      <w:proofErr w:type="spellStart"/>
      <w:r w:rsidRPr="001414B1">
        <w:rPr>
          <w:rFonts w:cstheme="minorHAnsi"/>
          <w:i/>
          <w:iCs/>
          <w:color w:val="E36C0A" w:themeColor="accent6" w:themeShade="BF"/>
          <w:highlight w:val="yellow"/>
        </w:rPr>
        <w:t>Steridler</w:t>
      </w:r>
      <w:proofErr w:type="spellEnd"/>
      <w:r w:rsidRPr="001414B1">
        <w:rPr>
          <w:rFonts w:cstheme="minorHAnsi"/>
          <w:i/>
          <w:iCs/>
          <w:color w:val="E36C0A" w:themeColor="accent6" w:themeShade="BF"/>
          <w:highlight w:val="yellow"/>
        </w:rPr>
        <w:t xml:space="preserve">; </w:t>
      </w:r>
      <w:r w:rsidRPr="001414B1">
        <w:rPr>
          <w:rFonts w:cstheme="minorHAnsi"/>
          <w:highlight w:val="yellow"/>
        </w:rPr>
        <w:t xml:space="preserve">Bunlar bir </w:t>
      </w:r>
      <w:proofErr w:type="spellStart"/>
      <w:r w:rsidRPr="001414B1">
        <w:rPr>
          <w:rFonts w:cstheme="minorHAnsi"/>
          <w:highlight w:val="yellow"/>
        </w:rPr>
        <w:t>sterol'un</w:t>
      </w:r>
      <w:proofErr w:type="spellEnd"/>
      <w:r w:rsidRPr="001414B1">
        <w:rPr>
          <w:rFonts w:cstheme="minorHAnsi"/>
          <w:highlight w:val="yellow"/>
        </w:rPr>
        <w:t xml:space="preserve"> esterleridir. </w:t>
      </w:r>
      <w:proofErr w:type="spellStart"/>
      <w:r w:rsidRPr="001414B1">
        <w:rPr>
          <w:rFonts w:cstheme="minorHAnsi"/>
          <w:highlight w:val="yellow"/>
        </w:rPr>
        <w:t>Steridlerin</w:t>
      </w:r>
      <w:proofErr w:type="spellEnd"/>
      <w:r w:rsidRPr="001414B1">
        <w:rPr>
          <w:rFonts w:cstheme="minorHAnsi"/>
          <w:highlight w:val="yellow"/>
        </w:rPr>
        <w:t xml:space="preserve"> formülü çok homojen görünümlüdür. Steroller arasında en çok bilineni hayvansal hücrelerdeki </w:t>
      </w:r>
      <w:r w:rsidRPr="001414B1">
        <w:rPr>
          <w:rFonts w:cstheme="minorHAnsi"/>
          <w:i/>
          <w:iCs/>
          <w:highlight w:val="yellow"/>
        </w:rPr>
        <w:t>kolesteroldür.</w:t>
      </w:r>
    </w:p>
    <w:p w:rsidR="00416F06" w:rsidRPr="001414B1" w:rsidRDefault="00416F06" w:rsidP="00416F06">
      <w:pPr>
        <w:spacing w:after="0"/>
        <w:ind w:firstLine="709"/>
        <w:jc w:val="both"/>
        <w:rPr>
          <w:rFonts w:cstheme="minorHAnsi"/>
          <w:highlight w:val="yellow"/>
        </w:rPr>
      </w:pPr>
      <w:r w:rsidRPr="001414B1">
        <w:rPr>
          <w:rFonts w:cstheme="minorHAnsi"/>
          <w:i/>
          <w:iCs/>
          <w:color w:val="E36C0A" w:themeColor="accent6" w:themeShade="BF"/>
          <w:highlight w:val="yellow"/>
        </w:rPr>
        <w:t xml:space="preserve">C* </w:t>
      </w:r>
      <w:proofErr w:type="spellStart"/>
      <w:r w:rsidRPr="001414B1">
        <w:rPr>
          <w:rFonts w:cstheme="minorHAnsi"/>
          <w:i/>
          <w:iCs/>
          <w:color w:val="E36C0A" w:themeColor="accent6" w:themeShade="BF"/>
          <w:highlight w:val="yellow"/>
        </w:rPr>
        <w:t>Seridler</w:t>
      </w:r>
      <w:proofErr w:type="spellEnd"/>
      <w:r w:rsidRPr="001414B1">
        <w:rPr>
          <w:rFonts w:cstheme="minorHAnsi"/>
          <w:i/>
          <w:iCs/>
          <w:color w:val="E36C0A" w:themeColor="accent6" w:themeShade="BF"/>
          <w:highlight w:val="yellow"/>
        </w:rPr>
        <w:t xml:space="preserve">; </w:t>
      </w:r>
      <w:r w:rsidRPr="001414B1">
        <w:rPr>
          <w:rFonts w:cstheme="minorHAnsi"/>
          <w:highlight w:val="yellow"/>
        </w:rPr>
        <w:t xml:space="preserve">Bunlar genellikle normal sıcaklıklara dayanıklı olan, </w:t>
      </w:r>
      <w:proofErr w:type="spellStart"/>
      <w:r w:rsidRPr="001414B1">
        <w:rPr>
          <w:rFonts w:cstheme="minorHAnsi"/>
          <w:highlight w:val="yellow"/>
        </w:rPr>
        <w:t>asiklik</w:t>
      </w:r>
      <w:proofErr w:type="spellEnd"/>
      <w:r w:rsidRPr="001414B1">
        <w:rPr>
          <w:rFonts w:cstheme="minorHAnsi"/>
          <w:highlight w:val="yellow"/>
        </w:rPr>
        <w:t xml:space="preserve"> alkollerin esterleridir. Bu alkoller çok daha büyük moleküllü </w:t>
      </w:r>
      <w:proofErr w:type="spellStart"/>
      <w:r w:rsidRPr="001414B1">
        <w:rPr>
          <w:rFonts w:cstheme="minorHAnsi"/>
          <w:highlight w:val="yellow"/>
        </w:rPr>
        <w:t>monohidroksi</w:t>
      </w:r>
      <w:proofErr w:type="spellEnd"/>
      <w:r w:rsidRPr="001414B1">
        <w:rPr>
          <w:rFonts w:cstheme="minorHAnsi"/>
          <w:highlight w:val="yellow"/>
        </w:rPr>
        <w:t xml:space="preserve"> alkollerdir. Meyve ve yapraklar üzerinde koruyucu bir tabaka olan mumlar bu gruptandır.</w:t>
      </w:r>
    </w:p>
    <w:p w:rsidR="00416F06" w:rsidRPr="00D75EBC" w:rsidRDefault="00416F06" w:rsidP="00416F06">
      <w:pPr>
        <w:spacing w:after="0"/>
        <w:ind w:firstLine="709"/>
        <w:jc w:val="both"/>
        <w:rPr>
          <w:rFonts w:cstheme="minorHAnsi"/>
        </w:rPr>
      </w:pPr>
      <w:r w:rsidRPr="001414B1">
        <w:rPr>
          <w:rFonts w:cstheme="minorHAnsi"/>
          <w:color w:val="E36C0A" w:themeColor="accent6" w:themeShade="BF"/>
          <w:highlight w:val="yellow"/>
        </w:rPr>
        <w:t xml:space="preserve">D* </w:t>
      </w:r>
      <w:proofErr w:type="spellStart"/>
      <w:r w:rsidRPr="001414B1">
        <w:rPr>
          <w:rFonts w:cstheme="minorHAnsi"/>
          <w:color w:val="E36C0A" w:themeColor="accent6" w:themeShade="BF"/>
          <w:highlight w:val="yellow"/>
        </w:rPr>
        <w:t>Etolidler</w:t>
      </w:r>
      <w:proofErr w:type="spellEnd"/>
      <w:r w:rsidRPr="001414B1">
        <w:rPr>
          <w:rFonts w:cstheme="minorHAnsi"/>
          <w:color w:val="E36C0A" w:themeColor="accent6" w:themeShade="BF"/>
          <w:highlight w:val="yellow"/>
        </w:rPr>
        <w:t xml:space="preserve">; </w:t>
      </w:r>
      <w:r w:rsidRPr="001414B1">
        <w:rPr>
          <w:rFonts w:cstheme="minorHAnsi"/>
          <w:highlight w:val="yellow"/>
        </w:rPr>
        <w:t>Bunlar asitli alkollerin esterleridir (</w:t>
      </w:r>
      <w:proofErr w:type="spellStart"/>
      <w:r w:rsidRPr="001414B1">
        <w:rPr>
          <w:rFonts w:cstheme="minorHAnsi"/>
          <w:highlight w:val="yellow"/>
        </w:rPr>
        <w:t>sabinik</w:t>
      </w:r>
      <w:proofErr w:type="spellEnd"/>
      <w:r w:rsidRPr="001414B1">
        <w:rPr>
          <w:rFonts w:cstheme="minorHAnsi"/>
          <w:highlight w:val="yellow"/>
        </w:rPr>
        <w:t xml:space="preserve"> asit ve </w:t>
      </w:r>
      <w:proofErr w:type="spellStart"/>
      <w:r w:rsidRPr="001414B1">
        <w:rPr>
          <w:rFonts w:cstheme="minorHAnsi"/>
          <w:highlight w:val="yellow"/>
        </w:rPr>
        <w:t>juniperik</w:t>
      </w:r>
      <w:proofErr w:type="spellEnd"/>
      <w:r w:rsidRPr="001414B1">
        <w:rPr>
          <w:rFonts w:cstheme="minorHAnsi"/>
          <w:highlight w:val="yellow"/>
        </w:rPr>
        <w:t xml:space="preserve"> asit) ve bitkiler </w:t>
      </w:r>
      <w:proofErr w:type="gramStart"/>
      <w:r w:rsidRPr="001414B1">
        <w:rPr>
          <w:rFonts w:cstheme="minorHAnsi"/>
          <w:highlight w:val="yellow"/>
        </w:rPr>
        <w:t>aleminde</w:t>
      </w:r>
      <w:proofErr w:type="gramEnd"/>
      <w:r w:rsidRPr="001414B1">
        <w:rPr>
          <w:rFonts w:cstheme="minorHAnsi"/>
          <w:highlight w:val="yellow"/>
        </w:rPr>
        <w:t xml:space="preserve"> kozalaklı bitkilerde (</w:t>
      </w:r>
      <w:proofErr w:type="spellStart"/>
      <w:r w:rsidRPr="001414B1">
        <w:rPr>
          <w:rFonts w:cstheme="minorHAnsi"/>
          <w:highlight w:val="yellow"/>
        </w:rPr>
        <w:t>Koniferler</w:t>
      </w:r>
      <w:proofErr w:type="spellEnd"/>
      <w:r w:rsidRPr="001414B1">
        <w:rPr>
          <w:rFonts w:cstheme="minorHAnsi"/>
          <w:highlight w:val="yellow"/>
        </w:rPr>
        <w:t>) rastlanmaktadır.</w:t>
      </w:r>
      <w:r w:rsidRPr="00D75EBC">
        <w:rPr>
          <w:rFonts w:cstheme="minorHAnsi"/>
        </w:rPr>
        <w:tab/>
      </w:r>
    </w:p>
    <w:p w:rsidR="00416F06" w:rsidRPr="001414B1" w:rsidRDefault="00416F06" w:rsidP="00416F06">
      <w:pPr>
        <w:spacing w:after="0"/>
        <w:ind w:firstLine="709"/>
        <w:jc w:val="both"/>
        <w:rPr>
          <w:rFonts w:cstheme="minorHAnsi"/>
          <w:highlight w:val="yellow"/>
        </w:rPr>
      </w:pPr>
      <w:r w:rsidRPr="001414B1">
        <w:rPr>
          <w:rFonts w:cstheme="minorHAnsi"/>
          <w:highlight w:val="yellow"/>
        </w:rPr>
        <w:t>Bileşik yağlar</w:t>
      </w:r>
    </w:p>
    <w:p w:rsidR="00416F06" w:rsidRPr="00D75EBC" w:rsidRDefault="00416F06" w:rsidP="00416F06">
      <w:pPr>
        <w:spacing w:after="0"/>
        <w:ind w:firstLine="709"/>
        <w:jc w:val="both"/>
        <w:rPr>
          <w:rFonts w:cstheme="minorHAnsi"/>
        </w:rPr>
      </w:pPr>
      <w:r w:rsidRPr="001414B1">
        <w:rPr>
          <w:rFonts w:cstheme="minorHAnsi"/>
          <w:highlight w:val="yellow"/>
        </w:rPr>
        <w:t xml:space="preserve">Yağların farklı moleküllerle birleşmesiyle bileşik yağlar oluşturulur. Bileşik yağlar fosforlu yağlar veya </w:t>
      </w:r>
      <w:proofErr w:type="spellStart"/>
      <w:r w:rsidRPr="001414B1">
        <w:rPr>
          <w:rFonts w:cstheme="minorHAnsi"/>
          <w:highlight w:val="yellow"/>
        </w:rPr>
        <w:t>fosfatidler</w:t>
      </w:r>
      <w:proofErr w:type="spellEnd"/>
      <w:r w:rsidRPr="001414B1">
        <w:rPr>
          <w:rFonts w:cstheme="minorHAnsi"/>
          <w:highlight w:val="yellow"/>
        </w:rPr>
        <w:t xml:space="preserve">, azotlu ve fosforlu yağlar ve </w:t>
      </w:r>
      <w:proofErr w:type="spellStart"/>
      <w:r w:rsidRPr="001414B1">
        <w:rPr>
          <w:rFonts w:cstheme="minorHAnsi"/>
          <w:highlight w:val="yellow"/>
        </w:rPr>
        <w:t>fosforsuz</w:t>
      </w:r>
      <w:proofErr w:type="spellEnd"/>
      <w:r w:rsidRPr="001414B1">
        <w:rPr>
          <w:rFonts w:cstheme="minorHAnsi"/>
          <w:highlight w:val="yellow"/>
        </w:rPr>
        <w:t xml:space="preserve"> yağlar olmak üzere sınıflandırılabilir. </w:t>
      </w:r>
      <w:proofErr w:type="spellStart"/>
      <w:r w:rsidRPr="001414B1">
        <w:rPr>
          <w:rFonts w:cstheme="minorHAnsi"/>
          <w:highlight w:val="yellow"/>
        </w:rPr>
        <w:t>Fosfolipit</w:t>
      </w:r>
      <w:proofErr w:type="spellEnd"/>
      <w:r w:rsidRPr="001414B1">
        <w:rPr>
          <w:rFonts w:cstheme="minorHAnsi"/>
          <w:highlight w:val="yellow"/>
        </w:rPr>
        <w:t xml:space="preserve"> ve </w:t>
      </w:r>
      <w:proofErr w:type="spellStart"/>
      <w:r w:rsidRPr="001414B1">
        <w:rPr>
          <w:rFonts w:cstheme="minorHAnsi"/>
          <w:highlight w:val="yellow"/>
        </w:rPr>
        <w:t>glikolipitler</w:t>
      </w:r>
      <w:proofErr w:type="spellEnd"/>
      <w:r w:rsidRPr="001414B1">
        <w:rPr>
          <w:rFonts w:cstheme="minorHAnsi"/>
          <w:highlight w:val="yellow"/>
        </w:rPr>
        <w:t xml:space="preserve"> bileşik yağlar için en iyi örnektir.</w:t>
      </w:r>
      <w:r w:rsidRPr="00D75EBC">
        <w:rPr>
          <w:rFonts w:cstheme="minorHAnsi"/>
        </w:rPr>
        <w:t xml:space="preserve"> </w:t>
      </w:r>
    </w:p>
    <w:p w:rsidR="00416F06" w:rsidRPr="00D75EBC" w:rsidRDefault="00416F06" w:rsidP="00416F06">
      <w:pPr>
        <w:spacing w:after="0"/>
        <w:ind w:firstLine="709"/>
        <w:jc w:val="both"/>
        <w:rPr>
          <w:rFonts w:cstheme="minorHAnsi"/>
        </w:rPr>
      </w:pPr>
      <w:proofErr w:type="spellStart"/>
      <w:r w:rsidRPr="00D75EBC">
        <w:rPr>
          <w:rFonts w:cstheme="minorHAnsi"/>
          <w:i/>
          <w:iCs/>
          <w:color w:val="E36C0A" w:themeColor="accent6" w:themeShade="BF"/>
        </w:rPr>
        <w:t>Fosfolipit</w:t>
      </w:r>
      <w:proofErr w:type="spellEnd"/>
      <w:r w:rsidRPr="00D75EBC">
        <w:rPr>
          <w:rFonts w:cstheme="minorHAnsi"/>
          <w:i/>
          <w:iCs/>
        </w:rPr>
        <w:t xml:space="preserve">: </w:t>
      </w:r>
      <w:proofErr w:type="spellStart"/>
      <w:r w:rsidRPr="00D75EBC">
        <w:rPr>
          <w:rFonts w:cstheme="minorHAnsi"/>
        </w:rPr>
        <w:t>Fosfolipit</w:t>
      </w:r>
      <w:proofErr w:type="spellEnd"/>
      <w:r w:rsidRPr="00D75EBC">
        <w:rPr>
          <w:rFonts w:cstheme="minorHAnsi"/>
        </w:rPr>
        <w:t xml:space="preserve"> moleküllerinin en önemli özelliği, bu moleküllerin hücre zarının yapısına katılmasıdır. Zarın yapısına katılan </w:t>
      </w:r>
      <w:proofErr w:type="spellStart"/>
      <w:r w:rsidRPr="00D75EBC">
        <w:rPr>
          <w:rFonts w:cstheme="minorHAnsi"/>
        </w:rPr>
        <w:t>fosfolipitler</w:t>
      </w:r>
      <w:proofErr w:type="spellEnd"/>
      <w:r w:rsidRPr="00D75EBC">
        <w:rPr>
          <w:rFonts w:cstheme="minorHAnsi"/>
        </w:rPr>
        <w:t xml:space="preserve"> çift katlı bir tabaka şeklinde düzenlenmiştir. </w:t>
      </w:r>
      <w:proofErr w:type="spellStart"/>
      <w:r w:rsidRPr="00D75EBC">
        <w:rPr>
          <w:rFonts w:cstheme="minorHAnsi"/>
        </w:rPr>
        <w:t>Fosfolipitler</w:t>
      </w:r>
      <w:proofErr w:type="spellEnd"/>
      <w:r w:rsidRPr="00D75EBC">
        <w:rPr>
          <w:rFonts w:cstheme="minorHAnsi"/>
        </w:rPr>
        <w:t xml:space="preserve"> fosfat grubu içeren bir baş ile buraya bağlı iki yağ asidinden meydana gelir. Fosfat grubu suda çözünürken, yağ asitleri suda çözünmez. İki sıra </w:t>
      </w:r>
      <w:proofErr w:type="spellStart"/>
      <w:r w:rsidRPr="00D75EBC">
        <w:rPr>
          <w:rFonts w:cstheme="minorHAnsi"/>
        </w:rPr>
        <w:t>fosfolipitlerin</w:t>
      </w:r>
      <w:proofErr w:type="spellEnd"/>
      <w:r w:rsidRPr="00D75EBC">
        <w:rPr>
          <w:rFonts w:cstheme="minorHAnsi"/>
        </w:rPr>
        <w:t xml:space="preserve"> yağ asidi kısımları sırt sırta gelecek şekilde dizildiklerinden suyu geçirmeyen bir tabaka meydana getirilir. Bu sayede, hücrelerde bir ortam diğer ortamdan ayrılarak iç ve dış ortamın özgüllüğü sağlanır. Fosfat grupları ise, suyla temas edecek şekilde zarın iç ve dış yüzeyinde dizilir.</w:t>
      </w:r>
    </w:p>
    <w:p w:rsidR="00416F06" w:rsidRPr="00D75EBC" w:rsidRDefault="00416F06" w:rsidP="00416F06">
      <w:pPr>
        <w:spacing w:after="0"/>
        <w:ind w:firstLine="709"/>
        <w:jc w:val="both"/>
        <w:rPr>
          <w:rFonts w:cstheme="minorHAnsi"/>
        </w:rPr>
      </w:pPr>
      <w:proofErr w:type="spellStart"/>
      <w:r w:rsidRPr="00D75EBC">
        <w:rPr>
          <w:rFonts w:cstheme="minorHAnsi"/>
          <w:i/>
          <w:iCs/>
          <w:color w:val="E36C0A" w:themeColor="accent6" w:themeShade="BF"/>
        </w:rPr>
        <w:lastRenderedPageBreak/>
        <w:t>Glikolipit</w:t>
      </w:r>
      <w:proofErr w:type="spellEnd"/>
      <w:r w:rsidRPr="00D75EBC">
        <w:rPr>
          <w:rFonts w:cstheme="minorHAnsi"/>
          <w:i/>
          <w:iCs/>
          <w:color w:val="E36C0A" w:themeColor="accent6" w:themeShade="BF"/>
        </w:rPr>
        <w:t>:</w:t>
      </w:r>
      <w:r w:rsidRPr="00D75EBC">
        <w:rPr>
          <w:rFonts w:cstheme="minorHAnsi"/>
          <w:i/>
          <w:iCs/>
        </w:rPr>
        <w:t xml:space="preserve"> </w:t>
      </w:r>
      <w:r w:rsidRPr="00D75EBC">
        <w:rPr>
          <w:rFonts w:cstheme="minorHAnsi"/>
        </w:rPr>
        <w:t>Yağların karbonhidratlarla birleşmesi sonucu oluşur. Hücre</w:t>
      </w:r>
      <w:r>
        <w:rPr>
          <w:rFonts w:cstheme="minorHAnsi"/>
        </w:rPr>
        <w:t xml:space="preserve"> zarının dış yüzeyinde bulunur.</w:t>
      </w:r>
    </w:p>
    <w:p w:rsidR="00416F06" w:rsidRPr="00D75EBC" w:rsidRDefault="00416F06" w:rsidP="00416F06">
      <w:pPr>
        <w:spacing w:after="0"/>
        <w:ind w:firstLine="709"/>
        <w:jc w:val="both"/>
        <w:rPr>
          <w:rFonts w:cstheme="minorHAnsi"/>
        </w:rPr>
      </w:pPr>
      <w:r w:rsidRPr="00D75EBC">
        <w:rPr>
          <w:rFonts w:cstheme="minorHAnsi"/>
        </w:rPr>
        <w:t>Yağ yönünden zengin çeşitli bitkiler ve bunların meyve ve tohumlarından elde edilen önemli yağlar şunlardır:</w:t>
      </w:r>
    </w:p>
    <w:p w:rsidR="00416F06" w:rsidRPr="00D75EBC" w:rsidRDefault="00416F06" w:rsidP="00416F06">
      <w:pPr>
        <w:spacing w:after="0"/>
        <w:ind w:firstLine="709"/>
        <w:jc w:val="both"/>
        <w:rPr>
          <w:rFonts w:cstheme="minorHAnsi"/>
        </w:rPr>
      </w:pPr>
      <w:r w:rsidRPr="00D75EBC">
        <w:rPr>
          <w:rFonts w:cstheme="minorHAnsi"/>
          <w:noProof/>
          <w:lang w:eastAsia="tr-TR"/>
        </w:rPr>
        <w:drawing>
          <wp:inline distT="0" distB="0" distL="0" distR="0" wp14:anchorId="66D6CF57" wp14:editId="59DD39BC">
            <wp:extent cx="4316819" cy="1190846"/>
            <wp:effectExtent l="0" t="0" r="7620" b="9525"/>
            <wp:docPr id="102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33" cstate="print"/>
                    <a:srcRect/>
                    <a:stretch>
                      <a:fillRect/>
                    </a:stretch>
                  </pic:blipFill>
                  <pic:spPr bwMode="auto">
                    <a:xfrm>
                      <a:off x="0" y="0"/>
                      <a:ext cx="4315518" cy="1190487"/>
                    </a:xfrm>
                    <a:prstGeom prst="rect">
                      <a:avLst/>
                    </a:prstGeom>
                    <a:noFill/>
                    <a:ln w="9525">
                      <a:noFill/>
                      <a:miter lim="800000"/>
                      <a:headEnd/>
                      <a:tailEnd/>
                    </a:ln>
                  </pic:spPr>
                </pic:pic>
              </a:graphicData>
            </a:graphic>
          </wp:inline>
        </w:drawing>
      </w:r>
    </w:p>
    <w:p w:rsidR="00416F06" w:rsidRPr="00D75EBC" w:rsidRDefault="00416F06" w:rsidP="00416F06">
      <w:pPr>
        <w:spacing w:after="0"/>
        <w:ind w:firstLine="709"/>
        <w:jc w:val="both"/>
        <w:rPr>
          <w:rFonts w:cstheme="minorHAnsi"/>
          <w:b/>
          <w:bCs/>
          <w:color w:val="FF0000"/>
        </w:rPr>
      </w:pPr>
    </w:p>
    <w:p w:rsidR="00416F06" w:rsidRPr="00D75EBC" w:rsidRDefault="00416F06" w:rsidP="00416F06">
      <w:pPr>
        <w:spacing w:after="0"/>
        <w:ind w:firstLine="709"/>
        <w:jc w:val="both"/>
        <w:rPr>
          <w:rFonts w:cstheme="minorHAnsi"/>
          <w:color w:val="FF0000"/>
        </w:rPr>
      </w:pPr>
      <w:r w:rsidRPr="001414B1">
        <w:rPr>
          <w:rFonts w:cstheme="minorHAnsi"/>
          <w:b/>
          <w:bCs/>
          <w:color w:val="FF0000"/>
          <w:highlight w:val="yellow"/>
        </w:rPr>
        <w:t>5* VİTAMİNLER</w:t>
      </w:r>
    </w:p>
    <w:p w:rsidR="00416F06" w:rsidRPr="00D75EBC" w:rsidRDefault="00416F06" w:rsidP="00416F06">
      <w:pPr>
        <w:spacing w:after="0"/>
        <w:ind w:firstLine="709"/>
        <w:jc w:val="both"/>
        <w:rPr>
          <w:rFonts w:cstheme="minorHAnsi"/>
        </w:rPr>
      </w:pPr>
      <w:r w:rsidRPr="001414B1">
        <w:rPr>
          <w:rFonts w:cstheme="minorHAnsi"/>
          <w:highlight w:val="yellow"/>
        </w:rPr>
        <w:t>Canlılarda düzenleyici ve direnç artırıcı olarak kullanılırlar. Enerji kaynağı olarak kullanılmazlar. Bitkilerde fotosentez reaksiyonları ile doğrudan üretilebildikleri gibi, hayvanlarda öncül maddelerden dönüşüm reaksiyonlarıyla da üretilebilenleri vardır</w:t>
      </w:r>
      <w:r w:rsidRPr="00D75EBC">
        <w:rPr>
          <w:rFonts w:cstheme="minorHAnsi"/>
        </w:rPr>
        <w:t xml:space="preserve">. </w:t>
      </w:r>
      <w:r w:rsidRPr="00D75EBC">
        <w:rPr>
          <w:rFonts w:cstheme="minorHAnsi"/>
        </w:rPr>
        <w:tab/>
        <w:t xml:space="preserve">Vitaminler küçük moleküllü besinler oldukları için hücre zarından difüzyonla geçebilirler. Bu yüzden sindirilmelerine gerek yoktur. </w:t>
      </w:r>
    </w:p>
    <w:p w:rsidR="00416F06" w:rsidRPr="00D75EBC" w:rsidRDefault="00416F06" w:rsidP="00416F06">
      <w:pPr>
        <w:spacing w:after="0"/>
        <w:ind w:firstLine="709"/>
        <w:jc w:val="both"/>
        <w:rPr>
          <w:rFonts w:cstheme="minorHAnsi"/>
        </w:rPr>
      </w:pPr>
      <w:r w:rsidRPr="001414B1">
        <w:rPr>
          <w:rFonts w:cstheme="minorHAnsi"/>
          <w:highlight w:val="yellow"/>
        </w:rPr>
        <w:t>Vitaminler yağda eriyenler ve suda eriyenler olmak üzere iki gruba ayrılırlar</w:t>
      </w:r>
      <w:r w:rsidRPr="00D75EBC">
        <w:rPr>
          <w:rFonts w:cstheme="minorHAnsi"/>
        </w:rPr>
        <w:t>. Yağda Eriyen Vitaminler A, D, E ve K vitaminleridir. Bu vitaminler özellikle karaciğerde depolanır. Eksiklikleri geç ortaya çıkar. Normalden fazla alınması durumunda zehir etkisi yapabilir. Suda eriyen vitaminler C ve B grubu vitaminlerdir. Bu vitaminler vücutta depolanamadığı için ihtiyaç fazlası, idrarla vücut dışına atılır.</w:t>
      </w:r>
    </w:p>
    <w:p w:rsidR="00416F06" w:rsidRPr="00D75EBC" w:rsidRDefault="00416F06" w:rsidP="00416F06">
      <w:pPr>
        <w:spacing w:after="0"/>
        <w:ind w:firstLine="709"/>
        <w:jc w:val="both"/>
        <w:rPr>
          <w:rFonts w:cstheme="minorHAnsi"/>
        </w:rPr>
      </w:pPr>
      <w:r w:rsidRPr="001414B1">
        <w:rPr>
          <w:rFonts w:cstheme="minorHAnsi"/>
          <w:b/>
          <w:bCs/>
          <w:color w:val="365F91" w:themeColor="accent1" w:themeShade="BF"/>
          <w:highlight w:val="yellow"/>
        </w:rPr>
        <w:t>a) Yağda Eriyen Vitaminler</w:t>
      </w:r>
      <w:r w:rsidRPr="001414B1">
        <w:rPr>
          <w:rFonts w:cstheme="minorHAnsi"/>
          <w:highlight w:val="yellow"/>
        </w:rPr>
        <w:t>; A, D, E ve K vitaminleridir. Bu vitaminlerin fazlası karaciğerde depo edilir. Bu vitamin çeşitlerinin aşırı miktarlarda vücuda alınması ve birikimi zehir etkisi yapabilir.</w:t>
      </w:r>
    </w:p>
    <w:p w:rsidR="00416F06" w:rsidRPr="00D75EBC" w:rsidRDefault="00416F06" w:rsidP="00416F06">
      <w:pPr>
        <w:spacing w:after="0"/>
        <w:ind w:firstLine="709"/>
        <w:jc w:val="both"/>
        <w:rPr>
          <w:rFonts w:cstheme="minorHAnsi"/>
        </w:rPr>
      </w:pPr>
      <w:r w:rsidRPr="00D75EBC">
        <w:rPr>
          <w:rFonts w:cstheme="minorHAnsi"/>
          <w:i/>
          <w:iCs/>
          <w:color w:val="E36C0A" w:themeColor="accent6" w:themeShade="BF"/>
        </w:rPr>
        <w:t>A vitamini</w:t>
      </w:r>
      <w:r w:rsidRPr="00D75EBC">
        <w:rPr>
          <w:rFonts w:cstheme="minorHAnsi"/>
          <w:i/>
          <w:iCs/>
        </w:rPr>
        <w:t>: K</w:t>
      </w:r>
      <w:r w:rsidRPr="00D75EBC">
        <w:rPr>
          <w:rFonts w:cstheme="minorHAnsi"/>
        </w:rPr>
        <w:t>araciğer, balık yağı, tereyağı ve yumurta sarısında bulunur. Kemiklerin gelişimi ve üreme için A vitamini alınmalıdır. A vitamini eksikliğinde önemli hastalıklar ortaya çıkar. Örneğin; gece körlüğü, kalp ve böbrek hastalıkları, halsizlik</w:t>
      </w:r>
    </w:p>
    <w:p w:rsidR="00416F06" w:rsidRPr="00D75EBC" w:rsidRDefault="00416F06" w:rsidP="00416F06">
      <w:pPr>
        <w:spacing w:after="0"/>
        <w:ind w:firstLine="709"/>
        <w:jc w:val="both"/>
        <w:rPr>
          <w:rFonts w:cstheme="minorHAnsi"/>
        </w:rPr>
      </w:pPr>
      <w:r w:rsidRPr="00D75EBC">
        <w:rPr>
          <w:rFonts w:cstheme="minorHAnsi"/>
          <w:i/>
          <w:iCs/>
          <w:color w:val="E36C0A" w:themeColor="accent6" w:themeShade="BF"/>
        </w:rPr>
        <w:t xml:space="preserve">D vitamini: </w:t>
      </w:r>
      <w:r w:rsidRPr="00D75EBC">
        <w:rPr>
          <w:rFonts w:cstheme="minorHAnsi"/>
        </w:rPr>
        <w:t xml:space="preserve">D vitamininin ön maddesi, bitkisel ve hayvansal besinlerle vücuda alınır ve </w:t>
      </w:r>
      <w:bookmarkStart w:id="0" w:name="_GoBack"/>
      <w:bookmarkEnd w:id="0"/>
      <w:r w:rsidRPr="00D75EBC">
        <w:rPr>
          <w:rFonts w:cstheme="minorHAnsi"/>
        </w:rPr>
        <w:t xml:space="preserve">güneşin ultraviyole ışınları ile D vitaminine dönüşür. Ayrıca balık yağı gibi besinlerden alınabilir. Kalsiyum ve fosforun emilmesini ve kemiklerde depo edilmesini sağlar. D vitamini az alındığında dişlerde ve kemiklerde bozukluklar görülür. Çocuklarda, raşitizm, büyüklerde </w:t>
      </w:r>
      <w:proofErr w:type="spellStart"/>
      <w:r w:rsidRPr="00D75EBC">
        <w:rPr>
          <w:rFonts w:cstheme="minorHAnsi"/>
        </w:rPr>
        <w:t>osteomalazi</w:t>
      </w:r>
      <w:proofErr w:type="spellEnd"/>
      <w:r w:rsidRPr="00D75EBC">
        <w:rPr>
          <w:rFonts w:cstheme="minorHAnsi"/>
        </w:rPr>
        <w:t xml:space="preserve"> hastalığı ortaya çıkar. </w:t>
      </w:r>
    </w:p>
    <w:p w:rsidR="00416F06" w:rsidRPr="00D75EBC" w:rsidRDefault="00416F06" w:rsidP="00416F06">
      <w:pPr>
        <w:spacing w:after="0"/>
        <w:ind w:firstLine="709"/>
        <w:jc w:val="both"/>
        <w:rPr>
          <w:rFonts w:cstheme="minorHAnsi"/>
        </w:rPr>
      </w:pPr>
      <w:r w:rsidRPr="00D75EBC">
        <w:rPr>
          <w:rFonts w:cstheme="minorHAnsi"/>
          <w:i/>
          <w:iCs/>
          <w:color w:val="E36C0A" w:themeColor="accent6" w:themeShade="BF"/>
        </w:rPr>
        <w:t xml:space="preserve">E vitamini; </w:t>
      </w:r>
      <w:r w:rsidRPr="00D75EBC">
        <w:rPr>
          <w:rFonts w:cstheme="minorHAnsi"/>
        </w:rPr>
        <w:t>Bitkisel yağlarda, tahıl tanelerinde, yeşil yapraklı sebzelerde, çok bulunmaktadır. E vitamini eksikliğinde karaciğer, kalp, damar hastalıkları ve kısırlık görülür.</w:t>
      </w:r>
    </w:p>
    <w:p w:rsidR="00416F06" w:rsidRPr="00D75EBC" w:rsidRDefault="00416F06" w:rsidP="00416F06">
      <w:pPr>
        <w:spacing w:after="0"/>
        <w:ind w:firstLine="709"/>
        <w:jc w:val="both"/>
        <w:rPr>
          <w:rFonts w:cstheme="minorHAnsi"/>
        </w:rPr>
      </w:pPr>
      <w:r w:rsidRPr="00D75EBC">
        <w:rPr>
          <w:rFonts w:cstheme="minorHAnsi"/>
          <w:i/>
          <w:iCs/>
          <w:color w:val="E36C0A" w:themeColor="accent6" w:themeShade="BF"/>
        </w:rPr>
        <w:t xml:space="preserve">K vitamini: </w:t>
      </w:r>
      <w:r w:rsidRPr="00D75EBC">
        <w:rPr>
          <w:rFonts w:cstheme="minorHAnsi"/>
          <w:lang w:val="nb-NO"/>
        </w:rPr>
        <w:t xml:space="preserve">Balık, et ve sütte </w:t>
      </w:r>
      <w:r w:rsidRPr="00D75EBC">
        <w:rPr>
          <w:rFonts w:cstheme="minorHAnsi"/>
        </w:rPr>
        <w:t xml:space="preserve">bulunur. K vitamini kalın bağırsakta bulunan bakteriler tarafından da sentezlenir. Fazla miktarda antibiyotik alındığında bağırsaktaki bakteriler ölür, K vitamini eksikliği görülür ve kan </w:t>
      </w:r>
      <w:proofErr w:type="gramStart"/>
      <w:r w:rsidRPr="00D75EBC">
        <w:rPr>
          <w:rFonts w:cstheme="minorHAnsi"/>
        </w:rPr>
        <w:t>pıhtılaşmaz .</w:t>
      </w:r>
      <w:proofErr w:type="gramEnd"/>
      <w:r w:rsidRPr="00D75EBC">
        <w:rPr>
          <w:rFonts w:cstheme="minorHAnsi"/>
        </w:rPr>
        <w:t xml:space="preserve"> </w:t>
      </w:r>
    </w:p>
    <w:p w:rsidR="00416F06" w:rsidRPr="001414B1" w:rsidRDefault="00416F06" w:rsidP="00416F06">
      <w:pPr>
        <w:spacing w:after="0"/>
        <w:ind w:firstLine="709"/>
        <w:jc w:val="both"/>
        <w:rPr>
          <w:rFonts w:cstheme="minorHAnsi"/>
          <w:color w:val="365F91" w:themeColor="accent1" w:themeShade="BF"/>
          <w:highlight w:val="yellow"/>
        </w:rPr>
      </w:pPr>
      <w:r w:rsidRPr="001414B1">
        <w:rPr>
          <w:rFonts w:cstheme="minorHAnsi"/>
          <w:i/>
          <w:iCs/>
          <w:color w:val="365F91" w:themeColor="accent1" w:themeShade="BF"/>
          <w:highlight w:val="yellow"/>
        </w:rPr>
        <w:t>b) Suda Eriyen Vitaminler</w:t>
      </w:r>
    </w:p>
    <w:p w:rsidR="00416F06" w:rsidRPr="00D75EBC" w:rsidRDefault="00416F06" w:rsidP="00416F06">
      <w:pPr>
        <w:spacing w:after="0"/>
        <w:ind w:firstLine="709"/>
        <w:jc w:val="both"/>
        <w:rPr>
          <w:rFonts w:cstheme="minorHAnsi"/>
        </w:rPr>
      </w:pPr>
      <w:r w:rsidRPr="001414B1">
        <w:rPr>
          <w:rFonts w:cstheme="minorHAnsi"/>
          <w:highlight w:val="yellow"/>
        </w:rPr>
        <w:t>B grubu vitaminleri ve C vitaminidir. Vücutta depo edilmezler. Bu yüzden günlük olarak tüketilmeleri gerekmektedir. Fazlası genellikle depo edilmediğinden idrarla atılan, her gün ihtiyacımız kadar vücuda alınması gerekli olan vitaminlerdir.</w:t>
      </w:r>
    </w:p>
    <w:p w:rsidR="00416F06" w:rsidRPr="00D75EBC" w:rsidRDefault="00416F06" w:rsidP="00416F06">
      <w:pPr>
        <w:spacing w:after="0"/>
        <w:ind w:firstLine="709"/>
        <w:jc w:val="both"/>
        <w:rPr>
          <w:rFonts w:cstheme="minorHAnsi"/>
        </w:rPr>
      </w:pPr>
      <w:r w:rsidRPr="00D75EBC">
        <w:rPr>
          <w:rFonts w:cstheme="minorHAnsi"/>
          <w:i/>
          <w:iCs/>
          <w:color w:val="E36C0A" w:themeColor="accent6" w:themeShade="BF"/>
        </w:rPr>
        <w:t>B grubu vitaminleri</w:t>
      </w:r>
      <w:r w:rsidRPr="00D75EBC">
        <w:rPr>
          <w:rFonts w:cstheme="minorHAnsi"/>
          <w:i/>
          <w:iCs/>
        </w:rPr>
        <w:t xml:space="preserve">: </w:t>
      </w:r>
      <w:r w:rsidRPr="00D75EBC">
        <w:rPr>
          <w:rFonts w:cstheme="minorHAnsi"/>
        </w:rPr>
        <w:t xml:space="preserve">Çok sayıda çeşidi bulunduğu için vücuttaki pek çok olayın gerçekleşmesinde rol oynar. B1, B3, B5, B12 gibi çeşitleri bulunur. B grubu vitaminleri hücresel solunumda görev aldıklarından enerji metabolizmasında rol oynarlar. Ayrıca karbonhidrat, protein ve yağ metabolizması, kan hücrelerinin yapımı, sinir ve sindirim sistemlerinin çalışması gibi önemli </w:t>
      </w:r>
      <w:proofErr w:type="spellStart"/>
      <w:r w:rsidRPr="00D75EBC">
        <w:rPr>
          <w:rFonts w:cstheme="minorHAnsi"/>
        </w:rPr>
        <w:t>hayatsal</w:t>
      </w:r>
      <w:proofErr w:type="spellEnd"/>
      <w:r w:rsidRPr="00D75EBC">
        <w:rPr>
          <w:rFonts w:cstheme="minorHAnsi"/>
        </w:rPr>
        <w:t xml:space="preserve"> olaylarda görev alırlar. B vitamininin bazı çeşitleri bağırsaklarda yaşayan bazı mikroorganizmalar tarafından da üretilebilmektedir.</w:t>
      </w:r>
    </w:p>
    <w:p w:rsidR="00416F06" w:rsidRPr="00D75EBC" w:rsidRDefault="00416F06" w:rsidP="00416F06">
      <w:pPr>
        <w:spacing w:after="0"/>
        <w:ind w:firstLine="709"/>
        <w:jc w:val="both"/>
        <w:rPr>
          <w:rFonts w:cstheme="minorHAnsi"/>
        </w:rPr>
      </w:pPr>
      <w:r w:rsidRPr="00D75EBC">
        <w:rPr>
          <w:rFonts w:cstheme="minorHAnsi"/>
          <w:i/>
          <w:iCs/>
          <w:color w:val="E36C0A" w:themeColor="accent6" w:themeShade="BF"/>
        </w:rPr>
        <w:t>C Vitamini</w:t>
      </w:r>
      <w:r w:rsidRPr="00D75EBC">
        <w:rPr>
          <w:rFonts w:cstheme="minorHAnsi"/>
          <w:i/>
          <w:iCs/>
        </w:rPr>
        <w:t xml:space="preserve">: </w:t>
      </w:r>
      <w:r w:rsidRPr="00D75EBC">
        <w:rPr>
          <w:rFonts w:cstheme="minorHAnsi"/>
        </w:rPr>
        <w:t>Bağışıklığın güçlendirilmesi ile vücut direncinin artırılmasında, bağ dokunun oluşumunda, sinir sisteminin sağlığı üzerinde etkili olmaktadır. Vitaminler en çok, yeşil sebze ve meyvelerde, bitki tohumlarında, et, süt ve yumurtada bulunmaktadır.</w:t>
      </w:r>
    </w:p>
    <w:p w:rsidR="00416F06" w:rsidRPr="00D75EBC" w:rsidRDefault="00416F06" w:rsidP="00416F06">
      <w:pPr>
        <w:spacing w:after="0"/>
        <w:ind w:firstLine="709"/>
        <w:jc w:val="both"/>
        <w:rPr>
          <w:rFonts w:cstheme="minorHAnsi"/>
          <w:b/>
          <w:bCs/>
          <w:color w:val="FF0000"/>
        </w:rPr>
      </w:pPr>
    </w:p>
    <w:p w:rsidR="00416F06" w:rsidRPr="00D75EBC" w:rsidRDefault="00416F06" w:rsidP="00416F06">
      <w:pPr>
        <w:spacing w:after="0"/>
        <w:ind w:firstLine="709"/>
        <w:jc w:val="both"/>
        <w:rPr>
          <w:rFonts w:cstheme="minorHAnsi"/>
          <w:color w:val="FF0000"/>
        </w:rPr>
      </w:pPr>
      <w:r w:rsidRPr="00D75EBC">
        <w:rPr>
          <w:rFonts w:cstheme="minorHAnsi"/>
          <w:b/>
          <w:bCs/>
          <w:color w:val="FF0000"/>
        </w:rPr>
        <w:t>6* KRİSTALLER</w:t>
      </w:r>
    </w:p>
    <w:p w:rsidR="00416F06" w:rsidRPr="00D75EBC" w:rsidRDefault="00416F06" w:rsidP="00416F06">
      <w:pPr>
        <w:spacing w:after="0"/>
        <w:ind w:firstLine="709"/>
        <w:jc w:val="both"/>
        <w:rPr>
          <w:rFonts w:cstheme="minorHAnsi"/>
        </w:rPr>
      </w:pPr>
      <w:r w:rsidRPr="001414B1">
        <w:rPr>
          <w:rFonts w:cstheme="minorHAnsi"/>
          <w:highlight w:val="yellow"/>
        </w:rPr>
        <w:t xml:space="preserve">Tüm mineral asit tuzları (klorür, fosfat ve sülfatlar gibi) </w:t>
      </w:r>
      <w:proofErr w:type="spellStart"/>
      <w:r w:rsidRPr="001414B1">
        <w:rPr>
          <w:rFonts w:cstheme="minorHAnsi"/>
          <w:highlight w:val="yellow"/>
        </w:rPr>
        <w:t>vakuollerdeki</w:t>
      </w:r>
      <w:proofErr w:type="spellEnd"/>
      <w:r w:rsidRPr="001414B1">
        <w:rPr>
          <w:rFonts w:cstheme="minorHAnsi"/>
          <w:highlight w:val="yellow"/>
        </w:rPr>
        <w:t xml:space="preserve"> hücre özsuyunda mevcuttur. Az eriyebilir kalsiyum sülfat, kristaller şeklinde bulunurlar. Eriyebilir kalsiyum karbonatlar içinde en iyi tanınan oluşumlar hücre çeperinde bulunan </w:t>
      </w:r>
      <w:proofErr w:type="spellStart"/>
      <w:r w:rsidRPr="001414B1">
        <w:rPr>
          <w:rFonts w:cstheme="minorHAnsi"/>
          <w:highlight w:val="yellow"/>
        </w:rPr>
        <w:t>Sistolit'lerdir</w:t>
      </w:r>
      <w:proofErr w:type="spellEnd"/>
      <w:r w:rsidRPr="001414B1">
        <w:rPr>
          <w:rFonts w:cstheme="minorHAnsi"/>
          <w:highlight w:val="yellow"/>
        </w:rPr>
        <w:t xml:space="preserve"> (</w:t>
      </w:r>
      <w:proofErr w:type="spellStart"/>
      <w:r w:rsidRPr="001414B1">
        <w:rPr>
          <w:rFonts w:cstheme="minorHAnsi"/>
          <w:highlight w:val="yellow"/>
        </w:rPr>
        <w:t>Ficus</w:t>
      </w:r>
      <w:proofErr w:type="spellEnd"/>
      <w:r w:rsidRPr="001414B1">
        <w:rPr>
          <w:rFonts w:cstheme="minorHAnsi"/>
          <w:highlight w:val="yellow"/>
        </w:rPr>
        <w:t xml:space="preserve"> yaprağında).</w:t>
      </w:r>
      <w:r w:rsidRPr="00D75EBC">
        <w:rPr>
          <w:rFonts w:cstheme="minorHAnsi"/>
        </w:rPr>
        <w:t xml:space="preserve"> </w:t>
      </w:r>
    </w:p>
    <w:p w:rsidR="00416F06" w:rsidRPr="00D75EBC" w:rsidRDefault="00416F06" w:rsidP="00416F06">
      <w:pPr>
        <w:spacing w:after="0"/>
        <w:ind w:firstLine="709"/>
        <w:jc w:val="both"/>
        <w:rPr>
          <w:rFonts w:cstheme="minorHAnsi"/>
        </w:rPr>
      </w:pPr>
      <w:proofErr w:type="spellStart"/>
      <w:r w:rsidRPr="00D75EBC">
        <w:rPr>
          <w:rFonts w:cstheme="minorHAnsi"/>
        </w:rPr>
        <w:t>Okzalik</w:t>
      </w:r>
      <w:proofErr w:type="spellEnd"/>
      <w:r w:rsidRPr="00D75EBC">
        <w:rPr>
          <w:rFonts w:cstheme="minorHAnsi"/>
        </w:rPr>
        <w:t xml:space="preserve"> asit bitki için zehirlidir, bu nedenle bitkide erimez, kalsiyum oksalat şeklinde bulunur. </w:t>
      </w:r>
      <w:proofErr w:type="spellStart"/>
      <w:r w:rsidRPr="00D75EBC">
        <w:rPr>
          <w:rFonts w:cstheme="minorHAnsi"/>
        </w:rPr>
        <w:t>Oksalat'ın</w:t>
      </w:r>
      <w:proofErr w:type="spellEnd"/>
      <w:r w:rsidRPr="00D75EBC">
        <w:rPr>
          <w:rFonts w:cstheme="minorHAnsi"/>
        </w:rPr>
        <w:t xml:space="preserve"> </w:t>
      </w:r>
      <w:proofErr w:type="spellStart"/>
      <w:r w:rsidRPr="00D75EBC">
        <w:rPr>
          <w:rFonts w:cstheme="minorHAnsi"/>
        </w:rPr>
        <w:t>hidradasyon</w:t>
      </w:r>
      <w:proofErr w:type="spellEnd"/>
      <w:r w:rsidRPr="00D75EBC">
        <w:rPr>
          <w:rFonts w:cstheme="minorHAnsi"/>
        </w:rPr>
        <w:t xml:space="preserve"> derecesine göre iki değişik sistemde çeşitli şekillerde kristaller oluşur; Birincisi, altı, kare şeklinde düzgün </w:t>
      </w:r>
      <w:r w:rsidRPr="00D75EBC">
        <w:rPr>
          <w:rFonts w:cstheme="minorHAnsi"/>
        </w:rPr>
        <w:lastRenderedPageBreak/>
        <w:t xml:space="preserve">prizmalar olarak </w:t>
      </w:r>
      <w:proofErr w:type="spellStart"/>
      <w:r w:rsidRPr="00D75EBC">
        <w:rPr>
          <w:rFonts w:cstheme="minorHAnsi"/>
        </w:rPr>
        <w:t>trihidratlı</w:t>
      </w:r>
      <w:proofErr w:type="spellEnd"/>
      <w:r w:rsidRPr="00D75EBC">
        <w:rPr>
          <w:rFonts w:cstheme="minorHAnsi"/>
        </w:rPr>
        <w:t xml:space="preserve"> oksalatlardır (C</w:t>
      </w:r>
      <w:r w:rsidRPr="00D75EBC">
        <w:rPr>
          <w:rFonts w:cstheme="minorHAnsi"/>
          <w:vertAlign w:val="subscript"/>
        </w:rPr>
        <w:t>2</w:t>
      </w:r>
      <w:r w:rsidRPr="00D75EBC">
        <w:rPr>
          <w:rFonts w:cstheme="minorHAnsi"/>
        </w:rPr>
        <w:t>H</w:t>
      </w:r>
      <w:r w:rsidRPr="00D75EBC">
        <w:rPr>
          <w:rFonts w:cstheme="minorHAnsi"/>
          <w:vertAlign w:val="subscript"/>
        </w:rPr>
        <w:t>4</w:t>
      </w:r>
      <w:r w:rsidRPr="00D75EBC">
        <w:rPr>
          <w:rFonts w:cstheme="minorHAnsi"/>
        </w:rPr>
        <w:t>Ca. 3H</w:t>
      </w:r>
      <w:r w:rsidRPr="00D75EBC">
        <w:rPr>
          <w:rFonts w:cstheme="minorHAnsi"/>
          <w:vertAlign w:val="subscript"/>
        </w:rPr>
        <w:t>2</w:t>
      </w:r>
      <w:r w:rsidRPr="00D75EBC">
        <w:rPr>
          <w:rFonts w:cstheme="minorHAnsi"/>
        </w:rPr>
        <w:t>0).</w:t>
      </w:r>
      <w:r w:rsidRPr="00D75EBC">
        <w:rPr>
          <w:rFonts w:cstheme="minorHAnsi"/>
        </w:rPr>
        <w:tab/>
        <w:t xml:space="preserve">İkincisi, eğri prizma veya çubuk şeklinde </w:t>
      </w:r>
      <w:r w:rsidRPr="00D75EBC">
        <w:rPr>
          <w:rFonts w:cstheme="minorHAnsi"/>
          <w:lang w:val="nb-NO"/>
        </w:rPr>
        <w:t>(rafit) monohidratlı (C</w:t>
      </w:r>
      <w:r w:rsidRPr="00D75EBC">
        <w:rPr>
          <w:rFonts w:cstheme="minorHAnsi"/>
          <w:vertAlign w:val="subscript"/>
          <w:lang w:val="nb-NO"/>
        </w:rPr>
        <w:t>2</w:t>
      </w:r>
      <w:r w:rsidRPr="00D75EBC">
        <w:rPr>
          <w:rFonts w:cstheme="minorHAnsi"/>
          <w:lang w:val="nb-NO"/>
        </w:rPr>
        <w:t>H</w:t>
      </w:r>
      <w:r w:rsidRPr="00D75EBC">
        <w:rPr>
          <w:rFonts w:cstheme="minorHAnsi"/>
          <w:vertAlign w:val="subscript"/>
          <w:lang w:val="nb-NO"/>
        </w:rPr>
        <w:t>4</w:t>
      </w:r>
      <w:r w:rsidRPr="00D75EBC">
        <w:rPr>
          <w:rFonts w:cstheme="minorHAnsi"/>
          <w:lang w:val="nb-NO"/>
        </w:rPr>
        <w:t>Ca. H</w:t>
      </w:r>
      <w:r w:rsidRPr="00D75EBC">
        <w:rPr>
          <w:rFonts w:cstheme="minorHAnsi"/>
          <w:vertAlign w:val="subscript"/>
          <w:lang w:val="nb-NO"/>
        </w:rPr>
        <w:t>2</w:t>
      </w:r>
      <w:r w:rsidRPr="00D75EBC">
        <w:rPr>
          <w:rFonts w:cstheme="minorHAnsi"/>
          <w:lang w:val="nb-NO"/>
        </w:rPr>
        <w:t>0) kristallerdir.</w:t>
      </w:r>
    </w:p>
    <w:p w:rsidR="00416F06" w:rsidRPr="00D75EBC" w:rsidRDefault="00416F06" w:rsidP="00416F06">
      <w:pPr>
        <w:spacing w:after="0"/>
        <w:ind w:firstLine="709"/>
        <w:jc w:val="both"/>
        <w:rPr>
          <w:rFonts w:cstheme="minorHAnsi"/>
        </w:rPr>
      </w:pPr>
      <w:r w:rsidRPr="00D75EBC">
        <w:rPr>
          <w:rFonts w:cstheme="minorHAnsi"/>
        </w:rPr>
        <w:t>Bu kristal çeşitlerinin tümünü bitkilerde gözlemek mümkündür:</w:t>
      </w:r>
    </w:p>
    <w:p w:rsidR="00416F06" w:rsidRPr="00D75EBC" w:rsidRDefault="00416F06" w:rsidP="00416F06">
      <w:pPr>
        <w:spacing w:after="0"/>
        <w:ind w:firstLine="709"/>
        <w:jc w:val="both"/>
        <w:rPr>
          <w:rFonts w:cstheme="minorHAnsi"/>
        </w:rPr>
      </w:pPr>
      <w:r w:rsidRPr="00D75EBC">
        <w:rPr>
          <w:rFonts w:cstheme="minorHAnsi"/>
        </w:rPr>
        <w:t>— Tek kristaller düzgün (</w:t>
      </w:r>
      <w:proofErr w:type="spellStart"/>
      <w:r w:rsidRPr="00D75EBC">
        <w:rPr>
          <w:rFonts w:cstheme="minorHAnsi"/>
        </w:rPr>
        <w:t>Begonia</w:t>
      </w:r>
      <w:proofErr w:type="spellEnd"/>
      <w:r w:rsidRPr="00D75EBC">
        <w:rPr>
          <w:rFonts w:cstheme="minorHAnsi"/>
        </w:rPr>
        <w:t>) veya eğik prizma şeklindeki (</w:t>
      </w:r>
      <w:proofErr w:type="spellStart"/>
      <w:r w:rsidRPr="00D75EBC">
        <w:rPr>
          <w:rFonts w:cstheme="minorHAnsi"/>
        </w:rPr>
        <w:t>Citrus</w:t>
      </w:r>
      <w:proofErr w:type="spellEnd"/>
      <w:r w:rsidRPr="00D75EBC">
        <w:rPr>
          <w:rFonts w:cstheme="minorHAnsi"/>
        </w:rPr>
        <w:t>) kristallerdir.</w:t>
      </w:r>
    </w:p>
    <w:p w:rsidR="00416F06" w:rsidRPr="00D75EBC" w:rsidRDefault="00416F06" w:rsidP="00416F06">
      <w:pPr>
        <w:spacing w:after="0"/>
        <w:ind w:firstLine="709"/>
        <w:jc w:val="both"/>
        <w:rPr>
          <w:rFonts w:cstheme="minorHAnsi"/>
        </w:rPr>
      </w:pPr>
      <w:r w:rsidRPr="00D75EBC">
        <w:rPr>
          <w:rFonts w:cstheme="minorHAnsi"/>
        </w:rPr>
        <w:t xml:space="preserve">—Uzamış çubuk şeklindeki uzun kristal demetlerine (rafitler) özellikle </w:t>
      </w:r>
      <w:proofErr w:type="spellStart"/>
      <w:r w:rsidRPr="00D75EBC">
        <w:rPr>
          <w:rFonts w:cstheme="minorHAnsi"/>
        </w:rPr>
        <w:t>monokotiledonlarda</w:t>
      </w:r>
      <w:proofErr w:type="spellEnd"/>
      <w:r w:rsidRPr="00D75EBC">
        <w:rPr>
          <w:rFonts w:cstheme="minorHAnsi"/>
        </w:rPr>
        <w:t xml:space="preserve"> (örneğin </w:t>
      </w:r>
      <w:proofErr w:type="spellStart"/>
      <w:r w:rsidRPr="00D75EBC">
        <w:rPr>
          <w:rFonts w:cstheme="minorHAnsi"/>
        </w:rPr>
        <w:t>Allium</w:t>
      </w:r>
      <w:proofErr w:type="spellEnd"/>
      <w:r w:rsidRPr="00D75EBC">
        <w:rPr>
          <w:rFonts w:cstheme="minorHAnsi"/>
        </w:rPr>
        <w:t xml:space="preserve">, </w:t>
      </w:r>
      <w:proofErr w:type="spellStart"/>
      <w:r w:rsidRPr="00D75EBC">
        <w:rPr>
          <w:rFonts w:cstheme="minorHAnsi"/>
        </w:rPr>
        <w:t>Scilla</w:t>
      </w:r>
      <w:proofErr w:type="spellEnd"/>
      <w:r w:rsidRPr="00D75EBC">
        <w:rPr>
          <w:rFonts w:cstheme="minorHAnsi"/>
        </w:rPr>
        <w:t xml:space="preserve">, </w:t>
      </w:r>
      <w:proofErr w:type="spellStart"/>
      <w:r w:rsidRPr="00D75EBC">
        <w:rPr>
          <w:rFonts w:cstheme="minorHAnsi"/>
        </w:rPr>
        <w:t>Aloe</w:t>
      </w:r>
      <w:proofErr w:type="spellEnd"/>
      <w:r w:rsidRPr="00D75EBC">
        <w:rPr>
          <w:rFonts w:cstheme="minorHAnsi"/>
        </w:rPr>
        <w:t xml:space="preserve">) çok ender olarak </w:t>
      </w:r>
      <w:r>
        <w:rPr>
          <w:rFonts w:cstheme="minorHAnsi"/>
        </w:rPr>
        <w:t xml:space="preserve">da </w:t>
      </w:r>
      <w:proofErr w:type="spellStart"/>
      <w:r w:rsidRPr="00D75EBC">
        <w:rPr>
          <w:rFonts w:cstheme="minorHAnsi"/>
        </w:rPr>
        <w:t>dikotiledonlardan</w:t>
      </w:r>
      <w:proofErr w:type="spellEnd"/>
      <w:r w:rsidRPr="00D75EBC">
        <w:rPr>
          <w:rFonts w:cstheme="minorHAnsi"/>
        </w:rPr>
        <w:t xml:space="preserve"> </w:t>
      </w:r>
      <w:proofErr w:type="spellStart"/>
      <w:r w:rsidRPr="00D75EBC">
        <w:rPr>
          <w:rFonts w:cstheme="minorHAnsi"/>
        </w:rPr>
        <w:t>Mesembrianthemum</w:t>
      </w:r>
      <w:proofErr w:type="spellEnd"/>
      <w:r w:rsidRPr="00D75EBC">
        <w:rPr>
          <w:rFonts w:cstheme="minorHAnsi"/>
        </w:rPr>
        <w:t xml:space="preserve"> (makas otu), </w:t>
      </w:r>
      <w:proofErr w:type="spellStart"/>
      <w:r w:rsidRPr="00D75EBC">
        <w:rPr>
          <w:rFonts w:cstheme="minorHAnsi"/>
        </w:rPr>
        <w:t>İpeca</w:t>
      </w:r>
      <w:proofErr w:type="spellEnd"/>
      <w:r w:rsidRPr="00D75EBC">
        <w:rPr>
          <w:rFonts w:cstheme="minorHAnsi"/>
        </w:rPr>
        <w:t xml:space="preserve"> köklerinde rastlanır.</w:t>
      </w:r>
    </w:p>
    <w:p w:rsidR="00416F06" w:rsidRPr="00D75EBC" w:rsidRDefault="00416F06" w:rsidP="00416F06">
      <w:pPr>
        <w:spacing w:after="0"/>
        <w:ind w:firstLine="709"/>
        <w:jc w:val="both"/>
        <w:rPr>
          <w:rFonts w:cstheme="minorHAnsi"/>
        </w:rPr>
      </w:pPr>
      <w:r w:rsidRPr="00D75EBC">
        <w:rPr>
          <w:rFonts w:cstheme="minorHAnsi"/>
        </w:rPr>
        <w:t xml:space="preserve">— İkiz kristaller yıldız şeklinde kristal kümelerinin meydana getirdiği </w:t>
      </w:r>
      <w:proofErr w:type="spellStart"/>
      <w:r w:rsidRPr="00D75EBC">
        <w:rPr>
          <w:rFonts w:cstheme="minorHAnsi"/>
        </w:rPr>
        <w:t>druz</w:t>
      </w:r>
      <w:proofErr w:type="spellEnd"/>
      <w:r w:rsidRPr="00D75EBC">
        <w:rPr>
          <w:rFonts w:cstheme="minorHAnsi"/>
        </w:rPr>
        <w:t xml:space="preserve"> ve </w:t>
      </w:r>
      <w:proofErr w:type="spellStart"/>
      <w:r w:rsidRPr="00D75EBC">
        <w:rPr>
          <w:rFonts w:cstheme="minorHAnsi"/>
        </w:rPr>
        <w:t>druzalardır</w:t>
      </w:r>
      <w:proofErr w:type="spellEnd"/>
      <w:r w:rsidRPr="00D75EBC">
        <w:rPr>
          <w:rFonts w:cstheme="minorHAnsi"/>
        </w:rPr>
        <w:t>.</w:t>
      </w:r>
    </w:p>
    <w:p w:rsidR="00416F06" w:rsidRPr="00D75EBC" w:rsidRDefault="00416F06" w:rsidP="00416F06">
      <w:pPr>
        <w:spacing w:after="0"/>
        <w:ind w:firstLine="709"/>
        <w:jc w:val="both"/>
        <w:rPr>
          <w:rFonts w:cstheme="minorHAnsi"/>
        </w:rPr>
      </w:pPr>
      <w:proofErr w:type="spellStart"/>
      <w:r w:rsidRPr="00D75EBC">
        <w:rPr>
          <w:rFonts w:cstheme="minorHAnsi"/>
        </w:rPr>
        <w:t>Sclanaceae</w:t>
      </w:r>
      <w:proofErr w:type="spellEnd"/>
      <w:r w:rsidRPr="00D75EBC">
        <w:rPr>
          <w:rFonts w:cstheme="minorHAnsi"/>
        </w:rPr>
        <w:t xml:space="preserve"> ve </w:t>
      </w:r>
      <w:proofErr w:type="spellStart"/>
      <w:r w:rsidRPr="00D75EBC">
        <w:rPr>
          <w:rFonts w:cstheme="minorHAnsi"/>
        </w:rPr>
        <w:t>Rubiaceae</w:t>
      </w:r>
      <w:proofErr w:type="spellEnd"/>
      <w:r w:rsidRPr="00D75EBC">
        <w:rPr>
          <w:rFonts w:cstheme="minorHAnsi"/>
        </w:rPr>
        <w:t xml:space="preserve"> familyalarında karakteristik gri renkte </w:t>
      </w:r>
      <w:proofErr w:type="spellStart"/>
      <w:r w:rsidRPr="00D75EBC">
        <w:rPr>
          <w:rFonts w:cstheme="minorHAnsi"/>
        </w:rPr>
        <w:t>opak</w:t>
      </w:r>
      <w:proofErr w:type="spellEnd"/>
      <w:r w:rsidRPr="00D75EBC">
        <w:rPr>
          <w:rFonts w:cstheme="minorHAnsi"/>
        </w:rPr>
        <w:t xml:space="preserve"> görünümlü mikroskobik küçük kum kristalleri bulunur. </w:t>
      </w:r>
      <w:r w:rsidRPr="00D75EBC">
        <w:rPr>
          <w:rFonts w:cstheme="minorHAnsi"/>
          <w:lang w:val="sv-SE"/>
        </w:rPr>
        <w:t>Kalsiyum okzalat kristalleri klor asidinde erir fakat asetik asitte</w:t>
      </w:r>
      <w:r w:rsidRPr="00D75EBC">
        <w:rPr>
          <w:rFonts w:cstheme="minorHAnsi"/>
        </w:rPr>
        <w:t xml:space="preserve"> erimez.</w:t>
      </w:r>
    </w:p>
    <w:p w:rsidR="00416F06" w:rsidRPr="00D75EBC" w:rsidRDefault="00416F06" w:rsidP="00416F06">
      <w:pPr>
        <w:spacing w:after="0"/>
        <w:ind w:firstLine="709"/>
        <w:jc w:val="both"/>
        <w:rPr>
          <w:rFonts w:cstheme="minorHAnsi"/>
          <w:b/>
          <w:bCs/>
          <w:color w:val="FF0000"/>
        </w:rPr>
      </w:pPr>
    </w:p>
    <w:p w:rsidR="00416F06" w:rsidRPr="00D75EBC" w:rsidRDefault="00416F06" w:rsidP="00416F06">
      <w:pPr>
        <w:spacing w:after="0"/>
        <w:ind w:firstLine="709"/>
        <w:jc w:val="both"/>
        <w:rPr>
          <w:rFonts w:cstheme="minorHAnsi"/>
          <w:color w:val="FF0000"/>
        </w:rPr>
      </w:pPr>
      <w:r w:rsidRPr="001414B1">
        <w:rPr>
          <w:rFonts w:cstheme="minorHAnsi"/>
          <w:b/>
          <w:bCs/>
          <w:color w:val="FF0000"/>
          <w:highlight w:val="yellow"/>
        </w:rPr>
        <w:t>7* RENK MADDELERİ</w:t>
      </w:r>
    </w:p>
    <w:p w:rsidR="00416F06" w:rsidRPr="00D75EBC" w:rsidRDefault="00416F06" w:rsidP="00416F06">
      <w:pPr>
        <w:spacing w:after="0"/>
        <w:ind w:firstLine="709"/>
        <w:jc w:val="both"/>
        <w:rPr>
          <w:rFonts w:cstheme="minorHAnsi"/>
        </w:rPr>
      </w:pPr>
      <w:r w:rsidRPr="001414B1">
        <w:rPr>
          <w:rFonts w:cstheme="minorHAnsi"/>
          <w:highlight w:val="yellow"/>
        </w:rPr>
        <w:t xml:space="preserve">Birçok </w:t>
      </w:r>
      <w:proofErr w:type="spellStart"/>
      <w:r w:rsidRPr="001414B1">
        <w:rPr>
          <w:rFonts w:cstheme="minorHAnsi"/>
          <w:highlight w:val="yellow"/>
        </w:rPr>
        <w:t>vakuolde</w:t>
      </w:r>
      <w:proofErr w:type="spellEnd"/>
      <w:r w:rsidRPr="001414B1">
        <w:rPr>
          <w:rFonts w:cstheme="minorHAnsi"/>
          <w:highlight w:val="yellow"/>
        </w:rPr>
        <w:t xml:space="preserve"> özellikle </w:t>
      </w:r>
      <w:proofErr w:type="spellStart"/>
      <w:r w:rsidRPr="001414B1">
        <w:rPr>
          <w:rFonts w:cstheme="minorHAnsi"/>
          <w:highlight w:val="yellow"/>
        </w:rPr>
        <w:t>petal</w:t>
      </w:r>
      <w:proofErr w:type="spellEnd"/>
      <w:r w:rsidRPr="001414B1">
        <w:rPr>
          <w:rFonts w:cstheme="minorHAnsi"/>
          <w:highlight w:val="yellow"/>
        </w:rPr>
        <w:t xml:space="preserve"> yaprakların hücrelerinde eriyik halde birçok boyar madde bulunmaktadır. Bunlar arasında en sık rastlanan </w:t>
      </w:r>
      <w:proofErr w:type="spellStart"/>
      <w:r w:rsidRPr="001414B1">
        <w:rPr>
          <w:rFonts w:cstheme="minorHAnsi"/>
          <w:highlight w:val="yellow"/>
        </w:rPr>
        <w:t>antokyanlar</w:t>
      </w:r>
      <w:proofErr w:type="spellEnd"/>
      <w:r w:rsidRPr="001414B1">
        <w:rPr>
          <w:rFonts w:cstheme="minorHAnsi"/>
          <w:highlight w:val="yellow"/>
        </w:rPr>
        <w:t xml:space="preserve"> ve </w:t>
      </w:r>
      <w:proofErr w:type="spellStart"/>
      <w:r w:rsidRPr="001414B1">
        <w:rPr>
          <w:rFonts w:cstheme="minorHAnsi"/>
          <w:highlight w:val="yellow"/>
        </w:rPr>
        <w:t>flavonlar</w:t>
      </w:r>
      <w:proofErr w:type="spellEnd"/>
      <w:r w:rsidRPr="001414B1">
        <w:rPr>
          <w:rFonts w:cstheme="minorHAnsi"/>
          <w:highlight w:val="yellow"/>
        </w:rPr>
        <w:t xml:space="preserve"> büyük önem taşırlar. Çiçek ve meyvelerin mavi, mor ve erguvani rengini verir.</w:t>
      </w:r>
      <w:r w:rsidRPr="00D75EBC">
        <w:rPr>
          <w:rFonts w:cstheme="minorHAnsi"/>
        </w:rPr>
        <w:t xml:space="preserve"> </w:t>
      </w:r>
      <w:proofErr w:type="spellStart"/>
      <w:r w:rsidRPr="00D75EBC">
        <w:rPr>
          <w:rFonts w:cstheme="minorHAnsi"/>
        </w:rPr>
        <w:t>Antokyanlar</w:t>
      </w:r>
      <w:proofErr w:type="spellEnd"/>
      <w:r w:rsidRPr="00D75EBC">
        <w:rPr>
          <w:rFonts w:cstheme="minorHAnsi"/>
        </w:rPr>
        <w:t xml:space="preserve"> </w:t>
      </w:r>
      <w:proofErr w:type="spellStart"/>
      <w:r w:rsidRPr="00D75EBC">
        <w:rPr>
          <w:rFonts w:cstheme="minorHAnsi"/>
        </w:rPr>
        <w:t>vakuolün</w:t>
      </w:r>
      <w:proofErr w:type="spellEnd"/>
      <w:r w:rsidRPr="00D75EBC">
        <w:rPr>
          <w:rFonts w:cstheme="minorHAnsi"/>
        </w:rPr>
        <w:t xml:space="preserve"> </w:t>
      </w:r>
      <w:proofErr w:type="spellStart"/>
      <w:r w:rsidRPr="00D75EBC">
        <w:rPr>
          <w:rFonts w:cstheme="minorHAnsi"/>
        </w:rPr>
        <w:t>pH</w:t>
      </w:r>
      <w:proofErr w:type="spellEnd"/>
      <w:r w:rsidRPr="00D75EBC">
        <w:rPr>
          <w:rFonts w:cstheme="minorHAnsi"/>
        </w:rPr>
        <w:t xml:space="preserve"> derecesine göre renk değiştirirler; buna göre asit ortamda kırmızı, </w:t>
      </w:r>
      <w:proofErr w:type="gramStart"/>
      <w:r w:rsidRPr="00D75EBC">
        <w:rPr>
          <w:rFonts w:cstheme="minorHAnsi"/>
        </w:rPr>
        <w:t>nötr</w:t>
      </w:r>
      <w:proofErr w:type="gramEnd"/>
      <w:r w:rsidRPr="00D75EBC">
        <w:rPr>
          <w:rFonts w:cstheme="minorHAnsi"/>
        </w:rPr>
        <w:t xml:space="preserve"> halde mor, alkali halde ise mavi renk alır. </w:t>
      </w:r>
    </w:p>
    <w:p w:rsidR="00416F06" w:rsidRPr="00D75EBC" w:rsidRDefault="00416F06" w:rsidP="00416F06">
      <w:pPr>
        <w:spacing w:after="0"/>
        <w:ind w:firstLine="709"/>
        <w:jc w:val="both"/>
        <w:rPr>
          <w:rFonts w:cstheme="minorHAnsi"/>
        </w:rPr>
      </w:pPr>
      <w:r w:rsidRPr="00D75EBC">
        <w:rPr>
          <w:rFonts w:cstheme="minorHAnsi"/>
        </w:rPr>
        <w:t xml:space="preserve">Renk maddeleri kimyasal bakımdan </w:t>
      </w:r>
      <w:proofErr w:type="spellStart"/>
      <w:r w:rsidRPr="00D75EBC">
        <w:rPr>
          <w:rFonts w:cstheme="minorHAnsi"/>
        </w:rPr>
        <w:t>glikozidler</w:t>
      </w:r>
      <w:proofErr w:type="spellEnd"/>
      <w:r w:rsidRPr="00D75EBC">
        <w:rPr>
          <w:rFonts w:cstheme="minorHAnsi"/>
        </w:rPr>
        <w:t xml:space="preserve"> halindedirler. Örneğin bunlardan </w:t>
      </w:r>
      <w:proofErr w:type="spellStart"/>
      <w:r w:rsidRPr="00D75EBC">
        <w:rPr>
          <w:rFonts w:cstheme="minorHAnsi"/>
        </w:rPr>
        <w:t>Aglikon</w:t>
      </w:r>
      <w:proofErr w:type="spellEnd"/>
      <w:r w:rsidRPr="00D75EBC">
        <w:rPr>
          <w:rFonts w:cstheme="minorHAnsi"/>
        </w:rPr>
        <w:t xml:space="preserve"> bir </w:t>
      </w:r>
      <w:proofErr w:type="spellStart"/>
      <w:r w:rsidRPr="00D75EBC">
        <w:rPr>
          <w:rFonts w:cstheme="minorHAnsi"/>
        </w:rPr>
        <w:t>antosyanidindir</w:t>
      </w:r>
      <w:proofErr w:type="spellEnd"/>
      <w:r w:rsidRPr="00D75EBC">
        <w:rPr>
          <w:rFonts w:cstheme="minorHAnsi"/>
        </w:rPr>
        <w:t xml:space="preserve">. </w:t>
      </w:r>
    </w:p>
    <w:p w:rsidR="00416F06" w:rsidRPr="00D75EBC" w:rsidRDefault="00416F06" w:rsidP="00416F06">
      <w:pPr>
        <w:spacing w:after="0"/>
        <w:ind w:firstLine="709"/>
        <w:jc w:val="both"/>
        <w:rPr>
          <w:rFonts w:cstheme="minorHAnsi"/>
        </w:rPr>
      </w:pPr>
      <w:r w:rsidRPr="00D75EBC">
        <w:rPr>
          <w:rFonts w:cstheme="minorHAnsi"/>
        </w:rPr>
        <w:t xml:space="preserve">Sarı renkli boyar maddeler arasında </w:t>
      </w:r>
      <w:proofErr w:type="spellStart"/>
      <w:r w:rsidRPr="00D75EBC">
        <w:rPr>
          <w:rFonts w:cstheme="minorHAnsi"/>
        </w:rPr>
        <w:t>Flavonlar</w:t>
      </w:r>
      <w:proofErr w:type="spellEnd"/>
      <w:r w:rsidRPr="00D75EBC">
        <w:rPr>
          <w:rFonts w:cstheme="minorHAnsi"/>
        </w:rPr>
        <w:t xml:space="preserve"> bulunmaktadır. Bunlar da türev karbonhidratlardır. Sarı tonlar esas olarak ikiye ayrılır:</w:t>
      </w:r>
    </w:p>
    <w:p w:rsidR="00416F06" w:rsidRPr="00D75EBC" w:rsidRDefault="00416F06" w:rsidP="00416F06">
      <w:pPr>
        <w:spacing w:after="0"/>
        <w:ind w:firstLine="709"/>
        <w:jc w:val="both"/>
        <w:rPr>
          <w:rFonts w:cstheme="minorHAnsi"/>
        </w:rPr>
      </w:pPr>
      <w:r w:rsidRPr="00D75EBC">
        <w:rPr>
          <w:rFonts w:cstheme="minorHAnsi"/>
          <w:color w:val="E36C0A" w:themeColor="accent6" w:themeShade="BF"/>
        </w:rPr>
        <w:t xml:space="preserve">1- </w:t>
      </w:r>
      <w:proofErr w:type="spellStart"/>
      <w:r w:rsidRPr="00D75EBC">
        <w:rPr>
          <w:rFonts w:cstheme="minorHAnsi"/>
          <w:color w:val="E36C0A" w:themeColor="accent6" w:themeShade="BF"/>
        </w:rPr>
        <w:t>Antoksantinler</w:t>
      </w:r>
      <w:proofErr w:type="spellEnd"/>
      <w:r w:rsidRPr="00D75EBC">
        <w:rPr>
          <w:rFonts w:cstheme="minorHAnsi"/>
        </w:rPr>
        <w:t xml:space="preserve">: Suda eriyen soluk sarı renk maddeleridir. Doğal bitki dokusunda, </w:t>
      </w:r>
      <w:proofErr w:type="spellStart"/>
      <w:r w:rsidRPr="00D75EBC">
        <w:rPr>
          <w:rFonts w:cstheme="minorHAnsi"/>
        </w:rPr>
        <w:t>antoksantinler</w:t>
      </w:r>
      <w:proofErr w:type="spellEnd"/>
      <w:r w:rsidRPr="00D75EBC">
        <w:rPr>
          <w:rFonts w:cstheme="minorHAnsi"/>
        </w:rPr>
        <w:t xml:space="preserve"> renksizdirler, </w:t>
      </w:r>
      <w:proofErr w:type="gramStart"/>
      <w:r w:rsidRPr="00D75EBC">
        <w:rPr>
          <w:rFonts w:cstheme="minorHAnsi"/>
        </w:rPr>
        <w:t>ekstre</w:t>
      </w:r>
      <w:proofErr w:type="gramEnd"/>
      <w:r w:rsidRPr="00D75EBC">
        <w:rPr>
          <w:rFonts w:cstheme="minorHAnsi"/>
        </w:rPr>
        <w:t xml:space="preserve"> edilerek sarı ve turuncu renk olarak elde edilebilirler. Meşe ve soğan kabuğunda </w:t>
      </w:r>
      <w:proofErr w:type="spellStart"/>
      <w:r w:rsidRPr="00D75EBC">
        <w:rPr>
          <w:rFonts w:cstheme="minorHAnsi"/>
        </w:rPr>
        <w:t>kersitin</w:t>
      </w:r>
      <w:proofErr w:type="spellEnd"/>
      <w:r w:rsidRPr="00D75EBC">
        <w:rPr>
          <w:rFonts w:cstheme="minorHAnsi"/>
        </w:rPr>
        <w:t xml:space="preserve"> </w:t>
      </w:r>
      <w:proofErr w:type="spellStart"/>
      <w:r w:rsidRPr="00D75EBC">
        <w:rPr>
          <w:rFonts w:cstheme="minorHAnsi"/>
        </w:rPr>
        <w:t>antoksantini</w:t>
      </w:r>
      <w:proofErr w:type="spellEnd"/>
      <w:r w:rsidRPr="00D75EBC">
        <w:rPr>
          <w:rFonts w:cstheme="minorHAnsi"/>
        </w:rPr>
        <w:t xml:space="preserve"> sarı renktedir.</w:t>
      </w:r>
      <w:r>
        <w:rPr>
          <w:rFonts w:cstheme="minorHAnsi"/>
        </w:rPr>
        <w:t xml:space="preserve"> </w:t>
      </w:r>
      <w:r w:rsidRPr="00D75EBC">
        <w:rPr>
          <w:rFonts w:cstheme="minorHAnsi"/>
        </w:rPr>
        <w:t xml:space="preserve">Çeşitli </w:t>
      </w:r>
      <w:proofErr w:type="spellStart"/>
      <w:r w:rsidRPr="00D75EBC">
        <w:rPr>
          <w:rFonts w:cstheme="minorHAnsi"/>
        </w:rPr>
        <w:t>vejetatif</w:t>
      </w:r>
      <w:proofErr w:type="spellEnd"/>
      <w:r w:rsidRPr="00D75EBC">
        <w:rPr>
          <w:rFonts w:cstheme="minorHAnsi"/>
        </w:rPr>
        <w:t xml:space="preserve"> organlarda ve </w:t>
      </w:r>
      <w:proofErr w:type="spellStart"/>
      <w:r w:rsidRPr="00D75EBC">
        <w:rPr>
          <w:rFonts w:cstheme="minorHAnsi"/>
        </w:rPr>
        <w:t>petallerde</w:t>
      </w:r>
      <w:proofErr w:type="spellEnd"/>
      <w:r w:rsidRPr="00D75EBC">
        <w:rPr>
          <w:rFonts w:cstheme="minorHAnsi"/>
        </w:rPr>
        <w:t xml:space="preserve"> görülen sarı renkli maddelerin tümü </w:t>
      </w:r>
      <w:proofErr w:type="spellStart"/>
      <w:r w:rsidRPr="00D75EBC">
        <w:rPr>
          <w:rFonts w:cstheme="minorHAnsi"/>
        </w:rPr>
        <w:t>antoksantinler</w:t>
      </w:r>
      <w:proofErr w:type="spellEnd"/>
      <w:r w:rsidRPr="00D75EBC">
        <w:rPr>
          <w:rFonts w:cstheme="minorHAnsi"/>
        </w:rPr>
        <w:t xml:space="preserve"> grubunu meydana getirir. Çiçeğin </w:t>
      </w:r>
      <w:proofErr w:type="spellStart"/>
      <w:r w:rsidRPr="00D75EBC">
        <w:rPr>
          <w:rFonts w:cstheme="minorHAnsi"/>
        </w:rPr>
        <w:t>petallerinde</w:t>
      </w:r>
      <w:proofErr w:type="spellEnd"/>
      <w:r w:rsidRPr="00D75EBC">
        <w:rPr>
          <w:rFonts w:cstheme="minorHAnsi"/>
        </w:rPr>
        <w:t xml:space="preserve"> (taç yaprakları) bulunurlar. Sarı renkli maddeler bitkilerde oldukça yaygındır ve bunların çoğu pamuk sanayiinde kullanılır. </w:t>
      </w:r>
    </w:p>
    <w:p w:rsidR="00416F06" w:rsidRPr="00D75EBC" w:rsidRDefault="00416F06" w:rsidP="00416F06">
      <w:pPr>
        <w:spacing w:after="0"/>
        <w:ind w:firstLine="709"/>
        <w:jc w:val="both"/>
        <w:rPr>
          <w:rFonts w:cstheme="minorHAnsi"/>
        </w:rPr>
      </w:pPr>
      <w:r w:rsidRPr="00D75EBC">
        <w:rPr>
          <w:rFonts w:cstheme="minorHAnsi"/>
          <w:color w:val="E36C0A" w:themeColor="accent6" w:themeShade="BF"/>
        </w:rPr>
        <w:t xml:space="preserve">2- </w:t>
      </w:r>
      <w:proofErr w:type="spellStart"/>
      <w:r w:rsidRPr="00D75EBC">
        <w:rPr>
          <w:rFonts w:cstheme="minorHAnsi"/>
          <w:color w:val="E36C0A" w:themeColor="accent6" w:themeShade="BF"/>
        </w:rPr>
        <w:t>Lipokromlar</w:t>
      </w:r>
      <w:proofErr w:type="spellEnd"/>
      <w:r w:rsidRPr="00D75EBC">
        <w:rPr>
          <w:rFonts w:cstheme="minorHAnsi"/>
          <w:color w:val="E36C0A" w:themeColor="accent6" w:themeShade="BF"/>
        </w:rPr>
        <w:t xml:space="preserve">: </w:t>
      </w:r>
      <w:r w:rsidRPr="00D75EBC">
        <w:rPr>
          <w:rFonts w:cstheme="minorHAnsi"/>
        </w:rPr>
        <w:t xml:space="preserve">Yağlarda erirler. Boyar maddeler bitki ve çiçeklere özel renklerini verdikleri gibi boya elde edilmesinde de kullanılırlar. Örneğin </w:t>
      </w:r>
      <w:proofErr w:type="spellStart"/>
      <w:r w:rsidRPr="00D75EBC">
        <w:rPr>
          <w:rFonts w:cstheme="minorHAnsi"/>
        </w:rPr>
        <w:t>Rubia</w:t>
      </w:r>
      <w:proofErr w:type="spellEnd"/>
      <w:r w:rsidRPr="00D75EBC">
        <w:rPr>
          <w:rFonts w:cstheme="minorHAnsi"/>
        </w:rPr>
        <w:t xml:space="preserve"> </w:t>
      </w:r>
      <w:proofErr w:type="spellStart"/>
      <w:r w:rsidRPr="00D75EBC">
        <w:rPr>
          <w:rFonts w:cstheme="minorHAnsi"/>
        </w:rPr>
        <w:t>tinctorum</w:t>
      </w:r>
      <w:proofErr w:type="spellEnd"/>
      <w:r w:rsidRPr="00D75EBC">
        <w:rPr>
          <w:rFonts w:cstheme="minorHAnsi"/>
        </w:rPr>
        <w:t xml:space="preserve"> (</w:t>
      </w:r>
      <w:proofErr w:type="spellStart"/>
      <w:r w:rsidRPr="00D75EBC">
        <w:rPr>
          <w:rFonts w:cstheme="minorHAnsi"/>
        </w:rPr>
        <w:t>kökboya</w:t>
      </w:r>
      <w:proofErr w:type="spellEnd"/>
      <w:r w:rsidRPr="00D75EBC">
        <w:rPr>
          <w:rFonts w:cstheme="minorHAnsi"/>
        </w:rPr>
        <w:t xml:space="preserve">) </w:t>
      </w:r>
      <w:r w:rsidRPr="00D75EBC">
        <w:rPr>
          <w:rFonts w:cstheme="minorHAnsi"/>
          <w:lang w:val="nl-NL"/>
        </w:rPr>
        <w:t>dan haki</w:t>
      </w:r>
      <w:r w:rsidRPr="00D75EBC">
        <w:rPr>
          <w:rFonts w:cstheme="minorHAnsi"/>
        </w:rPr>
        <w:t xml:space="preserve"> </w:t>
      </w:r>
      <w:r w:rsidRPr="00D75EBC">
        <w:rPr>
          <w:rFonts w:cstheme="minorHAnsi"/>
          <w:lang w:val="nl-NL"/>
        </w:rPr>
        <w:t>renk boyası elde edilir.</w:t>
      </w:r>
    </w:p>
    <w:p w:rsidR="00416F06" w:rsidRPr="00D75EBC" w:rsidRDefault="00416F06" w:rsidP="00416F06">
      <w:pPr>
        <w:spacing w:after="0"/>
        <w:ind w:firstLine="709"/>
        <w:jc w:val="both"/>
        <w:rPr>
          <w:rFonts w:cstheme="minorHAnsi"/>
          <w:bCs/>
        </w:rPr>
      </w:pPr>
    </w:p>
    <w:p w:rsidR="00416F06" w:rsidRPr="00D75EBC" w:rsidRDefault="00416F06" w:rsidP="00416F06">
      <w:pPr>
        <w:spacing w:after="0"/>
        <w:ind w:firstLine="709"/>
        <w:jc w:val="both"/>
        <w:rPr>
          <w:rFonts w:cstheme="minorHAnsi"/>
          <w:color w:val="FF0000"/>
        </w:rPr>
      </w:pPr>
      <w:r w:rsidRPr="001414B1">
        <w:rPr>
          <w:rFonts w:cstheme="minorHAnsi"/>
          <w:b/>
          <w:bCs/>
          <w:color w:val="FF0000"/>
          <w:highlight w:val="yellow"/>
        </w:rPr>
        <w:t>8* ALKALOİDLER</w:t>
      </w:r>
    </w:p>
    <w:p w:rsidR="00416F06" w:rsidRPr="00D75EBC" w:rsidRDefault="00416F06" w:rsidP="00416F06">
      <w:pPr>
        <w:spacing w:after="0"/>
        <w:ind w:firstLine="709"/>
        <w:jc w:val="both"/>
        <w:rPr>
          <w:rFonts w:cstheme="minorHAnsi"/>
        </w:rPr>
      </w:pPr>
      <w:r w:rsidRPr="001414B1">
        <w:rPr>
          <w:rFonts w:cstheme="minorHAnsi"/>
          <w:highlight w:val="yellow"/>
        </w:rPr>
        <w:t xml:space="preserve">1-2 çekirdek içeren </w:t>
      </w:r>
      <w:proofErr w:type="gramStart"/>
      <w:r w:rsidRPr="001414B1">
        <w:rPr>
          <w:rFonts w:cstheme="minorHAnsi"/>
          <w:highlight w:val="yellow"/>
        </w:rPr>
        <w:t>kompleks</w:t>
      </w:r>
      <w:proofErr w:type="gramEnd"/>
      <w:r w:rsidRPr="001414B1">
        <w:rPr>
          <w:rFonts w:cstheme="minorHAnsi"/>
          <w:highlight w:val="yellow"/>
        </w:rPr>
        <w:t xml:space="preserve"> yapılı, bazik </w:t>
      </w:r>
      <w:proofErr w:type="spellStart"/>
      <w:r w:rsidRPr="001414B1">
        <w:rPr>
          <w:rFonts w:cstheme="minorHAnsi"/>
          <w:highlight w:val="yellow"/>
        </w:rPr>
        <w:t>reaksiyonlu</w:t>
      </w:r>
      <w:proofErr w:type="spellEnd"/>
      <w:r w:rsidRPr="001414B1">
        <w:rPr>
          <w:rFonts w:cstheme="minorHAnsi"/>
          <w:highlight w:val="yellow"/>
        </w:rPr>
        <w:t xml:space="preserve">, azotlu organik bileşiklerdir. Önemli olan birçok bitkisel zehirler bu gruba girer. Bitkiler </w:t>
      </w:r>
      <w:proofErr w:type="gramStart"/>
      <w:r w:rsidRPr="001414B1">
        <w:rPr>
          <w:rFonts w:cstheme="minorHAnsi"/>
          <w:highlight w:val="yellow"/>
        </w:rPr>
        <w:t>aleminde</w:t>
      </w:r>
      <w:proofErr w:type="gramEnd"/>
      <w:r w:rsidRPr="001414B1">
        <w:rPr>
          <w:rFonts w:cstheme="minorHAnsi"/>
          <w:highlight w:val="yellow"/>
        </w:rPr>
        <w:t xml:space="preserve"> </w:t>
      </w:r>
      <w:proofErr w:type="spellStart"/>
      <w:r w:rsidRPr="001414B1">
        <w:rPr>
          <w:rFonts w:cstheme="minorHAnsi"/>
          <w:highlight w:val="yellow"/>
        </w:rPr>
        <w:t>alkaloidlerin</w:t>
      </w:r>
      <w:proofErr w:type="spellEnd"/>
      <w:r w:rsidRPr="001414B1">
        <w:rPr>
          <w:rFonts w:cstheme="minorHAnsi"/>
          <w:highlight w:val="yellow"/>
        </w:rPr>
        <w:t xml:space="preserve"> sayısı 1000 den fazladır</w:t>
      </w:r>
      <w:r w:rsidRPr="00D75EBC">
        <w:rPr>
          <w:rFonts w:cstheme="minorHAnsi"/>
        </w:rPr>
        <w:t>. Önemli olanlardan bazıları şunlardır:</w:t>
      </w:r>
    </w:p>
    <w:p w:rsidR="00416F06" w:rsidRPr="00D75EBC" w:rsidRDefault="00416F06" w:rsidP="00416F06">
      <w:pPr>
        <w:spacing w:after="0"/>
        <w:ind w:firstLine="709"/>
        <w:jc w:val="both"/>
        <w:rPr>
          <w:rFonts w:cstheme="minorHAnsi"/>
        </w:rPr>
      </w:pPr>
      <w:proofErr w:type="gramStart"/>
      <w:r w:rsidRPr="00D75EBC">
        <w:rPr>
          <w:rFonts w:cstheme="minorHAnsi"/>
          <w:lang w:val="de-DE"/>
        </w:rPr>
        <w:t>Koniin :</w:t>
      </w:r>
      <w:proofErr w:type="gramEnd"/>
      <w:r w:rsidRPr="00D75EBC">
        <w:rPr>
          <w:rFonts w:cstheme="minorHAnsi"/>
          <w:lang w:val="de-DE"/>
        </w:rPr>
        <w:t xml:space="preserve"> </w:t>
      </w:r>
      <w:proofErr w:type="spellStart"/>
      <w:r w:rsidRPr="00D75EBC">
        <w:rPr>
          <w:rFonts w:cstheme="minorHAnsi"/>
          <w:lang w:val="de-DE"/>
        </w:rPr>
        <w:t>Conium</w:t>
      </w:r>
      <w:proofErr w:type="spellEnd"/>
      <w:r w:rsidRPr="00D75EBC">
        <w:rPr>
          <w:rFonts w:cstheme="minorHAnsi"/>
          <w:lang w:val="de-DE"/>
        </w:rPr>
        <w:t xml:space="preserve"> </w:t>
      </w:r>
      <w:proofErr w:type="spellStart"/>
      <w:r w:rsidRPr="00D75EBC">
        <w:rPr>
          <w:rFonts w:cstheme="minorHAnsi"/>
          <w:lang w:val="de-DE"/>
        </w:rPr>
        <w:t>masulatum</w:t>
      </w:r>
      <w:proofErr w:type="spellEnd"/>
      <w:r w:rsidRPr="00D75EBC">
        <w:rPr>
          <w:rFonts w:cstheme="minorHAnsi"/>
          <w:lang w:val="de-DE"/>
        </w:rPr>
        <w:t xml:space="preserve"> (</w:t>
      </w:r>
      <w:proofErr w:type="spellStart"/>
      <w:r w:rsidRPr="00D75EBC">
        <w:rPr>
          <w:rFonts w:cstheme="minorHAnsi"/>
          <w:lang w:val="de-DE"/>
        </w:rPr>
        <w:t>Baldıran</w:t>
      </w:r>
      <w:proofErr w:type="spellEnd"/>
      <w:r w:rsidRPr="00D75EBC">
        <w:rPr>
          <w:rFonts w:cstheme="minorHAnsi"/>
          <w:lang w:val="de-DE"/>
        </w:rPr>
        <w:t>) da</w:t>
      </w:r>
    </w:p>
    <w:p w:rsidR="00416F06" w:rsidRPr="00D75EBC" w:rsidRDefault="00416F06" w:rsidP="00416F06">
      <w:pPr>
        <w:spacing w:after="0"/>
        <w:ind w:firstLine="709"/>
        <w:jc w:val="both"/>
        <w:rPr>
          <w:rFonts w:cstheme="minorHAnsi"/>
        </w:rPr>
      </w:pPr>
      <w:proofErr w:type="gramStart"/>
      <w:r w:rsidRPr="00D75EBC">
        <w:rPr>
          <w:rFonts w:cstheme="minorHAnsi"/>
        </w:rPr>
        <w:t xml:space="preserve">Kinin : </w:t>
      </w:r>
      <w:proofErr w:type="spellStart"/>
      <w:r w:rsidRPr="00D75EBC">
        <w:rPr>
          <w:rFonts w:cstheme="minorHAnsi"/>
        </w:rPr>
        <w:t>Cinchona</w:t>
      </w:r>
      <w:proofErr w:type="spellEnd"/>
      <w:proofErr w:type="gramEnd"/>
      <w:r w:rsidRPr="00D75EBC">
        <w:rPr>
          <w:rFonts w:cstheme="minorHAnsi"/>
        </w:rPr>
        <w:t xml:space="preserve"> </w:t>
      </w:r>
      <w:proofErr w:type="spellStart"/>
      <w:r w:rsidRPr="00D75EBC">
        <w:rPr>
          <w:rFonts w:cstheme="minorHAnsi"/>
        </w:rPr>
        <w:t>succirubra</w:t>
      </w:r>
      <w:proofErr w:type="spellEnd"/>
      <w:r w:rsidRPr="00D75EBC">
        <w:rPr>
          <w:rFonts w:cstheme="minorHAnsi"/>
        </w:rPr>
        <w:t xml:space="preserve"> (Kınakına) da,</w:t>
      </w:r>
    </w:p>
    <w:p w:rsidR="00416F06" w:rsidRPr="00D75EBC" w:rsidRDefault="00416F06" w:rsidP="00416F06">
      <w:pPr>
        <w:spacing w:after="0"/>
        <w:ind w:firstLine="709"/>
        <w:jc w:val="both"/>
        <w:rPr>
          <w:rFonts w:cstheme="minorHAnsi"/>
        </w:rPr>
      </w:pPr>
      <w:r w:rsidRPr="00D75EBC">
        <w:rPr>
          <w:rFonts w:cstheme="minorHAnsi"/>
        </w:rPr>
        <w:t xml:space="preserve">Morfin, Kodein, </w:t>
      </w:r>
      <w:proofErr w:type="spellStart"/>
      <w:r w:rsidRPr="00D75EBC">
        <w:rPr>
          <w:rFonts w:cstheme="minorHAnsi"/>
        </w:rPr>
        <w:t>Narkotin</w:t>
      </w:r>
      <w:proofErr w:type="spellEnd"/>
      <w:r w:rsidRPr="00D75EBC">
        <w:rPr>
          <w:rFonts w:cstheme="minorHAnsi"/>
        </w:rPr>
        <w:t xml:space="preserve">: </w:t>
      </w:r>
      <w:proofErr w:type="spellStart"/>
      <w:r w:rsidRPr="00D75EBC">
        <w:rPr>
          <w:rFonts w:cstheme="minorHAnsi"/>
        </w:rPr>
        <w:t>Papaver</w:t>
      </w:r>
      <w:proofErr w:type="spellEnd"/>
      <w:r w:rsidRPr="00D75EBC">
        <w:rPr>
          <w:rFonts w:cstheme="minorHAnsi"/>
        </w:rPr>
        <w:t xml:space="preserve"> </w:t>
      </w:r>
      <w:proofErr w:type="spellStart"/>
      <w:r w:rsidRPr="00D75EBC">
        <w:rPr>
          <w:rFonts w:cstheme="minorHAnsi"/>
        </w:rPr>
        <w:t>somniferum</w:t>
      </w:r>
      <w:proofErr w:type="spellEnd"/>
      <w:r w:rsidRPr="00D75EBC">
        <w:rPr>
          <w:rFonts w:cstheme="minorHAnsi"/>
        </w:rPr>
        <w:t xml:space="preserve"> (Haşhaş) ta,</w:t>
      </w:r>
    </w:p>
    <w:p w:rsidR="00416F06" w:rsidRPr="00D75EBC" w:rsidRDefault="00416F06" w:rsidP="00416F06">
      <w:pPr>
        <w:spacing w:after="0"/>
        <w:ind w:firstLine="709"/>
        <w:jc w:val="both"/>
        <w:rPr>
          <w:rFonts w:cstheme="minorHAnsi"/>
        </w:rPr>
      </w:pPr>
      <w:proofErr w:type="gramStart"/>
      <w:r w:rsidRPr="00D75EBC">
        <w:rPr>
          <w:rFonts w:cstheme="minorHAnsi"/>
        </w:rPr>
        <w:t>Atropin : A</w:t>
      </w:r>
      <w:proofErr w:type="gramEnd"/>
      <w:r w:rsidRPr="00D75EBC">
        <w:rPr>
          <w:rFonts w:cstheme="minorHAnsi"/>
        </w:rPr>
        <w:t xml:space="preserve"> tropa belladonna (Güzelavrat otu) da,</w:t>
      </w:r>
    </w:p>
    <w:p w:rsidR="00416F06" w:rsidRPr="00D75EBC" w:rsidRDefault="00416F06" w:rsidP="00416F06">
      <w:pPr>
        <w:spacing w:after="0"/>
        <w:ind w:firstLine="709"/>
        <w:jc w:val="both"/>
        <w:rPr>
          <w:rFonts w:cstheme="minorHAnsi"/>
        </w:rPr>
      </w:pPr>
      <w:r w:rsidRPr="00D75EBC">
        <w:rPr>
          <w:rFonts w:cstheme="minorHAnsi"/>
          <w:lang w:val="es-ES"/>
        </w:rPr>
        <w:t>Nikotin : Nicotiana tabacum (Tütün) de.</w:t>
      </w:r>
    </w:p>
    <w:p w:rsidR="00416F06" w:rsidRPr="00D75EBC" w:rsidRDefault="00416F06" w:rsidP="00416F06">
      <w:pPr>
        <w:spacing w:after="0"/>
        <w:ind w:firstLine="709"/>
        <w:jc w:val="both"/>
        <w:rPr>
          <w:rFonts w:cstheme="minorHAnsi"/>
          <w:b/>
          <w:bCs/>
        </w:rPr>
      </w:pPr>
    </w:p>
    <w:p w:rsidR="00416F06" w:rsidRPr="00D75EBC" w:rsidRDefault="00416F06" w:rsidP="00416F06">
      <w:pPr>
        <w:spacing w:after="0"/>
        <w:ind w:firstLine="709"/>
        <w:jc w:val="both"/>
        <w:rPr>
          <w:rFonts w:cstheme="minorHAnsi"/>
          <w:color w:val="FF0000"/>
        </w:rPr>
      </w:pPr>
      <w:r w:rsidRPr="001414B1">
        <w:rPr>
          <w:rFonts w:cstheme="minorHAnsi"/>
          <w:b/>
          <w:bCs/>
          <w:color w:val="FF0000"/>
          <w:highlight w:val="yellow"/>
        </w:rPr>
        <w:t>9* TANENLER</w:t>
      </w:r>
    </w:p>
    <w:p w:rsidR="00416F06" w:rsidRPr="00D75EBC" w:rsidRDefault="00416F06" w:rsidP="00416F06">
      <w:pPr>
        <w:spacing w:after="0"/>
        <w:ind w:firstLine="709"/>
        <w:jc w:val="both"/>
        <w:rPr>
          <w:rFonts w:cstheme="minorHAnsi"/>
        </w:rPr>
      </w:pPr>
      <w:r w:rsidRPr="001414B1">
        <w:rPr>
          <w:rFonts w:cstheme="minorHAnsi"/>
          <w:highlight w:val="yellow"/>
        </w:rPr>
        <w:t xml:space="preserve">Bileşik karbonhidratlardandır. Tanenler, değişik </w:t>
      </w:r>
      <w:proofErr w:type="gramStart"/>
      <w:r w:rsidRPr="001414B1">
        <w:rPr>
          <w:rFonts w:cstheme="minorHAnsi"/>
          <w:highlight w:val="yellow"/>
        </w:rPr>
        <w:t>aromatik</w:t>
      </w:r>
      <w:proofErr w:type="gramEnd"/>
      <w:r w:rsidRPr="001414B1">
        <w:rPr>
          <w:rFonts w:cstheme="minorHAnsi"/>
          <w:highlight w:val="yellow"/>
        </w:rPr>
        <w:t xml:space="preserve"> maddelerin karışımından meydana gelirler ve çoğu </w:t>
      </w:r>
      <w:proofErr w:type="spellStart"/>
      <w:r w:rsidRPr="001414B1">
        <w:rPr>
          <w:rFonts w:cstheme="minorHAnsi"/>
          <w:highlight w:val="yellow"/>
        </w:rPr>
        <w:t>glikozid</w:t>
      </w:r>
      <w:proofErr w:type="spellEnd"/>
      <w:r w:rsidRPr="001414B1">
        <w:rPr>
          <w:rFonts w:cstheme="minorHAnsi"/>
          <w:highlight w:val="yellow"/>
        </w:rPr>
        <w:t xml:space="preserve"> tabiatlıdır. Suda, alkolde ve gliserinde erirler</w:t>
      </w:r>
      <w:r w:rsidRPr="00D75EBC">
        <w:rPr>
          <w:rFonts w:cstheme="minorHAnsi"/>
        </w:rPr>
        <w:t xml:space="preserve">. Tanenler erimiş halde hücre </w:t>
      </w:r>
      <w:proofErr w:type="spellStart"/>
      <w:r w:rsidRPr="00D75EBC">
        <w:rPr>
          <w:rFonts w:cstheme="minorHAnsi"/>
        </w:rPr>
        <w:t>vakuolünde</w:t>
      </w:r>
      <w:proofErr w:type="spellEnd"/>
      <w:r w:rsidRPr="00D75EBC">
        <w:rPr>
          <w:rFonts w:cstheme="minorHAnsi"/>
        </w:rPr>
        <w:t xml:space="preserve"> veya amorf yapıda tanecikler veya kümeler şeklinde sitoplazmada bulunurlar; bazen hücre çeperinde, özellikle mantar dokuda, fazla miktarda tanen bulunur. Ayrıca çay yaprakları ve çiçekleri tanen bakımından zengindir. </w:t>
      </w:r>
      <w:r w:rsidRPr="001414B1">
        <w:rPr>
          <w:rFonts w:cstheme="minorHAnsi"/>
          <w:highlight w:val="yellow"/>
        </w:rPr>
        <w:t>Tanenler antiseptik özellikte maddelerdir.</w:t>
      </w:r>
      <w:r w:rsidRPr="00D75EBC">
        <w:rPr>
          <w:rFonts w:cstheme="minorHAnsi"/>
        </w:rPr>
        <w:t xml:space="preserve"> </w:t>
      </w:r>
    </w:p>
    <w:p w:rsidR="00416F06" w:rsidRPr="00D75EBC" w:rsidRDefault="00416F06" w:rsidP="00416F06">
      <w:pPr>
        <w:spacing w:after="0"/>
        <w:ind w:firstLine="709"/>
        <w:jc w:val="both"/>
        <w:rPr>
          <w:rFonts w:cstheme="minorHAnsi"/>
        </w:rPr>
      </w:pPr>
      <w:r w:rsidRPr="00D75EBC">
        <w:rPr>
          <w:rFonts w:cstheme="minorHAnsi"/>
        </w:rPr>
        <w:tab/>
      </w:r>
    </w:p>
    <w:p w:rsidR="00416F06" w:rsidRPr="00D75EBC" w:rsidRDefault="00416F06" w:rsidP="00416F06">
      <w:pPr>
        <w:spacing w:after="0"/>
        <w:ind w:firstLine="709"/>
        <w:jc w:val="both"/>
        <w:rPr>
          <w:rFonts w:cstheme="minorHAnsi"/>
          <w:color w:val="FF0000"/>
        </w:rPr>
      </w:pPr>
      <w:r w:rsidRPr="001414B1">
        <w:rPr>
          <w:rFonts w:cstheme="minorHAnsi"/>
          <w:b/>
          <w:bCs/>
          <w:color w:val="FF0000"/>
          <w:highlight w:val="yellow"/>
        </w:rPr>
        <w:t>KÜL</w:t>
      </w:r>
    </w:p>
    <w:p w:rsidR="00416F06" w:rsidRPr="00D75EBC" w:rsidRDefault="00416F06" w:rsidP="00416F06">
      <w:pPr>
        <w:spacing w:after="0"/>
        <w:ind w:firstLine="709"/>
        <w:jc w:val="both"/>
        <w:rPr>
          <w:rFonts w:cstheme="minorHAnsi"/>
        </w:rPr>
      </w:pPr>
      <w:r w:rsidRPr="001414B1">
        <w:rPr>
          <w:rFonts w:cstheme="minorHAnsi"/>
          <w:highlight w:val="yellow"/>
        </w:rPr>
        <w:t>Bitki külü, havalandırma tertibatı olan ve çok yüksek dereceye kadar ısınabilen özel fırınlarda bitki materyalinin 500-600°C’ye kadar ısıtılmasıyla elde edilir. Yüksek ısınma esnasında esas elementlerin bir kısmı gaz halinde dışarıya verilir. (CO</w:t>
      </w:r>
      <w:r w:rsidRPr="001414B1">
        <w:rPr>
          <w:rFonts w:cstheme="minorHAnsi"/>
          <w:highlight w:val="yellow"/>
          <w:vertAlign w:val="subscript"/>
        </w:rPr>
        <w:t>2</w:t>
      </w:r>
      <w:r w:rsidRPr="001414B1">
        <w:rPr>
          <w:rFonts w:cstheme="minorHAnsi"/>
          <w:highlight w:val="yellow"/>
        </w:rPr>
        <w:t>, NH</w:t>
      </w:r>
      <w:r w:rsidRPr="001414B1">
        <w:rPr>
          <w:rFonts w:cstheme="minorHAnsi"/>
          <w:highlight w:val="yellow"/>
          <w:vertAlign w:val="subscript"/>
        </w:rPr>
        <w:t>3</w:t>
      </w:r>
      <w:r w:rsidRPr="001414B1">
        <w:rPr>
          <w:rFonts w:cstheme="minorHAnsi"/>
          <w:highlight w:val="yellow"/>
        </w:rPr>
        <w:t xml:space="preserve">, </w:t>
      </w:r>
      <w:proofErr w:type="gramStart"/>
      <w:r w:rsidRPr="001414B1">
        <w:rPr>
          <w:rFonts w:cstheme="minorHAnsi"/>
          <w:highlight w:val="yellow"/>
        </w:rPr>
        <w:t>SO</w:t>
      </w:r>
      <w:r w:rsidRPr="001414B1">
        <w:rPr>
          <w:rFonts w:cstheme="minorHAnsi"/>
          <w:highlight w:val="yellow"/>
          <w:vertAlign w:val="subscript"/>
        </w:rPr>
        <w:t>2</w:t>
      </w:r>
      <w:r w:rsidRPr="001414B1">
        <w:rPr>
          <w:rFonts w:cstheme="minorHAnsi"/>
          <w:highlight w:val="yellow"/>
        </w:rPr>
        <w:t xml:space="preserve">  </w:t>
      </w:r>
      <w:proofErr w:type="spellStart"/>
      <w:r w:rsidRPr="001414B1">
        <w:rPr>
          <w:rFonts w:cstheme="minorHAnsi"/>
          <w:highlight w:val="yellow"/>
        </w:rPr>
        <w:t>v</w:t>
      </w:r>
      <w:proofErr w:type="gramEnd"/>
      <w:r w:rsidRPr="001414B1">
        <w:rPr>
          <w:rFonts w:cstheme="minorHAnsi"/>
          <w:highlight w:val="yellow"/>
        </w:rPr>
        <w:t>.s</w:t>
      </w:r>
      <w:proofErr w:type="spellEnd"/>
      <w:r w:rsidRPr="001414B1">
        <w:rPr>
          <w:rFonts w:cstheme="minorHAnsi"/>
          <w:highlight w:val="yellow"/>
        </w:rPr>
        <w:t xml:space="preserve">.) diğer elementlerin ise oksitleri ve karbonatları  artık madde olarak geriye bırakılan kül içinde kalır.  Kül </w:t>
      </w:r>
      <w:proofErr w:type="gramStart"/>
      <w:r w:rsidRPr="001414B1">
        <w:rPr>
          <w:rFonts w:cstheme="minorHAnsi"/>
          <w:highlight w:val="yellow"/>
        </w:rPr>
        <w:t>miktarı  bitki</w:t>
      </w:r>
      <w:proofErr w:type="gramEnd"/>
      <w:r w:rsidRPr="001414B1">
        <w:rPr>
          <w:rFonts w:cstheme="minorHAnsi"/>
          <w:highlight w:val="yellow"/>
        </w:rPr>
        <w:t xml:space="preserve"> kuru ağırlığının % 1’i-15’i arasında değişir. </w:t>
      </w:r>
      <w:proofErr w:type="spellStart"/>
      <w:r w:rsidRPr="001414B1">
        <w:rPr>
          <w:rFonts w:cstheme="minorHAnsi"/>
          <w:highlight w:val="yellow"/>
        </w:rPr>
        <w:t>Etlimsi</w:t>
      </w:r>
      <w:proofErr w:type="spellEnd"/>
      <w:r w:rsidRPr="001414B1">
        <w:rPr>
          <w:rFonts w:cstheme="minorHAnsi"/>
          <w:highlight w:val="yellow"/>
        </w:rPr>
        <w:t xml:space="preserve"> meyve ve bitkilerde kül miktarı  % 1 gibi çok düşük olduğu halde yaprakların kül oranı yüksektir.</w:t>
      </w:r>
      <w:r w:rsidRPr="00D75EBC">
        <w:rPr>
          <w:rFonts w:cstheme="minorHAnsi"/>
        </w:rPr>
        <w:t xml:space="preserve"> </w:t>
      </w:r>
    </w:p>
    <w:p w:rsidR="00B711A3" w:rsidRPr="00416F06" w:rsidRDefault="00B711A3" w:rsidP="00416F06"/>
    <w:sectPr w:rsidR="00B711A3" w:rsidRPr="00416F06" w:rsidSect="003B024C">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TimesNewRomanPSMT">
    <w:altName w:val="MS Gothic"/>
    <w:panose1 w:val="00000000000000000000"/>
    <w:charset w:val="80"/>
    <w:family w:val="auto"/>
    <w:notTrueType/>
    <w:pitch w:val="default"/>
    <w:sig w:usb0="00000007" w:usb1="08070000" w:usb2="00000010" w:usb3="00000000" w:csb0="00020011" w:csb1="00000000"/>
  </w:font>
  <w:font w:name="Helvetica">
    <w:panose1 w:val="020B0604020202020204"/>
    <w:charset w:val="00"/>
    <w:family w:val="swiss"/>
    <w:notTrueType/>
    <w:pitch w:val="variable"/>
    <w:sig w:usb0="00000003" w:usb1="00000000" w:usb2="00000000" w:usb3="00000000" w:csb0="00000001" w:csb1="00000000"/>
  </w:font>
  <w:font w:name="Helvetica-Bold">
    <w:altName w:val="Times New Roman"/>
    <w:panose1 w:val="00000000000000000000"/>
    <w:charset w:val="A2"/>
    <w:family w:val="auto"/>
    <w:notTrueType/>
    <w:pitch w:val="default"/>
    <w:sig w:usb0="00000001" w:usb1="00000000" w:usb2="00000000" w:usb3="00000000" w:csb0="00000011"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0" type="#_x0000_t75" style="width:11.25pt;height:11.25pt" o:bullet="t">
        <v:imagedata r:id="rId1" o:title="artB2BD"/>
      </v:shape>
    </w:pict>
  </w:numPicBullet>
  <w:abstractNum w:abstractNumId="0">
    <w:nsid w:val="014B4800"/>
    <w:multiLevelType w:val="hybridMultilevel"/>
    <w:tmpl w:val="C534D552"/>
    <w:lvl w:ilvl="0" w:tplc="5FC43F20">
      <w:start w:val="1"/>
      <w:numFmt w:val="bullet"/>
      <w:lvlText w:val=""/>
      <w:lvlPicBulletId w:val="0"/>
      <w:lvlJc w:val="left"/>
      <w:pPr>
        <w:tabs>
          <w:tab w:val="num" w:pos="720"/>
        </w:tabs>
        <w:ind w:left="720" w:hanging="360"/>
      </w:pPr>
      <w:rPr>
        <w:rFonts w:ascii="Symbol" w:hAnsi="Symbol" w:hint="default"/>
      </w:rPr>
    </w:lvl>
    <w:lvl w:ilvl="1" w:tplc="373E9B24" w:tentative="1">
      <w:start w:val="1"/>
      <w:numFmt w:val="bullet"/>
      <w:lvlText w:val=""/>
      <w:lvlPicBulletId w:val="0"/>
      <w:lvlJc w:val="left"/>
      <w:pPr>
        <w:tabs>
          <w:tab w:val="num" w:pos="1440"/>
        </w:tabs>
        <w:ind w:left="1440" w:hanging="360"/>
      </w:pPr>
      <w:rPr>
        <w:rFonts w:ascii="Symbol" w:hAnsi="Symbol" w:hint="default"/>
      </w:rPr>
    </w:lvl>
    <w:lvl w:ilvl="2" w:tplc="459262F8" w:tentative="1">
      <w:start w:val="1"/>
      <w:numFmt w:val="bullet"/>
      <w:lvlText w:val=""/>
      <w:lvlPicBulletId w:val="0"/>
      <w:lvlJc w:val="left"/>
      <w:pPr>
        <w:tabs>
          <w:tab w:val="num" w:pos="2160"/>
        </w:tabs>
        <w:ind w:left="2160" w:hanging="360"/>
      </w:pPr>
      <w:rPr>
        <w:rFonts w:ascii="Symbol" w:hAnsi="Symbol" w:hint="default"/>
      </w:rPr>
    </w:lvl>
    <w:lvl w:ilvl="3" w:tplc="27F07BE4" w:tentative="1">
      <w:start w:val="1"/>
      <w:numFmt w:val="bullet"/>
      <w:lvlText w:val=""/>
      <w:lvlPicBulletId w:val="0"/>
      <w:lvlJc w:val="left"/>
      <w:pPr>
        <w:tabs>
          <w:tab w:val="num" w:pos="2880"/>
        </w:tabs>
        <w:ind w:left="2880" w:hanging="360"/>
      </w:pPr>
      <w:rPr>
        <w:rFonts w:ascii="Symbol" w:hAnsi="Symbol" w:hint="default"/>
      </w:rPr>
    </w:lvl>
    <w:lvl w:ilvl="4" w:tplc="51DAA612" w:tentative="1">
      <w:start w:val="1"/>
      <w:numFmt w:val="bullet"/>
      <w:lvlText w:val=""/>
      <w:lvlPicBulletId w:val="0"/>
      <w:lvlJc w:val="left"/>
      <w:pPr>
        <w:tabs>
          <w:tab w:val="num" w:pos="3600"/>
        </w:tabs>
        <w:ind w:left="3600" w:hanging="360"/>
      </w:pPr>
      <w:rPr>
        <w:rFonts w:ascii="Symbol" w:hAnsi="Symbol" w:hint="default"/>
      </w:rPr>
    </w:lvl>
    <w:lvl w:ilvl="5" w:tplc="91EA4A94" w:tentative="1">
      <w:start w:val="1"/>
      <w:numFmt w:val="bullet"/>
      <w:lvlText w:val=""/>
      <w:lvlPicBulletId w:val="0"/>
      <w:lvlJc w:val="left"/>
      <w:pPr>
        <w:tabs>
          <w:tab w:val="num" w:pos="4320"/>
        </w:tabs>
        <w:ind w:left="4320" w:hanging="360"/>
      </w:pPr>
      <w:rPr>
        <w:rFonts w:ascii="Symbol" w:hAnsi="Symbol" w:hint="default"/>
      </w:rPr>
    </w:lvl>
    <w:lvl w:ilvl="6" w:tplc="9B5A6196" w:tentative="1">
      <w:start w:val="1"/>
      <w:numFmt w:val="bullet"/>
      <w:lvlText w:val=""/>
      <w:lvlPicBulletId w:val="0"/>
      <w:lvlJc w:val="left"/>
      <w:pPr>
        <w:tabs>
          <w:tab w:val="num" w:pos="5040"/>
        </w:tabs>
        <w:ind w:left="5040" w:hanging="360"/>
      </w:pPr>
      <w:rPr>
        <w:rFonts w:ascii="Symbol" w:hAnsi="Symbol" w:hint="default"/>
      </w:rPr>
    </w:lvl>
    <w:lvl w:ilvl="7" w:tplc="1CF2DF16" w:tentative="1">
      <w:start w:val="1"/>
      <w:numFmt w:val="bullet"/>
      <w:lvlText w:val=""/>
      <w:lvlPicBulletId w:val="0"/>
      <w:lvlJc w:val="left"/>
      <w:pPr>
        <w:tabs>
          <w:tab w:val="num" w:pos="5760"/>
        </w:tabs>
        <w:ind w:left="5760" w:hanging="360"/>
      </w:pPr>
      <w:rPr>
        <w:rFonts w:ascii="Symbol" w:hAnsi="Symbol" w:hint="default"/>
      </w:rPr>
    </w:lvl>
    <w:lvl w:ilvl="8" w:tplc="10D2A0D2" w:tentative="1">
      <w:start w:val="1"/>
      <w:numFmt w:val="bullet"/>
      <w:lvlText w:val=""/>
      <w:lvlPicBulletId w:val="0"/>
      <w:lvlJc w:val="left"/>
      <w:pPr>
        <w:tabs>
          <w:tab w:val="num" w:pos="6480"/>
        </w:tabs>
        <w:ind w:left="6480" w:hanging="360"/>
      </w:pPr>
      <w:rPr>
        <w:rFonts w:ascii="Symbol" w:hAnsi="Symbol" w:hint="default"/>
      </w:rPr>
    </w:lvl>
  </w:abstractNum>
  <w:abstractNum w:abstractNumId="1">
    <w:nsid w:val="01EB3D0A"/>
    <w:multiLevelType w:val="hybridMultilevel"/>
    <w:tmpl w:val="F40CFAB6"/>
    <w:lvl w:ilvl="0" w:tplc="DD06D00E">
      <w:start w:val="1"/>
      <w:numFmt w:val="decimal"/>
      <w:lvlText w:val="%1."/>
      <w:lvlJc w:val="left"/>
      <w:pPr>
        <w:tabs>
          <w:tab w:val="num" w:pos="720"/>
        </w:tabs>
        <w:ind w:left="720" w:hanging="360"/>
      </w:pPr>
    </w:lvl>
    <w:lvl w:ilvl="1" w:tplc="2B5A75FC" w:tentative="1">
      <w:start w:val="1"/>
      <w:numFmt w:val="decimal"/>
      <w:lvlText w:val="%2."/>
      <w:lvlJc w:val="left"/>
      <w:pPr>
        <w:tabs>
          <w:tab w:val="num" w:pos="1440"/>
        </w:tabs>
        <w:ind w:left="1440" w:hanging="360"/>
      </w:pPr>
    </w:lvl>
    <w:lvl w:ilvl="2" w:tplc="DFF09B9C" w:tentative="1">
      <w:start w:val="1"/>
      <w:numFmt w:val="decimal"/>
      <w:lvlText w:val="%3."/>
      <w:lvlJc w:val="left"/>
      <w:pPr>
        <w:tabs>
          <w:tab w:val="num" w:pos="2160"/>
        </w:tabs>
        <w:ind w:left="2160" w:hanging="360"/>
      </w:pPr>
    </w:lvl>
    <w:lvl w:ilvl="3" w:tplc="191E1D40" w:tentative="1">
      <w:start w:val="1"/>
      <w:numFmt w:val="decimal"/>
      <w:lvlText w:val="%4."/>
      <w:lvlJc w:val="left"/>
      <w:pPr>
        <w:tabs>
          <w:tab w:val="num" w:pos="2880"/>
        </w:tabs>
        <w:ind w:left="2880" w:hanging="360"/>
      </w:pPr>
    </w:lvl>
    <w:lvl w:ilvl="4" w:tplc="69708B88" w:tentative="1">
      <w:start w:val="1"/>
      <w:numFmt w:val="decimal"/>
      <w:lvlText w:val="%5."/>
      <w:lvlJc w:val="left"/>
      <w:pPr>
        <w:tabs>
          <w:tab w:val="num" w:pos="3600"/>
        </w:tabs>
        <w:ind w:left="3600" w:hanging="360"/>
      </w:pPr>
    </w:lvl>
    <w:lvl w:ilvl="5" w:tplc="7074A608" w:tentative="1">
      <w:start w:val="1"/>
      <w:numFmt w:val="decimal"/>
      <w:lvlText w:val="%6."/>
      <w:lvlJc w:val="left"/>
      <w:pPr>
        <w:tabs>
          <w:tab w:val="num" w:pos="4320"/>
        </w:tabs>
        <w:ind w:left="4320" w:hanging="360"/>
      </w:pPr>
    </w:lvl>
    <w:lvl w:ilvl="6" w:tplc="2006E698" w:tentative="1">
      <w:start w:val="1"/>
      <w:numFmt w:val="decimal"/>
      <w:lvlText w:val="%7."/>
      <w:lvlJc w:val="left"/>
      <w:pPr>
        <w:tabs>
          <w:tab w:val="num" w:pos="5040"/>
        </w:tabs>
        <w:ind w:left="5040" w:hanging="360"/>
      </w:pPr>
    </w:lvl>
    <w:lvl w:ilvl="7" w:tplc="17DA8F98" w:tentative="1">
      <w:start w:val="1"/>
      <w:numFmt w:val="decimal"/>
      <w:lvlText w:val="%8."/>
      <w:lvlJc w:val="left"/>
      <w:pPr>
        <w:tabs>
          <w:tab w:val="num" w:pos="5760"/>
        </w:tabs>
        <w:ind w:left="5760" w:hanging="360"/>
      </w:pPr>
    </w:lvl>
    <w:lvl w:ilvl="8" w:tplc="52F04A52" w:tentative="1">
      <w:start w:val="1"/>
      <w:numFmt w:val="decimal"/>
      <w:lvlText w:val="%9."/>
      <w:lvlJc w:val="left"/>
      <w:pPr>
        <w:tabs>
          <w:tab w:val="num" w:pos="6480"/>
        </w:tabs>
        <w:ind w:left="6480" w:hanging="360"/>
      </w:pPr>
    </w:lvl>
  </w:abstractNum>
  <w:abstractNum w:abstractNumId="2">
    <w:nsid w:val="091641B8"/>
    <w:multiLevelType w:val="hybridMultilevel"/>
    <w:tmpl w:val="E800EE84"/>
    <w:lvl w:ilvl="0" w:tplc="D892DC42">
      <w:start w:val="1"/>
      <w:numFmt w:val="bullet"/>
      <w:lvlText w:val=""/>
      <w:lvlPicBulletId w:val="0"/>
      <w:lvlJc w:val="left"/>
      <w:pPr>
        <w:tabs>
          <w:tab w:val="num" w:pos="720"/>
        </w:tabs>
        <w:ind w:left="720" w:hanging="360"/>
      </w:pPr>
      <w:rPr>
        <w:rFonts w:ascii="Symbol" w:hAnsi="Symbol" w:hint="default"/>
      </w:rPr>
    </w:lvl>
    <w:lvl w:ilvl="1" w:tplc="8A38234E" w:tentative="1">
      <w:start w:val="1"/>
      <w:numFmt w:val="bullet"/>
      <w:lvlText w:val=""/>
      <w:lvlPicBulletId w:val="0"/>
      <w:lvlJc w:val="left"/>
      <w:pPr>
        <w:tabs>
          <w:tab w:val="num" w:pos="1440"/>
        </w:tabs>
        <w:ind w:left="1440" w:hanging="360"/>
      </w:pPr>
      <w:rPr>
        <w:rFonts w:ascii="Symbol" w:hAnsi="Symbol" w:hint="default"/>
      </w:rPr>
    </w:lvl>
    <w:lvl w:ilvl="2" w:tplc="B58EBAA6" w:tentative="1">
      <w:start w:val="1"/>
      <w:numFmt w:val="bullet"/>
      <w:lvlText w:val=""/>
      <w:lvlPicBulletId w:val="0"/>
      <w:lvlJc w:val="left"/>
      <w:pPr>
        <w:tabs>
          <w:tab w:val="num" w:pos="2160"/>
        </w:tabs>
        <w:ind w:left="2160" w:hanging="360"/>
      </w:pPr>
      <w:rPr>
        <w:rFonts w:ascii="Symbol" w:hAnsi="Symbol" w:hint="default"/>
      </w:rPr>
    </w:lvl>
    <w:lvl w:ilvl="3" w:tplc="0C44FC3E" w:tentative="1">
      <w:start w:val="1"/>
      <w:numFmt w:val="bullet"/>
      <w:lvlText w:val=""/>
      <w:lvlPicBulletId w:val="0"/>
      <w:lvlJc w:val="left"/>
      <w:pPr>
        <w:tabs>
          <w:tab w:val="num" w:pos="2880"/>
        </w:tabs>
        <w:ind w:left="2880" w:hanging="360"/>
      </w:pPr>
      <w:rPr>
        <w:rFonts w:ascii="Symbol" w:hAnsi="Symbol" w:hint="default"/>
      </w:rPr>
    </w:lvl>
    <w:lvl w:ilvl="4" w:tplc="5B26367E" w:tentative="1">
      <w:start w:val="1"/>
      <w:numFmt w:val="bullet"/>
      <w:lvlText w:val=""/>
      <w:lvlPicBulletId w:val="0"/>
      <w:lvlJc w:val="left"/>
      <w:pPr>
        <w:tabs>
          <w:tab w:val="num" w:pos="3600"/>
        </w:tabs>
        <w:ind w:left="3600" w:hanging="360"/>
      </w:pPr>
      <w:rPr>
        <w:rFonts w:ascii="Symbol" w:hAnsi="Symbol" w:hint="default"/>
      </w:rPr>
    </w:lvl>
    <w:lvl w:ilvl="5" w:tplc="CF128896" w:tentative="1">
      <w:start w:val="1"/>
      <w:numFmt w:val="bullet"/>
      <w:lvlText w:val=""/>
      <w:lvlPicBulletId w:val="0"/>
      <w:lvlJc w:val="left"/>
      <w:pPr>
        <w:tabs>
          <w:tab w:val="num" w:pos="4320"/>
        </w:tabs>
        <w:ind w:left="4320" w:hanging="360"/>
      </w:pPr>
      <w:rPr>
        <w:rFonts w:ascii="Symbol" w:hAnsi="Symbol" w:hint="default"/>
      </w:rPr>
    </w:lvl>
    <w:lvl w:ilvl="6" w:tplc="4E765960" w:tentative="1">
      <w:start w:val="1"/>
      <w:numFmt w:val="bullet"/>
      <w:lvlText w:val=""/>
      <w:lvlPicBulletId w:val="0"/>
      <w:lvlJc w:val="left"/>
      <w:pPr>
        <w:tabs>
          <w:tab w:val="num" w:pos="5040"/>
        </w:tabs>
        <w:ind w:left="5040" w:hanging="360"/>
      </w:pPr>
      <w:rPr>
        <w:rFonts w:ascii="Symbol" w:hAnsi="Symbol" w:hint="default"/>
      </w:rPr>
    </w:lvl>
    <w:lvl w:ilvl="7" w:tplc="2C96C9CA" w:tentative="1">
      <w:start w:val="1"/>
      <w:numFmt w:val="bullet"/>
      <w:lvlText w:val=""/>
      <w:lvlPicBulletId w:val="0"/>
      <w:lvlJc w:val="left"/>
      <w:pPr>
        <w:tabs>
          <w:tab w:val="num" w:pos="5760"/>
        </w:tabs>
        <w:ind w:left="5760" w:hanging="360"/>
      </w:pPr>
      <w:rPr>
        <w:rFonts w:ascii="Symbol" w:hAnsi="Symbol" w:hint="default"/>
      </w:rPr>
    </w:lvl>
    <w:lvl w:ilvl="8" w:tplc="DCE498D8" w:tentative="1">
      <w:start w:val="1"/>
      <w:numFmt w:val="bullet"/>
      <w:lvlText w:val=""/>
      <w:lvlPicBulletId w:val="0"/>
      <w:lvlJc w:val="left"/>
      <w:pPr>
        <w:tabs>
          <w:tab w:val="num" w:pos="6480"/>
        </w:tabs>
        <w:ind w:left="6480" w:hanging="360"/>
      </w:pPr>
      <w:rPr>
        <w:rFonts w:ascii="Symbol" w:hAnsi="Symbol" w:hint="default"/>
      </w:rPr>
    </w:lvl>
  </w:abstractNum>
  <w:abstractNum w:abstractNumId="3">
    <w:nsid w:val="10A8374C"/>
    <w:multiLevelType w:val="hybridMultilevel"/>
    <w:tmpl w:val="2FFAFECE"/>
    <w:lvl w:ilvl="0" w:tplc="B6A8BBAE">
      <w:start w:val="1"/>
      <w:numFmt w:val="bullet"/>
      <w:lvlText w:val=""/>
      <w:lvlPicBulletId w:val="0"/>
      <w:lvlJc w:val="left"/>
      <w:pPr>
        <w:tabs>
          <w:tab w:val="num" w:pos="720"/>
        </w:tabs>
        <w:ind w:left="720" w:hanging="360"/>
      </w:pPr>
      <w:rPr>
        <w:rFonts w:ascii="Symbol" w:hAnsi="Symbol" w:hint="default"/>
      </w:rPr>
    </w:lvl>
    <w:lvl w:ilvl="1" w:tplc="AA4A5718" w:tentative="1">
      <w:start w:val="1"/>
      <w:numFmt w:val="bullet"/>
      <w:lvlText w:val=""/>
      <w:lvlPicBulletId w:val="0"/>
      <w:lvlJc w:val="left"/>
      <w:pPr>
        <w:tabs>
          <w:tab w:val="num" w:pos="1440"/>
        </w:tabs>
        <w:ind w:left="1440" w:hanging="360"/>
      </w:pPr>
      <w:rPr>
        <w:rFonts w:ascii="Symbol" w:hAnsi="Symbol" w:hint="default"/>
      </w:rPr>
    </w:lvl>
    <w:lvl w:ilvl="2" w:tplc="958C9A40" w:tentative="1">
      <w:start w:val="1"/>
      <w:numFmt w:val="bullet"/>
      <w:lvlText w:val=""/>
      <w:lvlPicBulletId w:val="0"/>
      <w:lvlJc w:val="left"/>
      <w:pPr>
        <w:tabs>
          <w:tab w:val="num" w:pos="2160"/>
        </w:tabs>
        <w:ind w:left="2160" w:hanging="360"/>
      </w:pPr>
      <w:rPr>
        <w:rFonts w:ascii="Symbol" w:hAnsi="Symbol" w:hint="default"/>
      </w:rPr>
    </w:lvl>
    <w:lvl w:ilvl="3" w:tplc="2FCE4A58" w:tentative="1">
      <w:start w:val="1"/>
      <w:numFmt w:val="bullet"/>
      <w:lvlText w:val=""/>
      <w:lvlPicBulletId w:val="0"/>
      <w:lvlJc w:val="left"/>
      <w:pPr>
        <w:tabs>
          <w:tab w:val="num" w:pos="2880"/>
        </w:tabs>
        <w:ind w:left="2880" w:hanging="360"/>
      </w:pPr>
      <w:rPr>
        <w:rFonts w:ascii="Symbol" w:hAnsi="Symbol" w:hint="default"/>
      </w:rPr>
    </w:lvl>
    <w:lvl w:ilvl="4" w:tplc="6D72438A" w:tentative="1">
      <w:start w:val="1"/>
      <w:numFmt w:val="bullet"/>
      <w:lvlText w:val=""/>
      <w:lvlPicBulletId w:val="0"/>
      <w:lvlJc w:val="left"/>
      <w:pPr>
        <w:tabs>
          <w:tab w:val="num" w:pos="3600"/>
        </w:tabs>
        <w:ind w:left="3600" w:hanging="360"/>
      </w:pPr>
      <w:rPr>
        <w:rFonts w:ascii="Symbol" w:hAnsi="Symbol" w:hint="default"/>
      </w:rPr>
    </w:lvl>
    <w:lvl w:ilvl="5" w:tplc="70107D44" w:tentative="1">
      <w:start w:val="1"/>
      <w:numFmt w:val="bullet"/>
      <w:lvlText w:val=""/>
      <w:lvlPicBulletId w:val="0"/>
      <w:lvlJc w:val="left"/>
      <w:pPr>
        <w:tabs>
          <w:tab w:val="num" w:pos="4320"/>
        </w:tabs>
        <w:ind w:left="4320" w:hanging="360"/>
      </w:pPr>
      <w:rPr>
        <w:rFonts w:ascii="Symbol" w:hAnsi="Symbol" w:hint="default"/>
      </w:rPr>
    </w:lvl>
    <w:lvl w:ilvl="6" w:tplc="3ED6E13A" w:tentative="1">
      <w:start w:val="1"/>
      <w:numFmt w:val="bullet"/>
      <w:lvlText w:val=""/>
      <w:lvlPicBulletId w:val="0"/>
      <w:lvlJc w:val="left"/>
      <w:pPr>
        <w:tabs>
          <w:tab w:val="num" w:pos="5040"/>
        </w:tabs>
        <w:ind w:left="5040" w:hanging="360"/>
      </w:pPr>
      <w:rPr>
        <w:rFonts w:ascii="Symbol" w:hAnsi="Symbol" w:hint="default"/>
      </w:rPr>
    </w:lvl>
    <w:lvl w:ilvl="7" w:tplc="00B8E2C2" w:tentative="1">
      <w:start w:val="1"/>
      <w:numFmt w:val="bullet"/>
      <w:lvlText w:val=""/>
      <w:lvlPicBulletId w:val="0"/>
      <w:lvlJc w:val="left"/>
      <w:pPr>
        <w:tabs>
          <w:tab w:val="num" w:pos="5760"/>
        </w:tabs>
        <w:ind w:left="5760" w:hanging="360"/>
      </w:pPr>
      <w:rPr>
        <w:rFonts w:ascii="Symbol" w:hAnsi="Symbol" w:hint="default"/>
      </w:rPr>
    </w:lvl>
    <w:lvl w:ilvl="8" w:tplc="D6ECA2EE" w:tentative="1">
      <w:start w:val="1"/>
      <w:numFmt w:val="bullet"/>
      <w:lvlText w:val=""/>
      <w:lvlPicBulletId w:val="0"/>
      <w:lvlJc w:val="left"/>
      <w:pPr>
        <w:tabs>
          <w:tab w:val="num" w:pos="6480"/>
        </w:tabs>
        <w:ind w:left="6480" w:hanging="360"/>
      </w:pPr>
      <w:rPr>
        <w:rFonts w:ascii="Symbol" w:hAnsi="Symbol" w:hint="default"/>
      </w:rPr>
    </w:lvl>
  </w:abstractNum>
  <w:abstractNum w:abstractNumId="4">
    <w:nsid w:val="49214D5D"/>
    <w:multiLevelType w:val="hybridMultilevel"/>
    <w:tmpl w:val="7096BBA4"/>
    <w:lvl w:ilvl="0" w:tplc="FF866BF4">
      <w:start w:val="1"/>
      <w:numFmt w:val="bullet"/>
      <w:lvlText w:val=""/>
      <w:lvlPicBulletId w:val="0"/>
      <w:lvlJc w:val="left"/>
      <w:pPr>
        <w:tabs>
          <w:tab w:val="num" w:pos="720"/>
        </w:tabs>
        <w:ind w:left="720" w:hanging="360"/>
      </w:pPr>
      <w:rPr>
        <w:rFonts w:ascii="Symbol" w:hAnsi="Symbol" w:hint="default"/>
      </w:rPr>
    </w:lvl>
    <w:lvl w:ilvl="1" w:tplc="EE8ABC1C" w:tentative="1">
      <w:start w:val="1"/>
      <w:numFmt w:val="bullet"/>
      <w:lvlText w:val=""/>
      <w:lvlPicBulletId w:val="0"/>
      <w:lvlJc w:val="left"/>
      <w:pPr>
        <w:tabs>
          <w:tab w:val="num" w:pos="1440"/>
        </w:tabs>
        <w:ind w:left="1440" w:hanging="360"/>
      </w:pPr>
      <w:rPr>
        <w:rFonts w:ascii="Symbol" w:hAnsi="Symbol" w:hint="default"/>
      </w:rPr>
    </w:lvl>
    <w:lvl w:ilvl="2" w:tplc="F474C462" w:tentative="1">
      <w:start w:val="1"/>
      <w:numFmt w:val="bullet"/>
      <w:lvlText w:val=""/>
      <w:lvlPicBulletId w:val="0"/>
      <w:lvlJc w:val="left"/>
      <w:pPr>
        <w:tabs>
          <w:tab w:val="num" w:pos="2160"/>
        </w:tabs>
        <w:ind w:left="2160" w:hanging="360"/>
      </w:pPr>
      <w:rPr>
        <w:rFonts w:ascii="Symbol" w:hAnsi="Symbol" w:hint="default"/>
      </w:rPr>
    </w:lvl>
    <w:lvl w:ilvl="3" w:tplc="8CAC485E" w:tentative="1">
      <w:start w:val="1"/>
      <w:numFmt w:val="bullet"/>
      <w:lvlText w:val=""/>
      <w:lvlPicBulletId w:val="0"/>
      <w:lvlJc w:val="left"/>
      <w:pPr>
        <w:tabs>
          <w:tab w:val="num" w:pos="2880"/>
        </w:tabs>
        <w:ind w:left="2880" w:hanging="360"/>
      </w:pPr>
      <w:rPr>
        <w:rFonts w:ascii="Symbol" w:hAnsi="Symbol" w:hint="default"/>
      </w:rPr>
    </w:lvl>
    <w:lvl w:ilvl="4" w:tplc="C8B8E798" w:tentative="1">
      <w:start w:val="1"/>
      <w:numFmt w:val="bullet"/>
      <w:lvlText w:val=""/>
      <w:lvlPicBulletId w:val="0"/>
      <w:lvlJc w:val="left"/>
      <w:pPr>
        <w:tabs>
          <w:tab w:val="num" w:pos="3600"/>
        </w:tabs>
        <w:ind w:left="3600" w:hanging="360"/>
      </w:pPr>
      <w:rPr>
        <w:rFonts w:ascii="Symbol" w:hAnsi="Symbol" w:hint="default"/>
      </w:rPr>
    </w:lvl>
    <w:lvl w:ilvl="5" w:tplc="33B03802" w:tentative="1">
      <w:start w:val="1"/>
      <w:numFmt w:val="bullet"/>
      <w:lvlText w:val=""/>
      <w:lvlPicBulletId w:val="0"/>
      <w:lvlJc w:val="left"/>
      <w:pPr>
        <w:tabs>
          <w:tab w:val="num" w:pos="4320"/>
        </w:tabs>
        <w:ind w:left="4320" w:hanging="360"/>
      </w:pPr>
      <w:rPr>
        <w:rFonts w:ascii="Symbol" w:hAnsi="Symbol" w:hint="default"/>
      </w:rPr>
    </w:lvl>
    <w:lvl w:ilvl="6" w:tplc="074C361A" w:tentative="1">
      <w:start w:val="1"/>
      <w:numFmt w:val="bullet"/>
      <w:lvlText w:val=""/>
      <w:lvlPicBulletId w:val="0"/>
      <w:lvlJc w:val="left"/>
      <w:pPr>
        <w:tabs>
          <w:tab w:val="num" w:pos="5040"/>
        </w:tabs>
        <w:ind w:left="5040" w:hanging="360"/>
      </w:pPr>
      <w:rPr>
        <w:rFonts w:ascii="Symbol" w:hAnsi="Symbol" w:hint="default"/>
      </w:rPr>
    </w:lvl>
    <w:lvl w:ilvl="7" w:tplc="CB483DB4" w:tentative="1">
      <w:start w:val="1"/>
      <w:numFmt w:val="bullet"/>
      <w:lvlText w:val=""/>
      <w:lvlPicBulletId w:val="0"/>
      <w:lvlJc w:val="left"/>
      <w:pPr>
        <w:tabs>
          <w:tab w:val="num" w:pos="5760"/>
        </w:tabs>
        <w:ind w:left="5760" w:hanging="360"/>
      </w:pPr>
      <w:rPr>
        <w:rFonts w:ascii="Symbol" w:hAnsi="Symbol" w:hint="default"/>
      </w:rPr>
    </w:lvl>
    <w:lvl w:ilvl="8" w:tplc="9C4EE710" w:tentative="1">
      <w:start w:val="1"/>
      <w:numFmt w:val="bullet"/>
      <w:lvlText w:val=""/>
      <w:lvlPicBulletId w:val="0"/>
      <w:lvlJc w:val="left"/>
      <w:pPr>
        <w:tabs>
          <w:tab w:val="num" w:pos="6480"/>
        </w:tabs>
        <w:ind w:left="6480" w:hanging="360"/>
      </w:pPr>
      <w:rPr>
        <w:rFonts w:ascii="Symbol" w:hAnsi="Symbol" w:hint="default"/>
      </w:rPr>
    </w:lvl>
  </w:abstractNum>
  <w:abstractNum w:abstractNumId="5">
    <w:nsid w:val="4C273749"/>
    <w:multiLevelType w:val="hybridMultilevel"/>
    <w:tmpl w:val="76028E74"/>
    <w:lvl w:ilvl="0" w:tplc="A540F7BC">
      <w:start w:val="1"/>
      <w:numFmt w:val="bullet"/>
      <w:lvlText w:val=""/>
      <w:lvlPicBulletId w:val="0"/>
      <w:lvlJc w:val="left"/>
      <w:pPr>
        <w:tabs>
          <w:tab w:val="num" w:pos="720"/>
        </w:tabs>
        <w:ind w:left="720" w:hanging="360"/>
      </w:pPr>
      <w:rPr>
        <w:rFonts w:ascii="Symbol" w:hAnsi="Symbol" w:hint="default"/>
      </w:rPr>
    </w:lvl>
    <w:lvl w:ilvl="1" w:tplc="68FC0300" w:tentative="1">
      <w:start w:val="1"/>
      <w:numFmt w:val="bullet"/>
      <w:lvlText w:val=""/>
      <w:lvlPicBulletId w:val="0"/>
      <w:lvlJc w:val="left"/>
      <w:pPr>
        <w:tabs>
          <w:tab w:val="num" w:pos="1440"/>
        </w:tabs>
        <w:ind w:left="1440" w:hanging="360"/>
      </w:pPr>
      <w:rPr>
        <w:rFonts w:ascii="Symbol" w:hAnsi="Symbol" w:hint="default"/>
      </w:rPr>
    </w:lvl>
    <w:lvl w:ilvl="2" w:tplc="7E12D9A0" w:tentative="1">
      <w:start w:val="1"/>
      <w:numFmt w:val="bullet"/>
      <w:lvlText w:val=""/>
      <w:lvlPicBulletId w:val="0"/>
      <w:lvlJc w:val="left"/>
      <w:pPr>
        <w:tabs>
          <w:tab w:val="num" w:pos="2160"/>
        </w:tabs>
        <w:ind w:left="2160" w:hanging="360"/>
      </w:pPr>
      <w:rPr>
        <w:rFonts w:ascii="Symbol" w:hAnsi="Symbol" w:hint="default"/>
      </w:rPr>
    </w:lvl>
    <w:lvl w:ilvl="3" w:tplc="8A1CD660" w:tentative="1">
      <w:start w:val="1"/>
      <w:numFmt w:val="bullet"/>
      <w:lvlText w:val=""/>
      <w:lvlPicBulletId w:val="0"/>
      <w:lvlJc w:val="left"/>
      <w:pPr>
        <w:tabs>
          <w:tab w:val="num" w:pos="2880"/>
        </w:tabs>
        <w:ind w:left="2880" w:hanging="360"/>
      </w:pPr>
      <w:rPr>
        <w:rFonts w:ascii="Symbol" w:hAnsi="Symbol" w:hint="default"/>
      </w:rPr>
    </w:lvl>
    <w:lvl w:ilvl="4" w:tplc="D924E458" w:tentative="1">
      <w:start w:val="1"/>
      <w:numFmt w:val="bullet"/>
      <w:lvlText w:val=""/>
      <w:lvlPicBulletId w:val="0"/>
      <w:lvlJc w:val="left"/>
      <w:pPr>
        <w:tabs>
          <w:tab w:val="num" w:pos="3600"/>
        </w:tabs>
        <w:ind w:left="3600" w:hanging="360"/>
      </w:pPr>
      <w:rPr>
        <w:rFonts w:ascii="Symbol" w:hAnsi="Symbol" w:hint="default"/>
      </w:rPr>
    </w:lvl>
    <w:lvl w:ilvl="5" w:tplc="B240F0F4" w:tentative="1">
      <w:start w:val="1"/>
      <w:numFmt w:val="bullet"/>
      <w:lvlText w:val=""/>
      <w:lvlPicBulletId w:val="0"/>
      <w:lvlJc w:val="left"/>
      <w:pPr>
        <w:tabs>
          <w:tab w:val="num" w:pos="4320"/>
        </w:tabs>
        <w:ind w:left="4320" w:hanging="360"/>
      </w:pPr>
      <w:rPr>
        <w:rFonts w:ascii="Symbol" w:hAnsi="Symbol" w:hint="default"/>
      </w:rPr>
    </w:lvl>
    <w:lvl w:ilvl="6" w:tplc="87DC711E" w:tentative="1">
      <w:start w:val="1"/>
      <w:numFmt w:val="bullet"/>
      <w:lvlText w:val=""/>
      <w:lvlPicBulletId w:val="0"/>
      <w:lvlJc w:val="left"/>
      <w:pPr>
        <w:tabs>
          <w:tab w:val="num" w:pos="5040"/>
        </w:tabs>
        <w:ind w:left="5040" w:hanging="360"/>
      </w:pPr>
      <w:rPr>
        <w:rFonts w:ascii="Symbol" w:hAnsi="Symbol" w:hint="default"/>
      </w:rPr>
    </w:lvl>
    <w:lvl w:ilvl="7" w:tplc="17625764" w:tentative="1">
      <w:start w:val="1"/>
      <w:numFmt w:val="bullet"/>
      <w:lvlText w:val=""/>
      <w:lvlPicBulletId w:val="0"/>
      <w:lvlJc w:val="left"/>
      <w:pPr>
        <w:tabs>
          <w:tab w:val="num" w:pos="5760"/>
        </w:tabs>
        <w:ind w:left="5760" w:hanging="360"/>
      </w:pPr>
      <w:rPr>
        <w:rFonts w:ascii="Symbol" w:hAnsi="Symbol" w:hint="default"/>
      </w:rPr>
    </w:lvl>
    <w:lvl w:ilvl="8" w:tplc="F9828C6C" w:tentative="1">
      <w:start w:val="1"/>
      <w:numFmt w:val="bullet"/>
      <w:lvlText w:val=""/>
      <w:lvlPicBulletId w:val="0"/>
      <w:lvlJc w:val="left"/>
      <w:pPr>
        <w:tabs>
          <w:tab w:val="num" w:pos="6480"/>
        </w:tabs>
        <w:ind w:left="6480" w:hanging="360"/>
      </w:pPr>
      <w:rPr>
        <w:rFonts w:ascii="Symbol" w:hAnsi="Symbol" w:hint="default"/>
      </w:rPr>
    </w:lvl>
  </w:abstractNum>
  <w:abstractNum w:abstractNumId="6">
    <w:nsid w:val="65954AFD"/>
    <w:multiLevelType w:val="hybridMultilevel"/>
    <w:tmpl w:val="087A6F16"/>
    <w:lvl w:ilvl="0" w:tplc="0B68188A">
      <w:start w:val="1"/>
      <w:numFmt w:val="bullet"/>
      <w:lvlText w:val=""/>
      <w:lvlPicBulletId w:val="0"/>
      <w:lvlJc w:val="left"/>
      <w:pPr>
        <w:tabs>
          <w:tab w:val="num" w:pos="720"/>
        </w:tabs>
        <w:ind w:left="720" w:hanging="360"/>
      </w:pPr>
      <w:rPr>
        <w:rFonts w:ascii="Symbol" w:hAnsi="Symbol" w:hint="default"/>
      </w:rPr>
    </w:lvl>
    <w:lvl w:ilvl="1" w:tplc="A58C95CA" w:tentative="1">
      <w:start w:val="1"/>
      <w:numFmt w:val="bullet"/>
      <w:lvlText w:val=""/>
      <w:lvlPicBulletId w:val="0"/>
      <w:lvlJc w:val="left"/>
      <w:pPr>
        <w:tabs>
          <w:tab w:val="num" w:pos="1440"/>
        </w:tabs>
        <w:ind w:left="1440" w:hanging="360"/>
      </w:pPr>
      <w:rPr>
        <w:rFonts w:ascii="Symbol" w:hAnsi="Symbol" w:hint="default"/>
      </w:rPr>
    </w:lvl>
    <w:lvl w:ilvl="2" w:tplc="D5B28E1E" w:tentative="1">
      <w:start w:val="1"/>
      <w:numFmt w:val="bullet"/>
      <w:lvlText w:val=""/>
      <w:lvlPicBulletId w:val="0"/>
      <w:lvlJc w:val="left"/>
      <w:pPr>
        <w:tabs>
          <w:tab w:val="num" w:pos="2160"/>
        </w:tabs>
        <w:ind w:left="2160" w:hanging="360"/>
      </w:pPr>
      <w:rPr>
        <w:rFonts w:ascii="Symbol" w:hAnsi="Symbol" w:hint="default"/>
      </w:rPr>
    </w:lvl>
    <w:lvl w:ilvl="3" w:tplc="B2AE3EC0" w:tentative="1">
      <w:start w:val="1"/>
      <w:numFmt w:val="bullet"/>
      <w:lvlText w:val=""/>
      <w:lvlPicBulletId w:val="0"/>
      <w:lvlJc w:val="left"/>
      <w:pPr>
        <w:tabs>
          <w:tab w:val="num" w:pos="2880"/>
        </w:tabs>
        <w:ind w:left="2880" w:hanging="360"/>
      </w:pPr>
      <w:rPr>
        <w:rFonts w:ascii="Symbol" w:hAnsi="Symbol" w:hint="default"/>
      </w:rPr>
    </w:lvl>
    <w:lvl w:ilvl="4" w:tplc="BA002910" w:tentative="1">
      <w:start w:val="1"/>
      <w:numFmt w:val="bullet"/>
      <w:lvlText w:val=""/>
      <w:lvlPicBulletId w:val="0"/>
      <w:lvlJc w:val="left"/>
      <w:pPr>
        <w:tabs>
          <w:tab w:val="num" w:pos="3600"/>
        </w:tabs>
        <w:ind w:left="3600" w:hanging="360"/>
      </w:pPr>
      <w:rPr>
        <w:rFonts w:ascii="Symbol" w:hAnsi="Symbol" w:hint="default"/>
      </w:rPr>
    </w:lvl>
    <w:lvl w:ilvl="5" w:tplc="CA0A8BF4" w:tentative="1">
      <w:start w:val="1"/>
      <w:numFmt w:val="bullet"/>
      <w:lvlText w:val=""/>
      <w:lvlPicBulletId w:val="0"/>
      <w:lvlJc w:val="left"/>
      <w:pPr>
        <w:tabs>
          <w:tab w:val="num" w:pos="4320"/>
        </w:tabs>
        <w:ind w:left="4320" w:hanging="360"/>
      </w:pPr>
      <w:rPr>
        <w:rFonts w:ascii="Symbol" w:hAnsi="Symbol" w:hint="default"/>
      </w:rPr>
    </w:lvl>
    <w:lvl w:ilvl="6" w:tplc="7A14DFE8" w:tentative="1">
      <w:start w:val="1"/>
      <w:numFmt w:val="bullet"/>
      <w:lvlText w:val=""/>
      <w:lvlPicBulletId w:val="0"/>
      <w:lvlJc w:val="left"/>
      <w:pPr>
        <w:tabs>
          <w:tab w:val="num" w:pos="5040"/>
        </w:tabs>
        <w:ind w:left="5040" w:hanging="360"/>
      </w:pPr>
      <w:rPr>
        <w:rFonts w:ascii="Symbol" w:hAnsi="Symbol" w:hint="default"/>
      </w:rPr>
    </w:lvl>
    <w:lvl w:ilvl="7" w:tplc="449C7EFC" w:tentative="1">
      <w:start w:val="1"/>
      <w:numFmt w:val="bullet"/>
      <w:lvlText w:val=""/>
      <w:lvlPicBulletId w:val="0"/>
      <w:lvlJc w:val="left"/>
      <w:pPr>
        <w:tabs>
          <w:tab w:val="num" w:pos="5760"/>
        </w:tabs>
        <w:ind w:left="5760" w:hanging="360"/>
      </w:pPr>
      <w:rPr>
        <w:rFonts w:ascii="Symbol" w:hAnsi="Symbol" w:hint="default"/>
      </w:rPr>
    </w:lvl>
    <w:lvl w:ilvl="8" w:tplc="0F605820" w:tentative="1">
      <w:start w:val="1"/>
      <w:numFmt w:val="bullet"/>
      <w:lvlText w:val=""/>
      <w:lvlPicBulletId w:val="0"/>
      <w:lvlJc w:val="left"/>
      <w:pPr>
        <w:tabs>
          <w:tab w:val="num" w:pos="6480"/>
        </w:tabs>
        <w:ind w:left="6480" w:hanging="360"/>
      </w:pPr>
      <w:rPr>
        <w:rFonts w:ascii="Symbol" w:hAnsi="Symbol" w:hint="default"/>
      </w:rPr>
    </w:lvl>
  </w:abstractNum>
  <w:num w:numId="1">
    <w:abstractNumId w:val="2"/>
  </w:num>
  <w:num w:numId="2">
    <w:abstractNumId w:val="4"/>
  </w:num>
  <w:num w:numId="3">
    <w:abstractNumId w:val="6"/>
  </w:num>
  <w:num w:numId="4">
    <w:abstractNumId w:val="0"/>
  </w:num>
  <w:num w:numId="5">
    <w:abstractNumId w:val="3"/>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58D3"/>
    <w:rsid w:val="003658D3"/>
    <w:rsid w:val="003B024C"/>
    <w:rsid w:val="00416F06"/>
    <w:rsid w:val="00B711A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6F06"/>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3B024C"/>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3B024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6F06"/>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3B024C"/>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3B024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image" Target="media/image14.png"/><Relationship Id="rId26" Type="http://schemas.openxmlformats.org/officeDocument/2006/relationships/image" Target="media/image22.png"/><Relationship Id="rId3" Type="http://schemas.microsoft.com/office/2007/relationships/stylesWithEffects" Target="stylesWithEffects.xml"/><Relationship Id="rId21" Type="http://schemas.openxmlformats.org/officeDocument/2006/relationships/image" Target="media/image17.png"/><Relationship Id="rId34"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5" Type="http://schemas.openxmlformats.org/officeDocument/2006/relationships/webSettings" Target="webSettings.xml"/><Relationship Id="rId15" Type="http://schemas.openxmlformats.org/officeDocument/2006/relationships/image" Target="media/image11.jpeg"/><Relationship Id="rId23" Type="http://schemas.openxmlformats.org/officeDocument/2006/relationships/image" Target="media/image19.png"/><Relationship Id="rId28" Type="http://schemas.openxmlformats.org/officeDocument/2006/relationships/image" Target="media/image24.jpe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settings" Target="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6679</Words>
  <Characters>38074</Characters>
  <Application>Microsoft Office Word</Application>
  <DocSecurity>0</DocSecurity>
  <Lines>317</Lines>
  <Paragraphs>89</Paragraphs>
  <ScaleCrop>false</ScaleCrop>
  <Company/>
  <LinksUpToDate>false</LinksUpToDate>
  <CharactersWithSpaces>44664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Onur</dc:creator>
  <cp:keywords/>
  <dc:description/>
  <cp:lastModifiedBy>Onur</cp:lastModifiedBy>
  <cp:revision>3</cp:revision>
  <dcterms:created xsi:type="dcterms:W3CDTF">2020-10-04T18:50:00Z</dcterms:created>
  <dcterms:modified xsi:type="dcterms:W3CDTF">2020-10-09T18:46:00Z</dcterms:modified>
</cp:coreProperties>
</file>