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7FB" w:rsidRPr="00596C7F" w:rsidRDefault="006647FB" w:rsidP="006647FB">
      <w:pPr>
        <w:tabs>
          <w:tab w:val="left" w:pos="4739"/>
        </w:tabs>
        <w:spacing w:after="0"/>
        <w:ind w:firstLine="709"/>
        <w:jc w:val="both"/>
        <w:rPr>
          <w:rFonts w:cstheme="minorHAnsi"/>
          <w:b/>
        </w:rPr>
      </w:pPr>
      <w:r w:rsidRPr="00596C7F">
        <w:rPr>
          <w:rFonts w:cstheme="minorHAnsi"/>
          <w:b/>
        </w:rPr>
        <w:t>Yaprak</w:t>
      </w:r>
    </w:p>
    <w:p w:rsidR="006647FB" w:rsidRPr="00D75EBC" w:rsidRDefault="006647FB" w:rsidP="00596C7F">
      <w:pPr>
        <w:tabs>
          <w:tab w:val="left" w:pos="4739"/>
        </w:tabs>
        <w:spacing w:after="0"/>
        <w:ind w:firstLine="709"/>
        <w:jc w:val="both"/>
        <w:rPr>
          <w:rFonts w:cstheme="minorHAnsi"/>
        </w:rPr>
      </w:pPr>
      <w:r w:rsidRPr="00D75EBC">
        <w:rPr>
          <w:rFonts w:cstheme="minorHAnsi"/>
        </w:rPr>
        <w:t xml:space="preserve">Yaprak, bitkinin </w:t>
      </w:r>
      <w:proofErr w:type="spellStart"/>
      <w:r w:rsidRPr="00D75EBC">
        <w:rPr>
          <w:rFonts w:cstheme="minorHAnsi"/>
        </w:rPr>
        <w:t>metabolik</w:t>
      </w:r>
      <w:proofErr w:type="spellEnd"/>
      <w:r w:rsidRPr="00D75EBC">
        <w:rPr>
          <w:rFonts w:cstheme="minorHAnsi"/>
        </w:rPr>
        <w:t xml:space="preserve"> açıdan en önemli ve en aktif organıdır. Yaprak, çoğu bitkide fotosentez ve terlemenin yapıldığı asıl organdır. Ayrıca gaz (CO</w:t>
      </w:r>
      <w:r w:rsidRPr="00596C7F">
        <w:rPr>
          <w:rFonts w:cstheme="minorHAnsi"/>
          <w:vertAlign w:val="subscript"/>
        </w:rPr>
        <w:t>2</w:t>
      </w:r>
      <w:r w:rsidRPr="00D75EBC">
        <w:rPr>
          <w:rFonts w:cstheme="minorHAnsi"/>
        </w:rPr>
        <w:t>, O</w:t>
      </w:r>
      <w:r w:rsidRPr="00596C7F">
        <w:rPr>
          <w:rFonts w:cstheme="minorHAnsi"/>
          <w:vertAlign w:val="subscript"/>
        </w:rPr>
        <w:t>2</w:t>
      </w:r>
      <w:r w:rsidRPr="00D75EBC">
        <w:rPr>
          <w:rFonts w:cstheme="minorHAnsi"/>
        </w:rPr>
        <w:t>) alışverişi ve buhar halinde dışarı su transferinin gerçekleştiği yerdir.</w:t>
      </w:r>
      <w:r w:rsidR="00596C7F">
        <w:rPr>
          <w:rFonts w:cstheme="minorHAnsi"/>
        </w:rPr>
        <w:t xml:space="preserve"> </w:t>
      </w:r>
      <w:r w:rsidRPr="00D75EBC">
        <w:rPr>
          <w:rFonts w:cstheme="minorHAnsi"/>
        </w:rPr>
        <w:t>Yapısının büyük kısmını yoğun kloroplast içerikli asimilasyon parankiması oluşturur. Kloroplastlardaki klorofil pigmenti nedeniyle genellikle yeşil renktedir. Her yaprakta mutlaka klorofil pigmenti vardır, aksi halde fotosentez yapamaz. Ancak bazen farklı renkteki pigmentlerin varlığı klor</w:t>
      </w:r>
      <w:r w:rsidR="00596C7F">
        <w:rPr>
          <w:rFonts w:cstheme="minorHAnsi"/>
        </w:rPr>
        <w:t xml:space="preserve">ofilin yeşil rengini baskılar. </w:t>
      </w:r>
      <w:r w:rsidRPr="00D75EBC">
        <w:rPr>
          <w:rFonts w:cstheme="minorHAnsi"/>
        </w:rPr>
        <w:t xml:space="preserve">Örneğin; Japon akçaağacının yaprakları hücre kofullarında yoğun olarak bulunan </w:t>
      </w:r>
      <w:proofErr w:type="spellStart"/>
      <w:r w:rsidRPr="00D75EBC">
        <w:rPr>
          <w:rFonts w:cstheme="minorHAnsi"/>
        </w:rPr>
        <w:t>antokyan</w:t>
      </w:r>
      <w:proofErr w:type="spellEnd"/>
      <w:r w:rsidRPr="00D75EBC">
        <w:rPr>
          <w:rFonts w:cstheme="minorHAnsi"/>
        </w:rPr>
        <w:t xml:space="preserve"> pigmenti nedeniyle kırmızı renkte görünürler.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Sonbaharda havaların soğumasıyla klorofil pigmenti parçalanır. Bu nedenle yaprağın yeşil rengi kaybolur </w:t>
      </w:r>
      <w:proofErr w:type="gramStart"/>
      <w:r w:rsidRPr="00D75EBC">
        <w:rPr>
          <w:rFonts w:cstheme="minorHAnsi"/>
        </w:rPr>
        <w:t>ve  bu</w:t>
      </w:r>
      <w:proofErr w:type="gramEnd"/>
      <w:r w:rsidRPr="00D75EBC">
        <w:rPr>
          <w:rFonts w:cstheme="minorHAnsi"/>
        </w:rPr>
        <w:t xml:space="preserve"> durumda klorofilden daha dayanıklı olan </w:t>
      </w:r>
      <w:proofErr w:type="spellStart"/>
      <w:r w:rsidRPr="00D75EBC">
        <w:rPr>
          <w:rFonts w:cstheme="minorHAnsi"/>
        </w:rPr>
        <w:t>karoten</w:t>
      </w:r>
      <w:proofErr w:type="spellEnd"/>
      <w:r w:rsidRPr="00D75EBC">
        <w:rPr>
          <w:rFonts w:cstheme="minorHAnsi"/>
        </w:rPr>
        <w:t xml:space="preserve"> (turuncu) ve </w:t>
      </w:r>
      <w:proofErr w:type="spellStart"/>
      <w:r w:rsidRPr="00D75EBC">
        <w:rPr>
          <w:rFonts w:cstheme="minorHAnsi"/>
        </w:rPr>
        <w:t>ksantofil</w:t>
      </w:r>
      <w:proofErr w:type="spellEnd"/>
      <w:r w:rsidRPr="00D75EBC">
        <w:rPr>
          <w:rFonts w:cstheme="minorHAnsi"/>
        </w:rPr>
        <w:t xml:space="preserve"> (sarı) gibi daha önce klorofilin yeşili tarafından baskılanan pigmentlerin renkleri ortaya çıkar.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Yapraklar </w:t>
      </w:r>
      <w:proofErr w:type="spellStart"/>
      <w:r w:rsidRPr="00D75EBC">
        <w:rPr>
          <w:rFonts w:cstheme="minorHAnsi"/>
        </w:rPr>
        <w:t>apikal</w:t>
      </w:r>
      <w:proofErr w:type="spellEnd"/>
      <w:r w:rsidRPr="00D75EBC">
        <w:rPr>
          <w:rFonts w:cstheme="minorHAnsi"/>
        </w:rPr>
        <w:t xml:space="preserve"> meristem bölgesindeki yaprak </w:t>
      </w:r>
      <w:proofErr w:type="spellStart"/>
      <w:r w:rsidRPr="00D75EBC">
        <w:rPr>
          <w:rFonts w:cstheme="minorHAnsi"/>
        </w:rPr>
        <w:t>primordiumlarından</w:t>
      </w:r>
      <w:proofErr w:type="spellEnd"/>
      <w:r w:rsidRPr="00D75EBC">
        <w:rPr>
          <w:rFonts w:cstheme="minorHAnsi"/>
        </w:rPr>
        <w:t xml:space="preserve"> (yaprak taslakları) veya gövde </w:t>
      </w:r>
      <w:proofErr w:type="spellStart"/>
      <w:r w:rsidRPr="00D75EBC">
        <w:rPr>
          <w:rFonts w:cstheme="minorHAnsi"/>
        </w:rPr>
        <w:t>nodyumlarındaki</w:t>
      </w:r>
      <w:proofErr w:type="spellEnd"/>
      <w:r w:rsidRPr="00D75EBC">
        <w:rPr>
          <w:rFonts w:cstheme="minorHAnsi"/>
        </w:rPr>
        <w:t xml:space="preserve"> </w:t>
      </w:r>
      <w:proofErr w:type="spellStart"/>
      <w:r w:rsidRPr="00D75EBC">
        <w:rPr>
          <w:rFonts w:cstheme="minorHAnsi"/>
        </w:rPr>
        <w:t>lateral</w:t>
      </w:r>
      <w:proofErr w:type="spellEnd"/>
      <w:r w:rsidRPr="00D75EBC">
        <w:rPr>
          <w:rFonts w:cstheme="minorHAnsi"/>
        </w:rPr>
        <w:t xml:space="preserve"> uyku tomurcuklarından geliştikleri için mutlaka gövde </w:t>
      </w:r>
      <w:proofErr w:type="spellStart"/>
      <w:r w:rsidRPr="00D75EBC">
        <w:rPr>
          <w:rFonts w:cstheme="minorHAnsi"/>
        </w:rPr>
        <w:t>nodyumlarında</w:t>
      </w:r>
      <w:proofErr w:type="spellEnd"/>
      <w:r w:rsidRPr="00D75EBC">
        <w:rPr>
          <w:rFonts w:cstheme="minorHAnsi"/>
        </w:rPr>
        <w:t xml:space="preserve"> bulunurlar.</w:t>
      </w:r>
      <w:r w:rsidR="00596C7F">
        <w:rPr>
          <w:rFonts w:cstheme="minorHAnsi"/>
        </w:rPr>
        <w:t xml:space="preserve"> </w:t>
      </w:r>
      <w:r w:rsidRPr="00D75EBC">
        <w:rPr>
          <w:rFonts w:cstheme="minorHAnsi"/>
        </w:rPr>
        <w:t xml:space="preserve">Yaprak koltuklarında yani yaprak sapının gövdeye bağlandığı yerde ihtiyaca göre çiçek, dal veya yaprak verebilecek </w:t>
      </w:r>
      <w:proofErr w:type="spellStart"/>
      <w:r w:rsidRPr="00D75EBC">
        <w:rPr>
          <w:rFonts w:cstheme="minorHAnsi"/>
        </w:rPr>
        <w:t>lateral</w:t>
      </w:r>
      <w:proofErr w:type="spellEnd"/>
      <w:r w:rsidRPr="00D75EBC">
        <w:rPr>
          <w:rFonts w:cstheme="minorHAnsi"/>
        </w:rPr>
        <w:t xml:space="preserve"> tomurcuklar bulunur. </w:t>
      </w:r>
      <w:r w:rsidRPr="00D75EBC">
        <w:rPr>
          <w:rFonts w:cstheme="minorHAnsi"/>
        </w:rPr>
        <w:tab/>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Yapraklar </w:t>
      </w:r>
      <w:proofErr w:type="spellStart"/>
      <w:r w:rsidRPr="00D75EBC">
        <w:rPr>
          <w:rFonts w:cstheme="minorHAnsi"/>
        </w:rPr>
        <w:t>nodyumlara</w:t>
      </w:r>
      <w:proofErr w:type="spellEnd"/>
      <w:r w:rsidRPr="00D75EBC">
        <w:rPr>
          <w:rFonts w:cstheme="minorHAnsi"/>
        </w:rPr>
        <w:t xml:space="preserve"> rastgele dağılmamışlardır. Bitkinin türüne özgü, değişmeyen, düzenli bir dağılım sistemleri vardır. Bir </w:t>
      </w:r>
      <w:proofErr w:type="spellStart"/>
      <w:r w:rsidRPr="00D75EBC">
        <w:rPr>
          <w:rFonts w:cstheme="minorHAnsi"/>
        </w:rPr>
        <w:t>noddan</w:t>
      </w:r>
      <w:proofErr w:type="spellEnd"/>
      <w:r w:rsidRPr="00D75EBC">
        <w:rPr>
          <w:rFonts w:cstheme="minorHAnsi"/>
        </w:rPr>
        <w:t xml:space="preserve"> karşılıklı olarak aralarında sabit bir açı (</w:t>
      </w:r>
      <w:proofErr w:type="spellStart"/>
      <w:r w:rsidRPr="00D75EBC">
        <w:rPr>
          <w:rFonts w:cstheme="minorHAnsi"/>
        </w:rPr>
        <w:t>divergens</w:t>
      </w:r>
      <w:proofErr w:type="spellEnd"/>
      <w:r w:rsidRPr="00D75EBC">
        <w:rPr>
          <w:rFonts w:cstheme="minorHAnsi"/>
        </w:rPr>
        <w:t xml:space="preserve"> açısı) yaparak birden fazla yaprak çıkabilir. Bu tip dizilişe </w:t>
      </w:r>
      <w:r w:rsidRPr="00596C7F">
        <w:rPr>
          <w:rFonts w:cstheme="minorHAnsi"/>
          <w:b/>
        </w:rPr>
        <w:t>dairesel diziliş</w:t>
      </w:r>
      <w:r w:rsidRPr="00D75EBC">
        <w:rPr>
          <w:rFonts w:cstheme="minorHAnsi"/>
        </w:rPr>
        <w:t xml:space="preserve"> denir. Bazen de her </w:t>
      </w:r>
      <w:proofErr w:type="spellStart"/>
      <w:r w:rsidRPr="00D75EBC">
        <w:rPr>
          <w:rFonts w:cstheme="minorHAnsi"/>
        </w:rPr>
        <w:t>nodda</w:t>
      </w:r>
      <w:proofErr w:type="spellEnd"/>
      <w:r w:rsidRPr="00D75EBC">
        <w:rPr>
          <w:rFonts w:cstheme="minorHAnsi"/>
        </w:rPr>
        <w:t xml:space="preserve"> yalnız bir yaprak olur. Bir üst </w:t>
      </w:r>
      <w:proofErr w:type="spellStart"/>
      <w:r w:rsidRPr="00D75EBC">
        <w:rPr>
          <w:rFonts w:cstheme="minorHAnsi"/>
        </w:rPr>
        <w:t>noddaki</w:t>
      </w:r>
      <w:proofErr w:type="spellEnd"/>
      <w:r w:rsidRPr="00D75EBC">
        <w:rPr>
          <w:rFonts w:cstheme="minorHAnsi"/>
        </w:rPr>
        <w:t xml:space="preserve"> yaprak altındakini gölgelememek için düşey düzlemde belli bir açı yaparak çıkar. Aynı açı bir üst </w:t>
      </w:r>
      <w:proofErr w:type="spellStart"/>
      <w:r w:rsidRPr="00D75EBC">
        <w:rPr>
          <w:rFonts w:cstheme="minorHAnsi"/>
        </w:rPr>
        <w:t>nodda</w:t>
      </w:r>
      <w:proofErr w:type="spellEnd"/>
      <w:r w:rsidRPr="00D75EBC">
        <w:rPr>
          <w:rFonts w:cstheme="minorHAnsi"/>
        </w:rPr>
        <w:t xml:space="preserve"> da tekrarlandığı için yaprakların gövde üzerindeki dizilişi sarmal bir görünüm gösterir. Bu durum tamamen bitkinin genetik programı tarafından yönlendirilir.</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Gelişmiş tipik bir kapalı tohumlu bitkinin yaprağı üç kısımdan oluşur: </w:t>
      </w:r>
    </w:p>
    <w:p w:rsidR="006647FB" w:rsidRPr="00D75EBC" w:rsidRDefault="00596C7F" w:rsidP="00596C7F">
      <w:pPr>
        <w:tabs>
          <w:tab w:val="left" w:pos="4739"/>
        </w:tabs>
        <w:spacing w:after="0"/>
        <w:ind w:left="720"/>
        <w:jc w:val="both"/>
        <w:rPr>
          <w:rFonts w:cstheme="minorHAnsi"/>
        </w:rPr>
      </w:pPr>
      <w:r>
        <w:rPr>
          <w:rFonts w:cstheme="minorHAnsi"/>
        </w:rPr>
        <w:t>1*</w:t>
      </w:r>
      <w:r w:rsidR="006647FB" w:rsidRPr="00D75EBC">
        <w:rPr>
          <w:rFonts w:cstheme="minorHAnsi"/>
        </w:rPr>
        <w:t>Yaprak ayası (</w:t>
      </w:r>
      <w:proofErr w:type="spellStart"/>
      <w:r w:rsidR="006647FB" w:rsidRPr="00D75EBC">
        <w:rPr>
          <w:rFonts w:cstheme="minorHAnsi"/>
        </w:rPr>
        <w:t>Lamina</w:t>
      </w:r>
      <w:proofErr w:type="spellEnd"/>
      <w:r w:rsidR="006647FB" w:rsidRPr="00D75EBC">
        <w:rPr>
          <w:rFonts w:cstheme="minorHAnsi"/>
        </w:rPr>
        <w:t xml:space="preserve">) </w:t>
      </w:r>
      <w:r>
        <w:rPr>
          <w:rFonts w:cstheme="minorHAnsi"/>
        </w:rPr>
        <w:t xml:space="preserve">  2*</w:t>
      </w:r>
      <w:r w:rsidR="006647FB" w:rsidRPr="00D75EBC">
        <w:rPr>
          <w:rFonts w:cstheme="minorHAnsi"/>
        </w:rPr>
        <w:t>Yaprak sapı (</w:t>
      </w:r>
      <w:proofErr w:type="spellStart"/>
      <w:r w:rsidR="006647FB" w:rsidRPr="00D75EBC">
        <w:rPr>
          <w:rFonts w:cstheme="minorHAnsi"/>
        </w:rPr>
        <w:t>Petiyol</w:t>
      </w:r>
      <w:proofErr w:type="spellEnd"/>
      <w:r w:rsidR="006647FB" w:rsidRPr="00D75EBC">
        <w:rPr>
          <w:rFonts w:cstheme="minorHAnsi"/>
        </w:rPr>
        <w:t xml:space="preserve">) </w:t>
      </w:r>
      <w:r>
        <w:rPr>
          <w:rFonts w:cstheme="minorHAnsi"/>
        </w:rPr>
        <w:t xml:space="preserve">   3*</w:t>
      </w:r>
      <w:r w:rsidR="006647FB" w:rsidRPr="00D75EBC">
        <w:rPr>
          <w:rFonts w:cstheme="minorHAnsi"/>
        </w:rPr>
        <w:t>Yaprak tabanı (</w:t>
      </w:r>
      <w:proofErr w:type="spellStart"/>
      <w:r w:rsidR="006647FB" w:rsidRPr="00D75EBC">
        <w:rPr>
          <w:rFonts w:cstheme="minorHAnsi"/>
        </w:rPr>
        <w:t>Bazis</w:t>
      </w:r>
      <w:proofErr w:type="spellEnd"/>
      <w:r w:rsidR="006647FB" w:rsidRPr="00D75EBC">
        <w:rPr>
          <w:rFonts w:cstheme="minorHAnsi"/>
        </w:rPr>
        <w:t xml:space="preserve">) </w:t>
      </w:r>
    </w:p>
    <w:p w:rsidR="00596C7F" w:rsidRDefault="00596C7F" w:rsidP="00596C7F">
      <w:pPr>
        <w:tabs>
          <w:tab w:val="left" w:pos="4739"/>
        </w:tabs>
        <w:spacing w:after="0"/>
        <w:jc w:val="both"/>
        <w:rPr>
          <w:rFonts w:cstheme="minorHAnsi"/>
        </w:rPr>
      </w:pPr>
      <w:r>
        <w:rPr>
          <w:rFonts w:cstheme="minorHAnsi"/>
          <w:b/>
          <w:bCs/>
          <w:i/>
          <w:iCs/>
        </w:rPr>
        <w:t>1*</w:t>
      </w:r>
      <w:r w:rsidR="006647FB" w:rsidRPr="00D75EBC">
        <w:rPr>
          <w:rFonts w:cstheme="minorHAnsi"/>
          <w:b/>
          <w:bCs/>
          <w:i/>
          <w:iCs/>
        </w:rPr>
        <w:t>Yaprak ayası (</w:t>
      </w:r>
      <w:proofErr w:type="spellStart"/>
      <w:r w:rsidR="006647FB" w:rsidRPr="00D75EBC">
        <w:rPr>
          <w:rFonts w:cstheme="minorHAnsi"/>
          <w:b/>
          <w:bCs/>
          <w:i/>
          <w:iCs/>
        </w:rPr>
        <w:t>Lamina</w:t>
      </w:r>
      <w:proofErr w:type="spellEnd"/>
      <w:r w:rsidR="006647FB" w:rsidRPr="00D75EBC">
        <w:rPr>
          <w:rFonts w:cstheme="minorHAnsi"/>
          <w:b/>
          <w:bCs/>
          <w:i/>
          <w:iCs/>
        </w:rPr>
        <w:t xml:space="preserve">) </w:t>
      </w:r>
    </w:p>
    <w:p w:rsidR="006647FB" w:rsidRPr="00D75EBC" w:rsidRDefault="00596C7F" w:rsidP="00596C7F">
      <w:pPr>
        <w:tabs>
          <w:tab w:val="left" w:pos="4739"/>
        </w:tabs>
        <w:spacing w:after="0"/>
        <w:jc w:val="both"/>
        <w:rPr>
          <w:rFonts w:cstheme="minorHAnsi"/>
        </w:rPr>
      </w:pPr>
      <w:r>
        <w:rPr>
          <w:rFonts w:cstheme="minorHAnsi"/>
        </w:rPr>
        <w:t xml:space="preserve">                 </w:t>
      </w:r>
      <w:r w:rsidR="006647FB" w:rsidRPr="00D75EBC">
        <w:rPr>
          <w:rFonts w:cstheme="minorHAnsi"/>
        </w:rPr>
        <w:t xml:space="preserve">Yaprağın yassılaşmış, oldukça genişlemiş, ince ve yeşil kısmıdır. Yaprak ayasının şeklini ve genişliğini bitkinin </w:t>
      </w:r>
      <w:proofErr w:type="gramStart"/>
      <w:r w:rsidR="006647FB" w:rsidRPr="00D75EBC">
        <w:rPr>
          <w:rFonts w:cstheme="minorHAnsi"/>
        </w:rPr>
        <w:t>ekolojik</w:t>
      </w:r>
      <w:proofErr w:type="gramEnd"/>
      <w:r w:rsidR="006647FB" w:rsidRPr="00D75EBC">
        <w:rPr>
          <w:rFonts w:cstheme="minorHAnsi"/>
        </w:rPr>
        <w:t xml:space="preserve"> adaptasyonları ve kalıtsal özellikleri belirler. Yapraklar gövdedeki </w:t>
      </w:r>
      <w:proofErr w:type="spellStart"/>
      <w:r w:rsidR="006647FB" w:rsidRPr="00D75EBC">
        <w:rPr>
          <w:rFonts w:cstheme="minorHAnsi"/>
        </w:rPr>
        <w:t>nodyumlardan</w:t>
      </w:r>
      <w:proofErr w:type="spellEnd"/>
      <w:r w:rsidR="006647FB" w:rsidRPr="00D75EBC">
        <w:rPr>
          <w:rFonts w:cstheme="minorHAnsi"/>
        </w:rPr>
        <w:t xml:space="preserve"> çıkarlar. Yaprak ayası fotosentezin ve gaz alış verişinin gerçekleştiği bölgedir. Geniş yüzey alanı; fotosentez için daha fazla güneş ışığının soğurulması, gaz alış verişinin de daha etkin yapılması için atmosferle irtibatın artmasını sağlar.</w:t>
      </w:r>
      <w:r>
        <w:rPr>
          <w:rFonts w:cstheme="minorHAnsi"/>
        </w:rPr>
        <w:t xml:space="preserve"> </w:t>
      </w:r>
      <w:proofErr w:type="spellStart"/>
      <w:r w:rsidR="006647FB" w:rsidRPr="00D75EBC">
        <w:rPr>
          <w:rFonts w:cstheme="minorHAnsi"/>
        </w:rPr>
        <w:t>Laminanın</w:t>
      </w:r>
      <w:proofErr w:type="spellEnd"/>
      <w:r w:rsidR="006647FB" w:rsidRPr="00D75EBC">
        <w:rPr>
          <w:rFonts w:cstheme="minorHAnsi"/>
        </w:rPr>
        <w:t xml:space="preserve"> genişliği bitkinin yaşadığı ortamla yakından ilişkilidir. Tropikal bölgelerde su bol, hava sıcaklığı ve nem oranı da yüksek olduğundan bitki örtüsü de yoğundur. Bu durum bitkiler arasında </w:t>
      </w:r>
      <w:r>
        <w:rPr>
          <w:rFonts w:cstheme="minorHAnsi"/>
        </w:rPr>
        <w:t>ı</w:t>
      </w:r>
      <w:r w:rsidR="006647FB" w:rsidRPr="00D75EBC">
        <w:rPr>
          <w:rFonts w:cstheme="minorHAnsi"/>
        </w:rPr>
        <w:t>şık için bir rekabet doğurur. Bu da bu tür bitkilerin ışığa ulaşmak için uzun boya ya</w:t>
      </w:r>
      <w:r>
        <w:rPr>
          <w:rFonts w:cstheme="minorHAnsi"/>
        </w:rPr>
        <w:t xml:space="preserve"> </w:t>
      </w:r>
      <w:r w:rsidR="006647FB" w:rsidRPr="00D75EBC">
        <w:rPr>
          <w:rFonts w:cstheme="minorHAnsi"/>
        </w:rPr>
        <w:t xml:space="preserve">da geniş </w:t>
      </w:r>
      <w:proofErr w:type="spellStart"/>
      <w:r w:rsidR="006647FB" w:rsidRPr="00D75EBC">
        <w:rPr>
          <w:rFonts w:cstheme="minorHAnsi"/>
        </w:rPr>
        <w:t>laminaya</w:t>
      </w:r>
      <w:proofErr w:type="spellEnd"/>
      <w:r w:rsidR="006647FB" w:rsidRPr="00D75EBC">
        <w:rPr>
          <w:rFonts w:cstheme="minorHAnsi"/>
        </w:rPr>
        <w:t xml:space="preserve"> sahip olmalarını gerektirir. Ayrıca yoğun nem nedeniyle bitkideki fazla suyun terlemeyle dışarı atılmasını sağlamak da geniş </w:t>
      </w:r>
      <w:proofErr w:type="spellStart"/>
      <w:r w:rsidR="006647FB" w:rsidRPr="00D75EBC">
        <w:rPr>
          <w:rFonts w:cstheme="minorHAnsi"/>
        </w:rPr>
        <w:t>laminalar</w:t>
      </w:r>
      <w:proofErr w:type="spellEnd"/>
      <w:r w:rsidR="006647FB" w:rsidRPr="00D75EBC">
        <w:rPr>
          <w:rFonts w:cstheme="minorHAnsi"/>
        </w:rPr>
        <w:t xml:space="preserve"> ile sağlanmaktadır. Muz buna en güzel örnektir.</w:t>
      </w:r>
    </w:p>
    <w:p w:rsidR="006647FB" w:rsidRPr="00D75EBC" w:rsidRDefault="00596C7F" w:rsidP="00596C7F">
      <w:pPr>
        <w:tabs>
          <w:tab w:val="left" w:pos="4739"/>
        </w:tabs>
        <w:spacing w:after="0"/>
        <w:jc w:val="both"/>
        <w:rPr>
          <w:rFonts w:cstheme="minorHAnsi"/>
        </w:rPr>
      </w:pPr>
      <w:r>
        <w:rPr>
          <w:rFonts w:cstheme="minorHAnsi"/>
          <w:b/>
          <w:bCs/>
          <w:i/>
          <w:iCs/>
        </w:rPr>
        <w:t>2*</w:t>
      </w:r>
      <w:r w:rsidR="006647FB" w:rsidRPr="00D75EBC">
        <w:rPr>
          <w:rFonts w:cstheme="minorHAnsi"/>
          <w:b/>
          <w:bCs/>
          <w:i/>
          <w:iCs/>
        </w:rPr>
        <w:t>Yaprak sapı (</w:t>
      </w:r>
      <w:proofErr w:type="spellStart"/>
      <w:r w:rsidR="006647FB" w:rsidRPr="00D75EBC">
        <w:rPr>
          <w:rFonts w:cstheme="minorHAnsi"/>
          <w:b/>
          <w:bCs/>
          <w:i/>
          <w:iCs/>
        </w:rPr>
        <w:t>Petiyol</w:t>
      </w:r>
      <w:proofErr w:type="spellEnd"/>
      <w:r w:rsidR="006647FB" w:rsidRPr="00D75EBC">
        <w:rPr>
          <w:rFonts w:cstheme="minorHAnsi"/>
          <w:b/>
          <w:bCs/>
          <w:i/>
          <w:iCs/>
        </w:rPr>
        <w:t>)</w:t>
      </w:r>
    </w:p>
    <w:p w:rsidR="006647FB" w:rsidRPr="00D75EBC" w:rsidRDefault="00596C7F" w:rsidP="00596C7F">
      <w:pPr>
        <w:tabs>
          <w:tab w:val="left" w:pos="851"/>
          <w:tab w:val="left" w:pos="4739"/>
        </w:tabs>
        <w:spacing w:after="0"/>
        <w:jc w:val="both"/>
        <w:rPr>
          <w:rFonts w:cstheme="minorHAnsi"/>
        </w:rPr>
      </w:pPr>
      <w:r>
        <w:rPr>
          <w:rFonts w:cstheme="minorHAnsi"/>
        </w:rPr>
        <w:t xml:space="preserve">                 </w:t>
      </w:r>
      <w:r w:rsidR="006647FB" w:rsidRPr="00D75EBC">
        <w:rPr>
          <w:rFonts w:cstheme="minorHAnsi"/>
        </w:rPr>
        <w:t xml:space="preserve">Genelde ince, uzun veya kısa bir eksen olan sap </w:t>
      </w:r>
      <w:proofErr w:type="spellStart"/>
      <w:r w:rsidR="006647FB" w:rsidRPr="00D75EBC">
        <w:rPr>
          <w:rFonts w:cstheme="minorHAnsi"/>
        </w:rPr>
        <w:t>lamina</w:t>
      </w:r>
      <w:proofErr w:type="spellEnd"/>
      <w:r w:rsidR="006647FB" w:rsidRPr="00D75EBC">
        <w:rPr>
          <w:rFonts w:cstheme="minorHAnsi"/>
        </w:rPr>
        <w:t xml:space="preserve"> ile gövde arasında bir köprü olup yaprağı gövdedeki </w:t>
      </w:r>
      <w:proofErr w:type="spellStart"/>
      <w:r w:rsidR="006647FB" w:rsidRPr="00D75EBC">
        <w:rPr>
          <w:rFonts w:cstheme="minorHAnsi"/>
        </w:rPr>
        <w:t>nodyumla</w:t>
      </w:r>
      <w:proofErr w:type="spellEnd"/>
      <w:r w:rsidR="006647FB" w:rsidRPr="00D75EBC">
        <w:rPr>
          <w:rFonts w:cstheme="minorHAnsi"/>
        </w:rPr>
        <w:t xml:space="preserve"> birleştirir. Yaprak sapı, gövdeden gelen iletim demetlerinin yaprağa uzanmasını sağlar. Ayrıca, yaprak ayasını gövdeden uzak tutarak, ışıktan en verimli şekilde yararlanılmasını sağlar. </w:t>
      </w:r>
      <w:proofErr w:type="spellStart"/>
      <w:r w:rsidR="006647FB" w:rsidRPr="00D75EBC">
        <w:rPr>
          <w:rFonts w:cstheme="minorHAnsi"/>
        </w:rPr>
        <w:t>Monokotil</w:t>
      </w:r>
      <w:proofErr w:type="spellEnd"/>
      <w:r w:rsidR="006647FB" w:rsidRPr="00D75EBC">
        <w:rPr>
          <w:rFonts w:cstheme="minorHAnsi"/>
        </w:rPr>
        <w:t xml:space="preserve"> bitkilerin çoğunda yaprak sapı bulunmaz ve yapraklar gövdeye doğrudan bağlı olduğu için sapsız yaprak olarak isimlendirilir.</w:t>
      </w:r>
    </w:p>
    <w:p w:rsidR="006647FB" w:rsidRPr="00D75EBC" w:rsidRDefault="00596C7F" w:rsidP="00596C7F">
      <w:pPr>
        <w:tabs>
          <w:tab w:val="left" w:pos="4739"/>
        </w:tabs>
        <w:spacing w:after="0"/>
        <w:jc w:val="both"/>
        <w:rPr>
          <w:rFonts w:cstheme="minorHAnsi"/>
        </w:rPr>
      </w:pPr>
      <w:r>
        <w:rPr>
          <w:rFonts w:cstheme="minorHAnsi"/>
        </w:rPr>
        <w:t>3*</w:t>
      </w:r>
      <w:r w:rsidR="006647FB" w:rsidRPr="00D75EBC">
        <w:rPr>
          <w:rFonts w:cstheme="minorHAnsi"/>
          <w:b/>
          <w:bCs/>
          <w:i/>
          <w:iCs/>
        </w:rPr>
        <w:t>Yaprak tabanı (</w:t>
      </w:r>
      <w:proofErr w:type="spellStart"/>
      <w:r w:rsidR="006647FB" w:rsidRPr="00D75EBC">
        <w:rPr>
          <w:rFonts w:cstheme="minorHAnsi"/>
          <w:b/>
          <w:bCs/>
          <w:i/>
          <w:iCs/>
        </w:rPr>
        <w:t>Bazis</w:t>
      </w:r>
      <w:proofErr w:type="spellEnd"/>
      <w:r w:rsidR="006647FB" w:rsidRPr="00D75EBC">
        <w:rPr>
          <w:rFonts w:cstheme="minorHAnsi"/>
          <w:b/>
          <w:bCs/>
          <w:i/>
          <w:iCs/>
        </w:rPr>
        <w:t xml:space="preserve">) </w:t>
      </w:r>
    </w:p>
    <w:p w:rsidR="006647FB" w:rsidRPr="00D75EBC" w:rsidRDefault="00596C7F" w:rsidP="00596C7F">
      <w:pPr>
        <w:tabs>
          <w:tab w:val="left" w:pos="4739"/>
        </w:tabs>
        <w:spacing w:after="0"/>
        <w:jc w:val="both"/>
        <w:rPr>
          <w:rFonts w:cstheme="minorHAnsi"/>
        </w:rPr>
      </w:pPr>
      <w:r>
        <w:rPr>
          <w:rFonts w:cstheme="minorHAnsi"/>
        </w:rPr>
        <w:t xml:space="preserve">                  </w:t>
      </w:r>
      <w:r w:rsidR="006647FB" w:rsidRPr="00D75EBC">
        <w:rPr>
          <w:rFonts w:cstheme="minorHAnsi"/>
        </w:rPr>
        <w:t xml:space="preserve">Yaprak sapının gövdeye bağlandığı genişlemiş kısmı olan yaprak tabanı birçok </w:t>
      </w:r>
      <w:proofErr w:type="spellStart"/>
      <w:r w:rsidR="006647FB" w:rsidRPr="00D75EBC">
        <w:rPr>
          <w:rFonts w:cstheme="minorHAnsi"/>
        </w:rPr>
        <w:t>monokotil</w:t>
      </w:r>
      <w:proofErr w:type="spellEnd"/>
      <w:r w:rsidR="006647FB" w:rsidRPr="00D75EBC">
        <w:rPr>
          <w:rFonts w:cstheme="minorHAnsi"/>
        </w:rPr>
        <w:t xml:space="preserve"> bitkide gövde etrafını çevreleyerek yaprak kınını oluşturur. Yaprağın güneşe göre duruş açısını ayarlamak ve koltuğundaki tomurcuğu kısmen de olsa örtmek gibi görevleri vardır. Yanal tomurcuklar (koltuk altı tomurcukları) yaprak koltuklarında gelişir. Büyüyen yanal tomurcuk, kendine ait bir tepe tomurcuğu, yaprakları ve yanal tomurcukları olan </w:t>
      </w:r>
      <w:proofErr w:type="spellStart"/>
      <w:r w:rsidR="006647FB" w:rsidRPr="00D75EBC">
        <w:rPr>
          <w:rFonts w:cstheme="minorHAnsi"/>
        </w:rPr>
        <w:t>vejetatif</w:t>
      </w:r>
      <w:proofErr w:type="spellEnd"/>
      <w:r w:rsidR="006647FB" w:rsidRPr="00D75EBC">
        <w:rPr>
          <w:rFonts w:cstheme="minorHAnsi"/>
        </w:rPr>
        <w:t xml:space="preserve"> bir dal oluşturur. </w:t>
      </w:r>
    </w:p>
    <w:p w:rsidR="006647FB" w:rsidRPr="00D75EBC" w:rsidRDefault="00596C7F" w:rsidP="00596C7F">
      <w:pPr>
        <w:tabs>
          <w:tab w:val="left" w:pos="4739"/>
        </w:tabs>
        <w:spacing w:after="0"/>
        <w:jc w:val="both"/>
        <w:rPr>
          <w:rFonts w:cstheme="minorHAnsi"/>
        </w:rPr>
      </w:pPr>
      <w:r>
        <w:rPr>
          <w:rFonts w:cstheme="minorHAnsi"/>
        </w:rPr>
        <w:t xml:space="preserve">                </w:t>
      </w:r>
      <w:r w:rsidR="006647FB" w:rsidRPr="00D75EBC">
        <w:rPr>
          <w:rFonts w:cstheme="minorHAnsi"/>
        </w:rPr>
        <w:t xml:space="preserve"> Yaprak morfolojisi bitki türleri arasında büyük değişiklik gösterir. Dolayısıyla bir yaprağın şekli, gövde üzerindeki düzenlenişi, damarlanma tipi ve kenar özellikleri bitkilerin teşhisinde ve sınıflandırılmasında kullanılır. Ancak yaprak morfolojisindeki değişimler daha çok yaprak ayasındaki çeşitlilik ile ilgilidir. Birçok bitki türü kendine özgü tipik yaprak şekline ve yaprak yapısına sahiptir. Yapraklardaki bu çeşitliliği, bitkinin kalıtsal yapısı ve yaşadığı çevreye bağlı olarak kazandığı adaptasyonlar sağlar. Ancak çoğu bitki türünde, yaprakların gerek morfolojisi gerekse anatomisi, fotosentez görevini bulunduğu koşullarda en verimli şekilde gerçekleştirecek ve su dengesini en iyi şekilde ayarlayacak özelliklere sahiptir. Örneğin çöl bitkileri, su stresinin çok olduğu koşullarda yaşar ve su kaybından kaçınmak zorundadır. Bu yüzden çöl bitkilerinin yaprakları ileri derecede indirgenerek dikene dönüşmüştür. Ayrıca bu bitkilerin gövde yüzeyi de kalın </w:t>
      </w:r>
      <w:proofErr w:type="spellStart"/>
      <w:r w:rsidR="006647FB" w:rsidRPr="00D75EBC">
        <w:rPr>
          <w:rFonts w:cstheme="minorHAnsi"/>
        </w:rPr>
        <w:t>kütikula</w:t>
      </w:r>
      <w:proofErr w:type="spellEnd"/>
      <w:r w:rsidR="006647FB" w:rsidRPr="00D75EBC">
        <w:rPr>
          <w:rFonts w:cstheme="minorHAnsi"/>
        </w:rPr>
        <w:t xml:space="preserve"> tabakası ile örtülüdür.</w:t>
      </w:r>
    </w:p>
    <w:p w:rsidR="006647FB" w:rsidRPr="00D75EBC" w:rsidRDefault="00596C7F" w:rsidP="00596C7F">
      <w:pPr>
        <w:tabs>
          <w:tab w:val="left" w:pos="4739"/>
        </w:tabs>
        <w:spacing w:after="0"/>
        <w:jc w:val="both"/>
        <w:rPr>
          <w:rFonts w:cstheme="minorHAnsi"/>
        </w:rPr>
      </w:pPr>
      <w:r>
        <w:rPr>
          <w:rFonts w:cstheme="minorHAnsi"/>
        </w:rPr>
        <w:lastRenderedPageBreak/>
        <w:t xml:space="preserve">                   </w:t>
      </w:r>
      <w:r w:rsidR="006647FB" w:rsidRPr="00D75EBC">
        <w:rPr>
          <w:rFonts w:cstheme="minorHAnsi"/>
        </w:rPr>
        <w:t xml:space="preserve">Bir yaprak parçalanmamış tek bir yaprak ayasına sahip ise </w:t>
      </w:r>
      <w:r w:rsidR="006647FB" w:rsidRPr="00596C7F">
        <w:rPr>
          <w:rFonts w:cstheme="minorHAnsi"/>
          <w:b/>
        </w:rPr>
        <w:t>basit yaprak</w:t>
      </w:r>
      <w:r w:rsidR="006647FB" w:rsidRPr="00D75EBC">
        <w:rPr>
          <w:rFonts w:cstheme="minorHAnsi"/>
        </w:rPr>
        <w:t xml:space="preserve"> adını alır. Eğer yaprak ayası iki veya daha fazla sayıda yaprakçıktan oluşuyorsa </w:t>
      </w:r>
      <w:r w:rsidR="006647FB" w:rsidRPr="00596C7F">
        <w:rPr>
          <w:rFonts w:cstheme="minorHAnsi"/>
          <w:b/>
        </w:rPr>
        <w:t>bileşik yaprak</w:t>
      </w:r>
      <w:r w:rsidR="006647FB" w:rsidRPr="00D75EBC">
        <w:rPr>
          <w:rFonts w:cstheme="minorHAnsi"/>
        </w:rPr>
        <w:t xml:space="preserve"> adını alır. Basit yapraklar düz, dişli veya loplu kenarlara sahiptir. Bileşik yaprakların ise "</w:t>
      </w:r>
      <w:proofErr w:type="spellStart"/>
      <w:r w:rsidR="006647FB" w:rsidRPr="00D75EBC">
        <w:rPr>
          <w:rFonts w:cstheme="minorHAnsi"/>
        </w:rPr>
        <w:t>tüysü</w:t>
      </w:r>
      <w:proofErr w:type="spellEnd"/>
      <w:r w:rsidR="006647FB" w:rsidRPr="00D75EBC">
        <w:rPr>
          <w:rFonts w:cstheme="minorHAnsi"/>
        </w:rPr>
        <w:t>" ve "</w:t>
      </w:r>
      <w:proofErr w:type="spellStart"/>
      <w:r w:rsidR="006647FB" w:rsidRPr="00D75EBC">
        <w:rPr>
          <w:rFonts w:cstheme="minorHAnsi"/>
        </w:rPr>
        <w:t>elsi</w:t>
      </w:r>
      <w:proofErr w:type="spellEnd"/>
      <w:r w:rsidR="006647FB" w:rsidRPr="00D75EBC">
        <w:rPr>
          <w:rFonts w:cstheme="minorHAnsi"/>
        </w:rPr>
        <w:t>" olmak üzere iki çeşidi vardır. Ayrıca basit yapraklar, bileşik yaprakları oluşturan yaprakçıklardan, yaprak sapının gövdeye bağlandığı yerde bir yanal tomurcuğu taşımasıyla ayırt edilir. Dolayısıyla bileşik yaprakların her bir yaprakçığının çıktığı noktalarda yanal tomurcuk bulunmaz.</w:t>
      </w:r>
    </w:p>
    <w:p w:rsidR="006647FB" w:rsidRPr="00D75EBC" w:rsidRDefault="006647FB" w:rsidP="006647FB">
      <w:pPr>
        <w:tabs>
          <w:tab w:val="left" w:pos="4739"/>
        </w:tabs>
        <w:spacing w:after="0"/>
        <w:ind w:firstLine="709"/>
        <w:jc w:val="both"/>
        <w:rPr>
          <w:rFonts w:cstheme="minorHAnsi"/>
        </w:rPr>
      </w:pPr>
      <w:r w:rsidRPr="00D75EBC">
        <w:rPr>
          <w:rFonts w:cstheme="minorHAnsi"/>
          <w:noProof/>
          <w:lang w:eastAsia="tr-TR"/>
        </w:rPr>
        <w:drawing>
          <wp:inline distT="0" distB="0" distL="0" distR="0" wp14:anchorId="17DC2753" wp14:editId="73DD53B8">
            <wp:extent cx="4533900" cy="1971675"/>
            <wp:effectExtent l="0" t="0" r="0" b="9525"/>
            <wp:docPr id="19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6" cstate="print"/>
                    <a:srcRect/>
                    <a:stretch>
                      <a:fillRect/>
                    </a:stretch>
                  </pic:blipFill>
                  <pic:spPr bwMode="auto">
                    <a:xfrm>
                      <a:off x="0" y="0"/>
                      <a:ext cx="4534383" cy="1971885"/>
                    </a:xfrm>
                    <a:prstGeom prst="rect">
                      <a:avLst/>
                    </a:prstGeom>
                    <a:noFill/>
                    <a:ln w="9525">
                      <a:noFill/>
                      <a:miter lim="800000"/>
                      <a:headEnd/>
                      <a:tailEnd/>
                    </a:ln>
                    <a:effectLst/>
                  </pic:spPr>
                </pic:pic>
              </a:graphicData>
            </a:graphic>
          </wp:inline>
        </w:drawing>
      </w:r>
    </w:p>
    <w:p w:rsidR="006647FB" w:rsidRPr="00D75EBC" w:rsidRDefault="006647FB" w:rsidP="006647FB">
      <w:pPr>
        <w:tabs>
          <w:tab w:val="left" w:pos="4739"/>
        </w:tabs>
        <w:spacing w:after="0"/>
        <w:ind w:firstLine="709"/>
        <w:jc w:val="both"/>
        <w:rPr>
          <w:rFonts w:cstheme="minorHAnsi"/>
        </w:rPr>
      </w:pPr>
      <w:r w:rsidRPr="00D75EBC">
        <w:rPr>
          <w:rFonts w:cstheme="minorHAnsi"/>
          <w:b/>
          <w:bCs/>
          <w:i/>
          <w:iCs/>
        </w:rPr>
        <w:t>Yaprak damarlanması</w:t>
      </w:r>
    </w:p>
    <w:p w:rsidR="006647FB" w:rsidRPr="00D75EBC" w:rsidRDefault="006647FB" w:rsidP="006647FB">
      <w:pPr>
        <w:tabs>
          <w:tab w:val="left" w:pos="4739"/>
        </w:tabs>
        <w:spacing w:after="0"/>
        <w:ind w:firstLine="709"/>
        <w:jc w:val="both"/>
        <w:rPr>
          <w:rFonts w:cstheme="minorHAnsi"/>
        </w:rPr>
      </w:pPr>
      <w:proofErr w:type="spellStart"/>
      <w:r w:rsidRPr="00D75EBC">
        <w:rPr>
          <w:rFonts w:cstheme="minorHAnsi"/>
        </w:rPr>
        <w:t>Lamina</w:t>
      </w:r>
      <w:proofErr w:type="spellEnd"/>
      <w:r w:rsidRPr="00D75EBC">
        <w:rPr>
          <w:rFonts w:cstheme="minorHAnsi"/>
        </w:rPr>
        <w:t xml:space="preserve"> </w:t>
      </w:r>
      <w:proofErr w:type="spellStart"/>
      <w:r w:rsidRPr="00D75EBC">
        <w:rPr>
          <w:rFonts w:cstheme="minorHAnsi"/>
        </w:rPr>
        <w:t>metabolik</w:t>
      </w:r>
      <w:proofErr w:type="spellEnd"/>
      <w:r w:rsidRPr="00D75EBC">
        <w:rPr>
          <w:rFonts w:cstheme="minorHAnsi"/>
        </w:rPr>
        <w:t xml:space="preserve"> açıdan çok aktif olduğu için yoğun bir madde iletim sistemine ihtiyacı vardır. Madde iletimi </w:t>
      </w:r>
      <w:proofErr w:type="spellStart"/>
      <w:r w:rsidRPr="00D75EBC">
        <w:rPr>
          <w:rFonts w:cstheme="minorHAnsi"/>
        </w:rPr>
        <w:t>lamina</w:t>
      </w:r>
      <w:proofErr w:type="spellEnd"/>
      <w:r w:rsidRPr="00D75EBC">
        <w:rPr>
          <w:rFonts w:cstheme="minorHAnsi"/>
        </w:rPr>
        <w:t xml:space="preserve"> içerisinde çeşitli şekillerde dağılım gösteren damarlar sayesinde gerçekleştirilir. Bir yaprakta damarlanma, gövdeden ayrılan iletim demetlerinin yaprak sapı aracılığıyla yaprak ayasına gelerek çeşitli şekillerde dağılması sonucu ortaya çıkar. Bu sayede, kökten gelen su ve minerallerin yaprağın tüm hücrelerine, yaprakta sentezlenen fotosentez ürünlerinin de bitkinin diğer organlarına iletimi sağlanır.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Bitki türleri arasında yapraklar, farklı damarlanma örnekleri gösterir. </w:t>
      </w:r>
    </w:p>
    <w:p w:rsidR="006647FB" w:rsidRPr="00D75EBC" w:rsidRDefault="006647FB" w:rsidP="006647FB">
      <w:pPr>
        <w:tabs>
          <w:tab w:val="left" w:pos="4739"/>
        </w:tabs>
        <w:spacing w:after="0"/>
        <w:ind w:firstLine="709"/>
        <w:jc w:val="both"/>
        <w:rPr>
          <w:rFonts w:cstheme="minorHAnsi"/>
        </w:rPr>
      </w:pPr>
      <w:r w:rsidRPr="00596C7F">
        <w:rPr>
          <w:rFonts w:cstheme="minorHAnsi"/>
          <w:b/>
          <w:i/>
          <w:iCs/>
        </w:rPr>
        <w:t>Basit damarlanma</w:t>
      </w:r>
      <w:r w:rsidRPr="00D75EBC">
        <w:rPr>
          <w:rFonts w:cstheme="minorHAnsi"/>
          <w:i/>
          <w:iCs/>
        </w:rPr>
        <w:t xml:space="preserve">: </w:t>
      </w:r>
      <w:r w:rsidRPr="00D75EBC">
        <w:rPr>
          <w:rFonts w:cstheme="minorHAnsi"/>
        </w:rPr>
        <w:t>İğne yapraklılarda görülen tek bir damardan ibaret damarlanma şeklidir.</w:t>
      </w:r>
    </w:p>
    <w:p w:rsidR="006647FB" w:rsidRPr="00D75EBC" w:rsidRDefault="006647FB" w:rsidP="006647FB">
      <w:pPr>
        <w:tabs>
          <w:tab w:val="left" w:pos="4739"/>
        </w:tabs>
        <w:spacing w:after="0"/>
        <w:ind w:firstLine="709"/>
        <w:jc w:val="both"/>
        <w:rPr>
          <w:rFonts w:cstheme="minorHAnsi"/>
        </w:rPr>
      </w:pPr>
      <w:proofErr w:type="spellStart"/>
      <w:r w:rsidRPr="00596C7F">
        <w:rPr>
          <w:rFonts w:cstheme="minorHAnsi"/>
          <w:b/>
          <w:i/>
          <w:iCs/>
        </w:rPr>
        <w:t>Çatalsı</w:t>
      </w:r>
      <w:proofErr w:type="spellEnd"/>
      <w:r w:rsidRPr="00596C7F">
        <w:rPr>
          <w:rFonts w:cstheme="minorHAnsi"/>
          <w:b/>
          <w:i/>
          <w:iCs/>
        </w:rPr>
        <w:t xml:space="preserve"> damarlanma</w:t>
      </w:r>
      <w:r w:rsidRPr="00D75EBC">
        <w:rPr>
          <w:rFonts w:cstheme="minorHAnsi"/>
          <w:i/>
          <w:iCs/>
        </w:rPr>
        <w:t xml:space="preserve">: </w:t>
      </w:r>
      <w:r w:rsidRPr="00D75EBC">
        <w:rPr>
          <w:rFonts w:cstheme="minorHAnsi"/>
        </w:rPr>
        <w:t xml:space="preserve">Ana damardan itibaren sürekli iki kola ayrılarak ilerleyen </w:t>
      </w:r>
      <w:proofErr w:type="spellStart"/>
      <w:r w:rsidRPr="00D75EBC">
        <w:rPr>
          <w:rFonts w:cstheme="minorHAnsi"/>
        </w:rPr>
        <w:t>çatalsı</w:t>
      </w:r>
      <w:proofErr w:type="spellEnd"/>
      <w:r w:rsidRPr="00D75EBC">
        <w:rPr>
          <w:rFonts w:cstheme="minorHAnsi"/>
        </w:rPr>
        <w:t xml:space="preserve"> damarlanma şeklidir.</w:t>
      </w:r>
    </w:p>
    <w:p w:rsidR="006647FB" w:rsidRPr="00D75EBC" w:rsidRDefault="006647FB" w:rsidP="006647FB">
      <w:pPr>
        <w:tabs>
          <w:tab w:val="left" w:pos="4739"/>
        </w:tabs>
        <w:spacing w:after="0"/>
        <w:ind w:firstLine="709"/>
        <w:jc w:val="both"/>
        <w:rPr>
          <w:rFonts w:cstheme="minorHAnsi"/>
        </w:rPr>
      </w:pPr>
      <w:r w:rsidRPr="00596C7F">
        <w:rPr>
          <w:rFonts w:cstheme="minorHAnsi"/>
          <w:b/>
          <w:i/>
          <w:iCs/>
        </w:rPr>
        <w:t>Paralel damarlanma:</w:t>
      </w:r>
      <w:r w:rsidRPr="00D75EBC">
        <w:rPr>
          <w:rFonts w:cstheme="minorHAnsi"/>
          <w:i/>
          <w:iCs/>
        </w:rPr>
        <w:t xml:space="preserve">  </w:t>
      </w:r>
      <w:r w:rsidRPr="00D75EBC">
        <w:rPr>
          <w:rFonts w:cstheme="minorHAnsi"/>
        </w:rPr>
        <w:t xml:space="preserve">Buğdaygiller ve zambaklar gibi çoğu </w:t>
      </w:r>
      <w:proofErr w:type="spellStart"/>
      <w:r w:rsidRPr="00D75EBC">
        <w:rPr>
          <w:rFonts w:cstheme="minorHAnsi"/>
        </w:rPr>
        <w:t>monokotil</w:t>
      </w:r>
      <w:proofErr w:type="spellEnd"/>
      <w:r w:rsidRPr="00D75EBC">
        <w:rPr>
          <w:rFonts w:cstheme="minorHAnsi"/>
        </w:rPr>
        <w:t xml:space="preserve"> bitkide görülen hemen hemen aynı kalınlıkta ve birbirine paralel damarlardan oluşan damarlanma şeklidir. </w:t>
      </w:r>
    </w:p>
    <w:p w:rsidR="006647FB" w:rsidRPr="00D75EBC" w:rsidRDefault="006647FB" w:rsidP="006647FB">
      <w:pPr>
        <w:tabs>
          <w:tab w:val="left" w:pos="4739"/>
        </w:tabs>
        <w:spacing w:after="0"/>
        <w:ind w:firstLine="709"/>
        <w:jc w:val="both"/>
        <w:rPr>
          <w:rFonts w:cstheme="minorHAnsi"/>
        </w:rPr>
      </w:pPr>
      <w:proofErr w:type="spellStart"/>
      <w:r w:rsidRPr="00596C7F">
        <w:rPr>
          <w:rFonts w:cstheme="minorHAnsi"/>
          <w:b/>
          <w:i/>
          <w:iCs/>
        </w:rPr>
        <w:t>Ağsı</w:t>
      </w:r>
      <w:proofErr w:type="spellEnd"/>
      <w:r w:rsidRPr="00596C7F">
        <w:rPr>
          <w:rFonts w:cstheme="minorHAnsi"/>
          <w:b/>
          <w:i/>
          <w:iCs/>
        </w:rPr>
        <w:t xml:space="preserve"> damarlanma</w:t>
      </w:r>
      <w:r w:rsidRPr="00D75EBC">
        <w:rPr>
          <w:rFonts w:cstheme="minorHAnsi"/>
          <w:i/>
          <w:iCs/>
        </w:rPr>
        <w:t xml:space="preserve">: </w:t>
      </w:r>
      <w:proofErr w:type="spellStart"/>
      <w:r w:rsidRPr="00D75EBC">
        <w:rPr>
          <w:rFonts w:cstheme="minorHAnsi"/>
        </w:rPr>
        <w:t>Dikotil</w:t>
      </w:r>
      <w:proofErr w:type="spellEnd"/>
      <w:r w:rsidRPr="00D75EBC">
        <w:rPr>
          <w:rFonts w:cstheme="minorHAnsi"/>
        </w:rPr>
        <w:t xml:space="preserve"> bitki yapraklarında görülen </w:t>
      </w:r>
      <w:proofErr w:type="spellStart"/>
      <w:r w:rsidRPr="00D75EBC">
        <w:rPr>
          <w:rFonts w:cstheme="minorHAnsi"/>
        </w:rPr>
        <w:t>ağsı</w:t>
      </w:r>
      <w:proofErr w:type="spellEnd"/>
      <w:r w:rsidRPr="00D75EBC">
        <w:rPr>
          <w:rFonts w:cstheme="minorHAnsi"/>
        </w:rPr>
        <w:t xml:space="preserve"> damarlanmada, belirgin olarak kalın ana damardan veya ortak bir noktadan çıkıp, çok fazla dallanarak daha ince kollara ayrılmış damarlar bulunur. </w:t>
      </w:r>
    </w:p>
    <w:p w:rsidR="006647FB" w:rsidRPr="00D75EBC" w:rsidRDefault="006647FB" w:rsidP="006647FB">
      <w:pPr>
        <w:tabs>
          <w:tab w:val="left" w:pos="4739"/>
        </w:tabs>
        <w:spacing w:after="0"/>
        <w:ind w:firstLine="709"/>
        <w:jc w:val="both"/>
        <w:rPr>
          <w:rFonts w:cstheme="minorHAnsi"/>
          <w:noProof/>
          <w:lang w:eastAsia="tr-TR"/>
        </w:rPr>
      </w:pPr>
      <w:r w:rsidRPr="00D75EBC">
        <w:rPr>
          <w:rFonts w:cstheme="minorHAnsi"/>
          <w:noProof/>
          <w:lang w:eastAsia="tr-TR"/>
        </w:rPr>
        <w:drawing>
          <wp:inline distT="0" distB="0" distL="0" distR="0" wp14:anchorId="0CE1BF5F" wp14:editId="4B7746D9">
            <wp:extent cx="3476625" cy="1894757"/>
            <wp:effectExtent l="0" t="0" r="0" b="0"/>
            <wp:docPr id="10269" name="Picture 2" descr="http://images.slideplayer.biz.tr/7/1935409/slides/slide_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descr="http://images.slideplayer.biz.tr/7/1935409/slides/slide_33.jpg"/>
                    <pic:cNvPicPr>
                      <a:picLocks noChangeAspect="1" noChangeArrowheads="1"/>
                    </pic:cNvPicPr>
                  </pic:nvPicPr>
                  <pic:blipFill rotWithShape="1">
                    <a:blip r:embed="rId7" cstate="print"/>
                    <a:srcRect t="-8" r="-770" b="24424"/>
                    <a:stretch/>
                  </pic:blipFill>
                  <pic:spPr bwMode="auto">
                    <a:xfrm>
                      <a:off x="0" y="0"/>
                      <a:ext cx="3571886" cy="1946674"/>
                    </a:xfrm>
                    <a:prstGeom prst="rect">
                      <a:avLst/>
                    </a:prstGeom>
                    <a:noFill/>
                    <a:ln>
                      <a:noFill/>
                    </a:ln>
                    <a:extLst>
                      <a:ext uri="{53640926-AAD7-44D8-BBD7-CCE9431645EC}">
                        <a14:shadowObscured xmlns:a14="http://schemas.microsoft.com/office/drawing/2010/main"/>
                      </a:ext>
                    </a:extLst>
                  </pic:spPr>
                </pic:pic>
              </a:graphicData>
            </a:graphic>
          </wp:inline>
        </w:drawing>
      </w:r>
      <w:r w:rsidRPr="00D75EBC">
        <w:rPr>
          <w:rFonts w:cstheme="minorHAnsi"/>
          <w:noProof/>
          <w:lang w:eastAsia="tr-TR"/>
        </w:rPr>
        <w:t xml:space="preserve"> </w:t>
      </w:r>
      <w:r w:rsidRPr="00D75EBC">
        <w:rPr>
          <w:rFonts w:cstheme="minorHAnsi"/>
          <w:noProof/>
          <w:lang w:eastAsia="tr-TR"/>
        </w:rPr>
        <w:drawing>
          <wp:inline distT="0" distB="0" distL="0" distR="0" wp14:anchorId="39E5DA89" wp14:editId="41FD7C3B">
            <wp:extent cx="2419350" cy="1876425"/>
            <wp:effectExtent l="0" t="0" r="0" b="9525"/>
            <wp:docPr id="35842" name="Picture 2" descr="http://jlcheype.free.fr/images/Fougeres/Adiantum%20capillus-vene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2" name="Picture 2" descr="http://jlcheype.free.fr/images/Fougeres/Adiantum%20capillus-veneris.jpg"/>
                    <pic:cNvPicPr>
                      <a:picLocks noChangeAspect="1" noChangeArrowheads="1"/>
                    </pic:cNvPicPr>
                  </pic:nvPicPr>
                  <pic:blipFill>
                    <a:blip r:embed="rId8" cstate="print"/>
                    <a:srcRect t="18780"/>
                    <a:stretch>
                      <a:fillRect/>
                    </a:stretch>
                  </pic:blipFill>
                  <pic:spPr bwMode="auto">
                    <a:xfrm>
                      <a:off x="0" y="0"/>
                      <a:ext cx="2419350" cy="1876425"/>
                    </a:xfrm>
                    <a:prstGeom prst="rect">
                      <a:avLst/>
                    </a:prstGeom>
                    <a:noFill/>
                  </pic:spPr>
                </pic:pic>
              </a:graphicData>
            </a:graphic>
          </wp:inline>
        </w:drawing>
      </w:r>
    </w:p>
    <w:p w:rsidR="00596C7F" w:rsidRPr="00596C7F" w:rsidRDefault="00596C7F" w:rsidP="006647FB">
      <w:pPr>
        <w:tabs>
          <w:tab w:val="left" w:pos="4739"/>
        </w:tabs>
        <w:spacing w:after="0"/>
        <w:ind w:firstLine="709"/>
        <w:jc w:val="both"/>
        <w:rPr>
          <w:rFonts w:cstheme="minorHAnsi"/>
          <w:b/>
        </w:rPr>
      </w:pPr>
    </w:p>
    <w:p w:rsidR="006647FB" w:rsidRPr="00596C7F" w:rsidRDefault="006647FB" w:rsidP="006647FB">
      <w:pPr>
        <w:tabs>
          <w:tab w:val="left" w:pos="4739"/>
        </w:tabs>
        <w:spacing w:after="0"/>
        <w:ind w:firstLine="709"/>
        <w:jc w:val="both"/>
        <w:rPr>
          <w:rFonts w:cstheme="minorHAnsi"/>
          <w:b/>
        </w:rPr>
      </w:pPr>
      <w:r w:rsidRPr="00596C7F">
        <w:rPr>
          <w:rFonts w:cstheme="minorHAnsi"/>
          <w:b/>
        </w:rPr>
        <w:t xml:space="preserve">Yaprak Dokularının Organizasyonu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Yaprakların anatomisi, kök ve gövdeye göre daha basit olup bitki türleri arasında değişiklik gösterebilir. Kapalı tohumlu tipik bir </w:t>
      </w:r>
      <w:proofErr w:type="spellStart"/>
      <w:r w:rsidRPr="00D75EBC">
        <w:rPr>
          <w:rFonts w:cstheme="minorHAnsi"/>
        </w:rPr>
        <w:t>dikotil</w:t>
      </w:r>
      <w:proofErr w:type="spellEnd"/>
      <w:r w:rsidRPr="00D75EBC">
        <w:rPr>
          <w:rFonts w:cstheme="minorHAnsi"/>
        </w:rPr>
        <w:t xml:space="preserve"> bitkinin yaprağında üç doku sistemi bulunur.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1- Örtü doku → </w:t>
      </w:r>
      <w:proofErr w:type="spellStart"/>
      <w:r w:rsidRPr="00D75EBC">
        <w:rPr>
          <w:rFonts w:cstheme="minorHAnsi"/>
        </w:rPr>
        <w:t>Epidermis</w:t>
      </w:r>
      <w:proofErr w:type="spellEnd"/>
      <w:r w:rsidRPr="00D75EBC">
        <w:rPr>
          <w:rFonts w:cstheme="minorHAnsi"/>
        </w:rPr>
        <w:t xml:space="preserve">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2- Temel doku → </w:t>
      </w:r>
      <w:proofErr w:type="spellStart"/>
      <w:r w:rsidRPr="00D75EBC">
        <w:rPr>
          <w:rFonts w:cstheme="minorHAnsi"/>
        </w:rPr>
        <w:t>Mezofil</w:t>
      </w:r>
      <w:proofErr w:type="spellEnd"/>
      <w:r w:rsidRPr="00D75EBC">
        <w:rPr>
          <w:rFonts w:cstheme="minorHAnsi"/>
        </w:rPr>
        <w:t xml:space="preserve">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3- İletim dokusu → </w:t>
      </w:r>
      <w:proofErr w:type="spellStart"/>
      <w:r w:rsidRPr="00D75EBC">
        <w:rPr>
          <w:rFonts w:cstheme="minorHAnsi"/>
        </w:rPr>
        <w:t>Ksilem</w:t>
      </w:r>
      <w:proofErr w:type="spellEnd"/>
      <w:r w:rsidRPr="00D75EBC">
        <w:rPr>
          <w:rFonts w:cstheme="minorHAnsi"/>
        </w:rPr>
        <w:t xml:space="preserve"> ve </w:t>
      </w:r>
      <w:proofErr w:type="spellStart"/>
      <w:r w:rsidRPr="00D75EBC">
        <w:rPr>
          <w:rFonts w:cstheme="minorHAnsi"/>
        </w:rPr>
        <w:t>floem</w:t>
      </w:r>
      <w:proofErr w:type="spellEnd"/>
    </w:p>
    <w:p w:rsidR="006647FB" w:rsidRPr="00D75EBC" w:rsidRDefault="00596C7F" w:rsidP="006647FB">
      <w:pPr>
        <w:tabs>
          <w:tab w:val="left" w:pos="4739"/>
        </w:tabs>
        <w:spacing w:after="0"/>
        <w:ind w:firstLine="709"/>
        <w:jc w:val="both"/>
        <w:rPr>
          <w:rFonts w:cstheme="minorHAnsi"/>
        </w:rPr>
      </w:pPr>
      <w:r>
        <w:rPr>
          <w:rFonts w:cstheme="minorHAnsi"/>
          <w:b/>
          <w:bCs/>
          <w:i/>
          <w:iCs/>
        </w:rPr>
        <w:t>1-</w:t>
      </w:r>
      <w:r w:rsidR="00964A7D">
        <w:rPr>
          <w:rFonts w:cstheme="minorHAnsi"/>
          <w:b/>
          <w:bCs/>
          <w:i/>
          <w:iCs/>
        </w:rPr>
        <w:t>Örtü Doku (</w:t>
      </w:r>
      <w:proofErr w:type="spellStart"/>
      <w:r w:rsidR="006647FB" w:rsidRPr="00D75EBC">
        <w:rPr>
          <w:rFonts w:cstheme="minorHAnsi"/>
          <w:b/>
          <w:bCs/>
          <w:i/>
          <w:iCs/>
        </w:rPr>
        <w:t>Epider</w:t>
      </w:r>
      <w:r>
        <w:rPr>
          <w:rFonts w:cstheme="minorHAnsi"/>
          <w:b/>
          <w:bCs/>
          <w:i/>
          <w:iCs/>
        </w:rPr>
        <w:t>mis</w:t>
      </w:r>
      <w:proofErr w:type="spellEnd"/>
      <w:r w:rsidR="00964A7D">
        <w:rPr>
          <w:rFonts w:cstheme="minorHAnsi"/>
          <w:b/>
          <w:bCs/>
          <w:i/>
          <w:iCs/>
        </w:rPr>
        <w:t>)</w:t>
      </w:r>
      <w:r>
        <w:rPr>
          <w:rFonts w:cstheme="minorHAnsi"/>
          <w:b/>
          <w:bCs/>
          <w:i/>
          <w:iCs/>
        </w:rPr>
        <w:t xml:space="preserve">; </w:t>
      </w:r>
      <w:r w:rsidR="006647FB" w:rsidRPr="00D75EBC">
        <w:rPr>
          <w:rFonts w:cstheme="minorHAnsi"/>
        </w:rPr>
        <w:t xml:space="preserve">Yaprağın alt ve üst dış yüzeyini örten </w:t>
      </w:r>
      <w:proofErr w:type="spellStart"/>
      <w:r w:rsidR="006647FB" w:rsidRPr="00D75EBC">
        <w:rPr>
          <w:rFonts w:cstheme="minorHAnsi"/>
        </w:rPr>
        <w:t>epidermis</w:t>
      </w:r>
      <w:proofErr w:type="spellEnd"/>
      <w:r w:rsidR="006647FB" w:rsidRPr="00D75EBC">
        <w:rPr>
          <w:rFonts w:cstheme="minorHAnsi"/>
        </w:rPr>
        <w:t xml:space="preserve">, karakteristik olarak hücre arası boşlukları olmayan ve genellikle tek sıra hücreden oluşan koruyucu dokudur. Yaprağı fiziksel hasarlara ve patojen organizmalara karşı korur. Kök ve gövdenin aksine yaprakta </w:t>
      </w:r>
      <w:proofErr w:type="spellStart"/>
      <w:r w:rsidR="006647FB" w:rsidRPr="00D75EBC">
        <w:rPr>
          <w:rFonts w:cstheme="minorHAnsi"/>
        </w:rPr>
        <w:t>sekonder</w:t>
      </w:r>
      <w:proofErr w:type="spellEnd"/>
      <w:r w:rsidR="006647FB" w:rsidRPr="00D75EBC">
        <w:rPr>
          <w:rFonts w:cstheme="minorHAnsi"/>
        </w:rPr>
        <w:t xml:space="preserve"> koruyucu dokular oluşmaz. </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Bütün kara bitkilerinde, </w:t>
      </w:r>
      <w:proofErr w:type="spellStart"/>
      <w:r w:rsidRPr="00D75EBC">
        <w:rPr>
          <w:rFonts w:cstheme="minorHAnsi"/>
        </w:rPr>
        <w:t>epidermis</w:t>
      </w:r>
      <w:proofErr w:type="spellEnd"/>
      <w:r w:rsidRPr="00D75EBC">
        <w:rPr>
          <w:rFonts w:cstheme="minorHAnsi"/>
        </w:rPr>
        <w:t xml:space="preserve"> üzerindeki </w:t>
      </w:r>
      <w:proofErr w:type="spellStart"/>
      <w:r w:rsidRPr="00D75EBC">
        <w:rPr>
          <w:rFonts w:cstheme="minorHAnsi"/>
        </w:rPr>
        <w:t>mumsu</w:t>
      </w:r>
      <w:proofErr w:type="spellEnd"/>
      <w:r w:rsidRPr="00D75EBC">
        <w:rPr>
          <w:rFonts w:cstheme="minorHAnsi"/>
        </w:rPr>
        <w:t xml:space="preserve"> </w:t>
      </w:r>
      <w:proofErr w:type="spellStart"/>
      <w:r w:rsidRPr="00D75EBC">
        <w:rPr>
          <w:rFonts w:cstheme="minorHAnsi"/>
        </w:rPr>
        <w:t>kütikula</w:t>
      </w:r>
      <w:proofErr w:type="spellEnd"/>
      <w:r w:rsidRPr="00D75EBC">
        <w:rPr>
          <w:rFonts w:cstheme="minorHAnsi"/>
        </w:rPr>
        <w:t xml:space="preserve"> tabakası bitkinin su kaybını önleyen bir engel oluşturur. </w:t>
      </w:r>
      <w:proofErr w:type="spellStart"/>
      <w:r w:rsidRPr="00D75EBC">
        <w:rPr>
          <w:rFonts w:cstheme="minorHAnsi"/>
        </w:rPr>
        <w:t>Kütikula</w:t>
      </w:r>
      <w:proofErr w:type="spellEnd"/>
      <w:r w:rsidRPr="00D75EBC">
        <w:rPr>
          <w:rFonts w:cstheme="minorHAnsi"/>
        </w:rPr>
        <w:t xml:space="preserve"> tabakası genel olarak su sıkıntısı olan bitkilerde kalın, su sıkıntısı olmayan bitkilerde ise incedir.</w:t>
      </w:r>
      <w:r w:rsidR="00596C7F">
        <w:rPr>
          <w:rFonts w:cstheme="minorHAnsi"/>
        </w:rPr>
        <w:t xml:space="preserve"> </w:t>
      </w:r>
      <w:r w:rsidRPr="00D75EBC">
        <w:rPr>
          <w:rFonts w:cstheme="minorHAnsi"/>
        </w:rPr>
        <w:t xml:space="preserve">Ancak </w:t>
      </w:r>
      <w:r w:rsidRPr="00D75EBC">
        <w:rPr>
          <w:rFonts w:cstheme="minorHAnsi"/>
        </w:rPr>
        <w:lastRenderedPageBreak/>
        <w:t xml:space="preserve">Akdeniz iklimi veya çöl gibi uzun süre yağmur almayan bölgelerde daha uzun süre su stresi yaşandığından </w:t>
      </w:r>
      <w:proofErr w:type="spellStart"/>
      <w:r w:rsidRPr="00D75EBC">
        <w:rPr>
          <w:rFonts w:cstheme="minorHAnsi"/>
        </w:rPr>
        <w:t>kütükulanın</w:t>
      </w:r>
      <w:proofErr w:type="spellEnd"/>
      <w:r w:rsidRPr="00D75EBC">
        <w:rPr>
          <w:rFonts w:cstheme="minorHAnsi"/>
        </w:rPr>
        <w:t xml:space="preserve"> üzerinde örtü tüyleri de bulunabilir.</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Epidermisin altında parankima dokusundan farklılaşan ve </w:t>
      </w:r>
      <w:proofErr w:type="spellStart"/>
      <w:r w:rsidRPr="00D75EBC">
        <w:rPr>
          <w:rFonts w:cstheme="minorHAnsi"/>
        </w:rPr>
        <w:t>epidermaya</w:t>
      </w:r>
      <w:proofErr w:type="spellEnd"/>
      <w:r w:rsidRPr="00D75EBC">
        <w:rPr>
          <w:rFonts w:cstheme="minorHAnsi"/>
        </w:rPr>
        <w:t xml:space="preserve"> benzer fakat büyük hücreli olan </w:t>
      </w:r>
      <w:proofErr w:type="spellStart"/>
      <w:r w:rsidRPr="00D75EBC">
        <w:rPr>
          <w:rFonts w:cstheme="minorHAnsi"/>
        </w:rPr>
        <w:t>hipoderma</w:t>
      </w:r>
      <w:proofErr w:type="spellEnd"/>
      <w:r w:rsidRPr="00D75EBC">
        <w:rPr>
          <w:rFonts w:cstheme="minorHAnsi"/>
        </w:rPr>
        <w:t xml:space="preserve"> tabakası da bulunabilir. </w:t>
      </w:r>
      <w:proofErr w:type="spellStart"/>
      <w:r w:rsidRPr="00D75EBC">
        <w:rPr>
          <w:rFonts w:cstheme="minorHAnsi"/>
        </w:rPr>
        <w:t>Hipoderma</w:t>
      </w:r>
      <w:proofErr w:type="spellEnd"/>
      <w:r w:rsidRPr="00D75EBC">
        <w:rPr>
          <w:rFonts w:cstheme="minorHAnsi"/>
        </w:rPr>
        <w:t xml:space="preserve"> su depo etme görevi yaptığı için bitkini türüne ve habitatın su içeriğine göre 2-16 sıra hücreden oluşabilir.</w:t>
      </w:r>
    </w:p>
    <w:p w:rsidR="006647FB" w:rsidRPr="00D75EBC" w:rsidRDefault="00596C7F" w:rsidP="006647FB">
      <w:pPr>
        <w:tabs>
          <w:tab w:val="left" w:pos="4739"/>
        </w:tabs>
        <w:spacing w:after="0"/>
        <w:ind w:firstLine="709"/>
        <w:jc w:val="both"/>
        <w:rPr>
          <w:rFonts w:cstheme="minorHAnsi"/>
        </w:rPr>
      </w:pPr>
      <w:r w:rsidRPr="00D75EBC">
        <w:rPr>
          <w:rFonts w:cstheme="minorHAnsi"/>
          <w:noProof/>
          <w:lang w:eastAsia="tr-TR"/>
        </w:rPr>
        <w:drawing>
          <wp:inline distT="0" distB="0" distL="0" distR="0" wp14:anchorId="14B18E07" wp14:editId="7AA2641A">
            <wp:extent cx="2667000" cy="1981200"/>
            <wp:effectExtent l="0" t="0" r="0" b="0"/>
            <wp:docPr id="10270" name="Picture 2" descr="http://images.slideplayer.biz.tr/7/1935409/slides/slide_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http://images.slideplayer.biz.tr/7/1935409/slides/slide_35.jpg"/>
                    <pic:cNvPicPr>
                      <a:picLocks noChangeAspect="1" noChangeArrowheads="1"/>
                    </pic:cNvPicPr>
                  </pic:nvPicPr>
                  <pic:blipFill rotWithShape="1">
                    <a:blip r:embed="rId9" cstate="print"/>
                    <a:srcRect l="-1" r="8792" b="9450"/>
                    <a:stretch/>
                  </pic:blipFill>
                  <pic:spPr bwMode="auto">
                    <a:xfrm>
                      <a:off x="0" y="0"/>
                      <a:ext cx="2690476" cy="1998639"/>
                    </a:xfrm>
                    <a:prstGeom prst="rect">
                      <a:avLst/>
                    </a:prstGeom>
                    <a:noFill/>
                    <a:ln>
                      <a:noFill/>
                    </a:ln>
                    <a:extLst>
                      <a:ext uri="{53640926-AAD7-44D8-BBD7-CCE9431645EC}">
                        <a14:shadowObscured xmlns:a14="http://schemas.microsoft.com/office/drawing/2010/main"/>
                      </a:ext>
                    </a:extLst>
                  </pic:spPr>
                </pic:pic>
              </a:graphicData>
            </a:graphic>
          </wp:inline>
        </w:drawing>
      </w:r>
      <w:r w:rsidR="006647FB" w:rsidRPr="00D75EBC">
        <w:rPr>
          <w:rFonts w:cstheme="minorHAnsi"/>
        </w:rPr>
        <w:tab/>
      </w:r>
    </w:p>
    <w:p w:rsidR="006647FB" w:rsidRPr="00D75EBC" w:rsidRDefault="006647FB" w:rsidP="006647FB">
      <w:pPr>
        <w:tabs>
          <w:tab w:val="left" w:pos="4739"/>
        </w:tabs>
        <w:spacing w:after="0"/>
        <w:ind w:firstLine="709"/>
        <w:jc w:val="both"/>
        <w:rPr>
          <w:rFonts w:cstheme="minorHAnsi"/>
        </w:rPr>
      </w:pPr>
      <w:proofErr w:type="spellStart"/>
      <w:r w:rsidRPr="00D75EBC">
        <w:rPr>
          <w:rFonts w:cstheme="minorHAnsi"/>
        </w:rPr>
        <w:t>Epidermis</w:t>
      </w:r>
      <w:proofErr w:type="spellEnd"/>
      <w:r w:rsidRPr="00D75EBC">
        <w:rPr>
          <w:rFonts w:cstheme="minorHAnsi"/>
        </w:rPr>
        <w:t xml:space="preserve"> tabakası yer yer </w:t>
      </w:r>
      <w:proofErr w:type="spellStart"/>
      <w:r w:rsidRPr="00D75EBC">
        <w:rPr>
          <w:rFonts w:cstheme="minorHAnsi"/>
        </w:rPr>
        <w:t>stoma</w:t>
      </w:r>
      <w:proofErr w:type="spellEnd"/>
      <w:r w:rsidRPr="00D75EBC">
        <w:rPr>
          <w:rFonts w:cstheme="minorHAnsi"/>
        </w:rPr>
        <w:t xml:space="preserve"> adı verilen açıklıklar tarafından kesintiye uğratılır. </w:t>
      </w:r>
      <w:proofErr w:type="spellStart"/>
      <w:r w:rsidRPr="00D75EBC">
        <w:rPr>
          <w:rFonts w:cstheme="minorHAnsi"/>
        </w:rPr>
        <w:t>Stoma</w:t>
      </w:r>
      <w:proofErr w:type="spellEnd"/>
      <w:r w:rsidRPr="00D75EBC">
        <w:rPr>
          <w:rFonts w:cstheme="minorHAnsi"/>
        </w:rPr>
        <w:t xml:space="preserve"> sistemleri, bekçi hücreleri adı verilen özelleşmiş </w:t>
      </w:r>
      <w:proofErr w:type="spellStart"/>
      <w:r w:rsidRPr="00D75EBC">
        <w:rPr>
          <w:rFonts w:cstheme="minorHAnsi"/>
        </w:rPr>
        <w:t>epidermis</w:t>
      </w:r>
      <w:proofErr w:type="spellEnd"/>
      <w:r w:rsidRPr="00D75EBC">
        <w:rPr>
          <w:rFonts w:cstheme="minorHAnsi"/>
        </w:rPr>
        <w:t xml:space="preserve"> hücreleri tarafından kuşatılmış küçük açıklıklardır. </w:t>
      </w:r>
      <w:proofErr w:type="spellStart"/>
      <w:r w:rsidRPr="00D75EBC">
        <w:rPr>
          <w:rFonts w:cstheme="minorHAnsi"/>
        </w:rPr>
        <w:t>Stomalar</w:t>
      </w:r>
      <w:proofErr w:type="spellEnd"/>
      <w:r w:rsidRPr="00D75EBC">
        <w:rPr>
          <w:rFonts w:cstheme="minorHAnsi"/>
        </w:rPr>
        <w:t>, yaprak hücreleri ile çevredeki hava arasında gaz alış verişini sağlarlar. Ayrıca, bitkinin terleme (</w:t>
      </w:r>
      <w:proofErr w:type="spellStart"/>
      <w:r w:rsidRPr="00D75EBC">
        <w:rPr>
          <w:rFonts w:cstheme="minorHAnsi"/>
        </w:rPr>
        <w:t>transpirasyon</w:t>
      </w:r>
      <w:proofErr w:type="spellEnd"/>
      <w:r w:rsidRPr="00D75EBC">
        <w:rPr>
          <w:rFonts w:cstheme="minorHAnsi"/>
        </w:rPr>
        <w:t xml:space="preserve">) adı verilen suyun buhar halinde atılması olayı </w:t>
      </w:r>
      <w:proofErr w:type="spellStart"/>
      <w:r w:rsidRPr="00D75EBC">
        <w:rPr>
          <w:rFonts w:cstheme="minorHAnsi"/>
        </w:rPr>
        <w:t>stomalar</w:t>
      </w:r>
      <w:proofErr w:type="spellEnd"/>
      <w:r w:rsidRPr="00D75EBC">
        <w:rPr>
          <w:rFonts w:cstheme="minorHAnsi"/>
        </w:rPr>
        <w:t xml:space="preserve"> yoluyla gerçekleşir. </w:t>
      </w:r>
      <w:proofErr w:type="spellStart"/>
      <w:r w:rsidRPr="00D75EBC">
        <w:rPr>
          <w:rFonts w:cstheme="minorHAnsi"/>
        </w:rPr>
        <w:t>Stomalar</w:t>
      </w:r>
      <w:proofErr w:type="spellEnd"/>
      <w:r w:rsidRPr="00D75EBC">
        <w:rPr>
          <w:rFonts w:cstheme="minorHAnsi"/>
        </w:rPr>
        <w:t>, açılıp kapanarak terlemeyi kontrol ederler.</w:t>
      </w:r>
    </w:p>
    <w:p w:rsidR="006647FB" w:rsidRPr="00D75EBC" w:rsidRDefault="006647FB" w:rsidP="006647FB">
      <w:pPr>
        <w:tabs>
          <w:tab w:val="left" w:pos="4739"/>
        </w:tabs>
        <w:spacing w:after="0"/>
        <w:ind w:firstLine="709"/>
        <w:jc w:val="both"/>
        <w:rPr>
          <w:rFonts w:cstheme="minorHAnsi"/>
        </w:rPr>
      </w:pPr>
      <w:r w:rsidRPr="00D75EBC">
        <w:rPr>
          <w:rFonts w:cstheme="minorHAnsi"/>
        </w:rPr>
        <w:t>Bitkiler, fotosentezi en verimli şekilde sürdürebilmek için geniş yaprak yüzeyine sahip olmalıdırlar. Ancak, yaprak yüzeyi geniş olunca terleme ile su kaybı kaçınılmaz olur. Ayrıca, bitkiler fotosentez için atmosferde oldukça düşük miktarlarda olan CO</w:t>
      </w:r>
      <w:r w:rsidRPr="00D75EBC">
        <w:rPr>
          <w:rFonts w:cstheme="minorHAnsi"/>
          <w:vertAlign w:val="subscript"/>
        </w:rPr>
        <w:t>2</w:t>
      </w:r>
      <w:r w:rsidRPr="00D75EBC">
        <w:rPr>
          <w:rFonts w:cstheme="minorHAnsi"/>
        </w:rPr>
        <w:t xml:space="preserve">'ye ihtiyaç duyarlar. Bu nedenle, </w:t>
      </w:r>
      <w:proofErr w:type="spellStart"/>
      <w:r w:rsidRPr="00D75EBC">
        <w:rPr>
          <w:rFonts w:cstheme="minorHAnsi"/>
        </w:rPr>
        <w:t>stomalardan</w:t>
      </w:r>
      <w:proofErr w:type="spellEnd"/>
      <w:r w:rsidRPr="00D75EBC">
        <w:rPr>
          <w:rFonts w:cstheme="minorHAnsi"/>
        </w:rPr>
        <w:t xml:space="preserve"> </w:t>
      </w:r>
      <w:proofErr w:type="spellStart"/>
      <w:r w:rsidRPr="00D75EBC">
        <w:rPr>
          <w:rFonts w:cstheme="minorHAnsi"/>
        </w:rPr>
        <w:t>mezofil</w:t>
      </w:r>
      <w:proofErr w:type="spellEnd"/>
      <w:r w:rsidRPr="00D75EBC">
        <w:rPr>
          <w:rFonts w:cstheme="minorHAnsi"/>
        </w:rPr>
        <w:t xml:space="preserve"> hücrelerine ulaşan CO</w:t>
      </w:r>
      <w:r w:rsidRPr="00D75EBC">
        <w:rPr>
          <w:rFonts w:cstheme="minorHAnsi"/>
          <w:vertAlign w:val="subscript"/>
        </w:rPr>
        <w:t>2</w:t>
      </w:r>
      <w:r w:rsidRPr="00D75EBC">
        <w:rPr>
          <w:rFonts w:cstheme="minorHAnsi"/>
        </w:rPr>
        <w:t xml:space="preserve">'nin suda çözünmüş olması ve </w:t>
      </w:r>
      <w:proofErr w:type="spellStart"/>
      <w:r w:rsidRPr="00D75EBC">
        <w:rPr>
          <w:rFonts w:cstheme="minorHAnsi"/>
        </w:rPr>
        <w:t>mezofil</w:t>
      </w:r>
      <w:proofErr w:type="spellEnd"/>
      <w:r w:rsidRPr="00D75EBC">
        <w:rPr>
          <w:rFonts w:cstheme="minorHAnsi"/>
        </w:rPr>
        <w:t xml:space="preserve"> hücrelerinin daima nemli olması gerekir. İşte </w:t>
      </w:r>
      <w:proofErr w:type="spellStart"/>
      <w:r w:rsidRPr="00D75EBC">
        <w:rPr>
          <w:rFonts w:cstheme="minorHAnsi"/>
        </w:rPr>
        <w:t>mezofil</w:t>
      </w:r>
      <w:proofErr w:type="spellEnd"/>
      <w:r w:rsidRPr="00D75EBC">
        <w:rPr>
          <w:rFonts w:cstheme="minorHAnsi"/>
        </w:rPr>
        <w:t xml:space="preserve"> hücreleri nemli ve </w:t>
      </w:r>
      <w:proofErr w:type="spellStart"/>
      <w:r w:rsidRPr="00D75EBC">
        <w:rPr>
          <w:rFonts w:cstheme="minorHAnsi"/>
        </w:rPr>
        <w:t>stomalar</w:t>
      </w:r>
      <w:proofErr w:type="spellEnd"/>
      <w:r w:rsidRPr="00D75EBC">
        <w:rPr>
          <w:rFonts w:cstheme="minorHAnsi"/>
        </w:rPr>
        <w:t xml:space="preserve"> da açıksa, hava ile temas eden su molekülleri buharlaşır. O halde, fotosentezin sürdürülebilmesi için köklerden alınan suyun önemli bir miktarının terleme ile uzaklaştırılması gerekir. </w:t>
      </w:r>
    </w:p>
    <w:p w:rsidR="006647FB" w:rsidRPr="00D75EBC" w:rsidRDefault="006647FB" w:rsidP="006647FB">
      <w:pPr>
        <w:tabs>
          <w:tab w:val="left" w:pos="4739"/>
        </w:tabs>
        <w:spacing w:after="0"/>
        <w:ind w:firstLine="709"/>
        <w:jc w:val="both"/>
        <w:rPr>
          <w:rFonts w:cstheme="minorHAnsi"/>
        </w:rPr>
      </w:pPr>
      <w:proofErr w:type="spellStart"/>
      <w:r w:rsidRPr="00D75EBC">
        <w:rPr>
          <w:rFonts w:cstheme="minorHAnsi"/>
        </w:rPr>
        <w:t>Stomaların</w:t>
      </w:r>
      <w:proofErr w:type="spellEnd"/>
      <w:r w:rsidRPr="00D75EBC">
        <w:rPr>
          <w:rFonts w:cstheme="minorHAnsi"/>
        </w:rPr>
        <w:t xml:space="preserve"> yapraktaki miktarları, derinlikleri ve sıklık dereceleri bitkinin kazandığı </w:t>
      </w:r>
      <w:proofErr w:type="gramStart"/>
      <w:r w:rsidRPr="00D75EBC">
        <w:rPr>
          <w:rFonts w:cstheme="minorHAnsi"/>
        </w:rPr>
        <w:t>ekolojik</w:t>
      </w:r>
      <w:proofErr w:type="gramEnd"/>
      <w:r w:rsidRPr="00D75EBC">
        <w:rPr>
          <w:rFonts w:cstheme="minorHAnsi"/>
        </w:rPr>
        <w:t xml:space="preserve"> adaptasyonlarına bağlıdır. Genel olarak, yaprakları su üstünde yüzen sucul bitkilerde </w:t>
      </w:r>
      <w:proofErr w:type="spellStart"/>
      <w:r w:rsidRPr="00D75EBC">
        <w:rPr>
          <w:rFonts w:cstheme="minorHAnsi"/>
        </w:rPr>
        <w:t>stomalar</w:t>
      </w:r>
      <w:proofErr w:type="spellEnd"/>
      <w:r w:rsidRPr="00D75EBC">
        <w:rPr>
          <w:rFonts w:cstheme="minorHAnsi"/>
        </w:rPr>
        <w:t xml:space="preserve"> yalnızca üst </w:t>
      </w:r>
      <w:proofErr w:type="spellStart"/>
      <w:r w:rsidRPr="00D75EBC">
        <w:rPr>
          <w:rFonts w:cstheme="minorHAnsi"/>
        </w:rPr>
        <w:t>epidermiste</w:t>
      </w:r>
      <w:proofErr w:type="spellEnd"/>
      <w:r w:rsidRPr="00D75EBC">
        <w:rPr>
          <w:rFonts w:cstheme="minorHAnsi"/>
        </w:rPr>
        <w:t xml:space="preserve"> bulunurken, su altında kalan yapraklarda </w:t>
      </w:r>
      <w:proofErr w:type="spellStart"/>
      <w:r w:rsidRPr="00D75EBC">
        <w:rPr>
          <w:rFonts w:cstheme="minorHAnsi"/>
        </w:rPr>
        <w:t>stoma</w:t>
      </w:r>
      <w:proofErr w:type="spellEnd"/>
      <w:r w:rsidRPr="00D75EBC">
        <w:rPr>
          <w:rFonts w:cstheme="minorHAnsi"/>
        </w:rPr>
        <w:t xml:space="preserve"> bulunmaz. Kurakçıl bitkilerde ise </w:t>
      </w:r>
      <w:proofErr w:type="spellStart"/>
      <w:r w:rsidRPr="00D75EBC">
        <w:rPr>
          <w:rFonts w:cstheme="minorHAnsi"/>
        </w:rPr>
        <w:t>stomalar</w:t>
      </w:r>
      <w:proofErr w:type="spellEnd"/>
      <w:r w:rsidRPr="00D75EBC">
        <w:rPr>
          <w:rFonts w:cstheme="minorHAnsi"/>
        </w:rPr>
        <w:t xml:space="preserve"> çoğunlukla yaprağın alt </w:t>
      </w:r>
      <w:proofErr w:type="spellStart"/>
      <w:r w:rsidRPr="00D75EBC">
        <w:rPr>
          <w:rFonts w:cstheme="minorHAnsi"/>
        </w:rPr>
        <w:t>epidermisinde</w:t>
      </w:r>
      <w:proofErr w:type="spellEnd"/>
      <w:r w:rsidRPr="00D75EBC">
        <w:rPr>
          <w:rFonts w:cstheme="minorHAnsi"/>
        </w:rPr>
        <w:t xml:space="preserve"> içe doğru çökük halde girintiler yapar. Bu girintilerde çok sayıda trikom (tüy) bulunur ve bunlar </w:t>
      </w:r>
      <w:proofErr w:type="spellStart"/>
      <w:r w:rsidRPr="00D75EBC">
        <w:rPr>
          <w:rFonts w:cstheme="minorHAnsi"/>
        </w:rPr>
        <w:t>stoma</w:t>
      </w:r>
      <w:proofErr w:type="spellEnd"/>
      <w:r w:rsidRPr="00D75EBC">
        <w:rPr>
          <w:rFonts w:cstheme="minorHAnsi"/>
        </w:rPr>
        <w:t xml:space="preserve"> çukurluklarındaki hava akımını kesip, nem kaybını dolayısıyla terlemeyi en aza indirgerler.</w:t>
      </w:r>
    </w:p>
    <w:p w:rsidR="006647FB" w:rsidRPr="00D75EBC" w:rsidRDefault="006647FB" w:rsidP="006647FB">
      <w:pPr>
        <w:tabs>
          <w:tab w:val="left" w:pos="4739"/>
        </w:tabs>
        <w:spacing w:after="0"/>
        <w:ind w:firstLine="709"/>
        <w:jc w:val="both"/>
        <w:rPr>
          <w:rFonts w:cstheme="minorHAnsi"/>
        </w:rPr>
      </w:pPr>
      <w:r w:rsidRPr="00D75EBC">
        <w:rPr>
          <w:rFonts w:cstheme="minorHAnsi"/>
          <w:noProof/>
          <w:lang w:eastAsia="tr-TR"/>
        </w:rPr>
        <w:drawing>
          <wp:inline distT="0" distB="0" distL="0" distR="0" wp14:anchorId="30053E63" wp14:editId="543719EE">
            <wp:extent cx="5969334" cy="2857500"/>
            <wp:effectExtent l="0" t="0" r="0" b="0"/>
            <wp:docPr id="22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ChangeAspect="1" noChangeArrowheads="1"/>
                    </pic:cNvPicPr>
                  </pic:nvPicPr>
                  <pic:blipFill>
                    <a:blip r:embed="rId10" cstate="print"/>
                    <a:srcRect/>
                    <a:stretch>
                      <a:fillRect/>
                    </a:stretch>
                  </pic:blipFill>
                  <pic:spPr bwMode="auto">
                    <a:xfrm>
                      <a:off x="0" y="0"/>
                      <a:ext cx="5972810" cy="2859164"/>
                    </a:xfrm>
                    <a:prstGeom prst="rect">
                      <a:avLst/>
                    </a:prstGeom>
                    <a:noFill/>
                    <a:ln w="9525">
                      <a:noFill/>
                      <a:miter lim="800000"/>
                      <a:headEnd/>
                      <a:tailEnd/>
                    </a:ln>
                    <a:effectLst/>
                  </pic:spPr>
                </pic:pic>
              </a:graphicData>
            </a:graphic>
          </wp:inline>
        </w:drawing>
      </w:r>
    </w:p>
    <w:p w:rsidR="006647FB" w:rsidRPr="00D75EBC" w:rsidRDefault="00964A7D" w:rsidP="006647FB">
      <w:pPr>
        <w:tabs>
          <w:tab w:val="left" w:pos="4739"/>
        </w:tabs>
        <w:spacing w:after="0"/>
        <w:ind w:firstLine="709"/>
        <w:jc w:val="both"/>
        <w:rPr>
          <w:rFonts w:cstheme="minorHAnsi"/>
        </w:rPr>
      </w:pPr>
      <w:r>
        <w:rPr>
          <w:rFonts w:cstheme="minorHAnsi"/>
          <w:b/>
          <w:bCs/>
          <w:i/>
          <w:iCs/>
        </w:rPr>
        <w:t>2- Temel Doku (</w:t>
      </w:r>
      <w:proofErr w:type="spellStart"/>
      <w:r w:rsidR="006647FB" w:rsidRPr="00D75EBC">
        <w:rPr>
          <w:rFonts w:cstheme="minorHAnsi"/>
          <w:b/>
          <w:bCs/>
          <w:i/>
          <w:iCs/>
        </w:rPr>
        <w:t>Mezofil</w:t>
      </w:r>
      <w:proofErr w:type="spellEnd"/>
      <w:r>
        <w:rPr>
          <w:rFonts w:cstheme="minorHAnsi"/>
          <w:b/>
          <w:bCs/>
          <w:i/>
          <w:iCs/>
        </w:rPr>
        <w:t xml:space="preserve">); </w:t>
      </w:r>
      <w:r w:rsidR="006647FB" w:rsidRPr="00D75EBC">
        <w:rPr>
          <w:rFonts w:cstheme="minorHAnsi"/>
        </w:rPr>
        <w:t xml:space="preserve">Bir yaprağın temel dokusu alt ve üst </w:t>
      </w:r>
      <w:proofErr w:type="spellStart"/>
      <w:r w:rsidR="006647FB" w:rsidRPr="00D75EBC">
        <w:rPr>
          <w:rFonts w:cstheme="minorHAnsi"/>
        </w:rPr>
        <w:t>epidermisi</w:t>
      </w:r>
      <w:proofErr w:type="spellEnd"/>
      <w:r w:rsidR="006647FB" w:rsidRPr="00D75EBC">
        <w:rPr>
          <w:rFonts w:cstheme="minorHAnsi"/>
        </w:rPr>
        <w:t xml:space="preserve"> arasında sıkışmıştır. Bu bölge </w:t>
      </w:r>
      <w:proofErr w:type="spellStart"/>
      <w:r w:rsidR="006647FB" w:rsidRPr="00D75EBC">
        <w:rPr>
          <w:rFonts w:cstheme="minorHAnsi"/>
        </w:rPr>
        <w:t>mezofil</w:t>
      </w:r>
      <w:proofErr w:type="spellEnd"/>
      <w:r w:rsidR="006647FB" w:rsidRPr="00D75EBC">
        <w:rPr>
          <w:rFonts w:cstheme="minorHAnsi"/>
        </w:rPr>
        <w:t xml:space="preserve"> olarak isimlendirilir. Temel doku, kloroplastlara sahip </w:t>
      </w:r>
      <w:proofErr w:type="spellStart"/>
      <w:r w:rsidR="006647FB" w:rsidRPr="00D75EBC">
        <w:rPr>
          <w:rFonts w:cstheme="minorHAnsi"/>
        </w:rPr>
        <w:t>asimleme</w:t>
      </w:r>
      <w:proofErr w:type="spellEnd"/>
      <w:r w:rsidR="006647FB" w:rsidRPr="00D75EBC">
        <w:rPr>
          <w:rFonts w:cstheme="minorHAnsi"/>
        </w:rPr>
        <w:t xml:space="preserve"> parankiması hücrelerinden oluşmuş ve fotosentez için özelleşmiştir. Birçok </w:t>
      </w:r>
      <w:proofErr w:type="spellStart"/>
      <w:r w:rsidR="006647FB" w:rsidRPr="00D75EBC">
        <w:rPr>
          <w:rFonts w:cstheme="minorHAnsi"/>
        </w:rPr>
        <w:t>dikotil</w:t>
      </w:r>
      <w:proofErr w:type="spellEnd"/>
      <w:r w:rsidR="006647FB" w:rsidRPr="00D75EBC">
        <w:rPr>
          <w:rFonts w:cstheme="minorHAnsi"/>
        </w:rPr>
        <w:t xml:space="preserve"> bitki yaprağının </w:t>
      </w:r>
      <w:proofErr w:type="spellStart"/>
      <w:r w:rsidR="006647FB" w:rsidRPr="00D75EBC">
        <w:rPr>
          <w:rFonts w:cstheme="minorHAnsi"/>
        </w:rPr>
        <w:t>mezofilinde</w:t>
      </w:r>
      <w:proofErr w:type="spellEnd"/>
      <w:r w:rsidR="006647FB" w:rsidRPr="00D75EBC">
        <w:rPr>
          <w:rFonts w:cstheme="minorHAnsi"/>
        </w:rPr>
        <w:t xml:space="preserve"> birbirinden farklı </w:t>
      </w:r>
      <w:proofErr w:type="spellStart"/>
      <w:r w:rsidR="006647FB" w:rsidRPr="00D75EBC">
        <w:rPr>
          <w:rFonts w:cstheme="minorHAnsi"/>
        </w:rPr>
        <w:t>palizat</w:t>
      </w:r>
      <w:proofErr w:type="spellEnd"/>
      <w:r w:rsidR="006647FB" w:rsidRPr="00D75EBC">
        <w:rPr>
          <w:rFonts w:cstheme="minorHAnsi"/>
        </w:rPr>
        <w:t xml:space="preserve"> ve sünger parankiması olarak adlandırılan iki kısım bulunur. </w:t>
      </w:r>
      <w:proofErr w:type="spellStart"/>
      <w:r w:rsidR="006647FB" w:rsidRPr="00D75EBC">
        <w:rPr>
          <w:rFonts w:cstheme="minorHAnsi"/>
        </w:rPr>
        <w:t>Palizat</w:t>
      </w:r>
      <w:proofErr w:type="spellEnd"/>
      <w:r w:rsidR="006647FB" w:rsidRPr="00D75EBC">
        <w:rPr>
          <w:rFonts w:cstheme="minorHAnsi"/>
        </w:rPr>
        <w:t xml:space="preserve"> parankiması, bir ya da birden fazla tabaka şeklinde, genellikle hücreler arası boşlukları fazla olmayan silindirik hücrelerden oluşmuştur. Hücreleri bol </w:t>
      </w:r>
      <w:proofErr w:type="spellStart"/>
      <w:r w:rsidR="006647FB" w:rsidRPr="00D75EBC">
        <w:rPr>
          <w:rFonts w:cstheme="minorHAnsi"/>
        </w:rPr>
        <w:t>kloroplastlı</w:t>
      </w:r>
      <w:proofErr w:type="spellEnd"/>
      <w:r w:rsidR="006647FB" w:rsidRPr="00D75EBC">
        <w:rPr>
          <w:rFonts w:cstheme="minorHAnsi"/>
        </w:rPr>
        <w:t xml:space="preserve"> olup, kloroplastlar güneş ışınlarını daha kolayca alabilmek için çepere yakın ve tek sıra halinde dizilidir.  Bu nedenle fotosentezin en yoğun gerçekleştiği </w:t>
      </w:r>
      <w:proofErr w:type="spellStart"/>
      <w:r w:rsidR="006647FB" w:rsidRPr="00D75EBC">
        <w:rPr>
          <w:rFonts w:cstheme="minorHAnsi"/>
        </w:rPr>
        <w:lastRenderedPageBreak/>
        <w:t>mezofil</w:t>
      </w:r>
      <w:proofErr w:type="spellEnd"/>
      <w:r w:rsidR="006647FB" w:rsidRPr="00D75EBC">
        <w:rPr>
          <w:rFonts w:cstheme="minorHAnsi"/>
        </w:rPr>
        <w:t xml:space="preserve"> bölgesidir. Sünger parankimasında ise, hücreler seyrek </w:t>
      </w:r>
      <w:proofErr w:type="spellStart"/>
      <w:r w:rsidR="006647FB" w:rsidRPr="00D75EBC">
        <w:rPr>
          <w:rFonts w:cstheme="minorHAnsi"/>
        </w:rPr>
        <w:t>dizilişli</w:t>
      </w:r>
      <w:proofErr w:type="spellEnd"/>
      <w:r w:rsidR="006647FB" w:rsidRPr="00D75EBC">
        <w:rPr>
          <w:rFonts w:cstheme="minorHAnsi"/>
        </w:rPr>
        <w:t xml:space="preserve"> olup, düzensiz şekillere sahiptir. Hücreleri arasında geniş hava boşlukları bulunur. Bu hava boşlukları, </w:t>
      </w:r>
      <w:proofErr w:type="spellStart"/>
      <w:r w:rsidR="006647FB" w:rsidRPr="00D75EBC">
        <w:rPr>
          <w:rFonts w:cstheme="minorHAnsi"/>
        </w:rPr>
        <w:t>stomalar</w:t>
      </w:r>
      <w:proofErr w:type="spellEnd"/>
      <w:r w:rsidR="006647FB" w:rsidRPr="00D75EBC">
        <w:rPr>
          <w:rFonts w:cstheme="minorHAnsi"/>
        </w:rPr>
        <w:t xml:space="preserve"> aracılığıyla karbondioksit girişi ile oksijen ve su buharı çıkışını kolaylaştırarak, gaz alış verişini hızlandırır. Hava boşluklarındaki gazlar ve su buharı, </w:t>
      </w:r>
      <w:proofErr w:type="spellStart"/>
      <w:r w:rsidR="006647FB" w:rsidRPr="00D75EBC">
        <w:rPr>
          <w:rFonts w:cstheme="minorHAnsi"/>
        </w:rPr>
        <w:t>palizat</w:t>
      </w:r>
      <w:proofErr w:type="spellEnd"/>
      <w:r w:rsidR="006647FB" w:rsidRPr="00D75EBC">
        <w:rPr>
          <w:rFonts w:cstheme="minorHAnsi"/>
        </w:rPr>
        <w:t xml:space="preserve"> parankiması hücrelerine ya da </w:t>
      </w:r>
      <w:proofErr w:type="spellStart"/>
      <w:r w:rsidR="006647FB" w:rsidRPr="00D75EBC">
        <w:rPr>
          <w:rFonts w:cstheme="minorHAnsi"/>
        </w:rPr>
        <w:t>stomalara</w:t>
      </w:r>
      <w:proofErr w:type="spellEnd"/>
      <w:r w:rsidR="006647FB" w:rsidRPr="00D75EBC">
        <w:rPr>
          <w:rFonts w:cstheme="minorHAnsi"/>
        </w:rPr>
        <w:t xml:space="preserve"> iletilir. Sünger parankimasının asıl görevi havalandırmadır.</w:t>
      </w:r>
    </w:p>
    <w:p w:rsidR="006647FB" w:rsidRPr="00D75EBC" w:rsidRDefault="00964A7D" w:rsidP="006647FB">
      <w:pPr>
        <w:tabs>
          <w:tab w:val="left" w:pos="4739"/>
        </w:tabs>
        <w:spacing w:after="0"/>
        <w:ind w:firstLine="709"/>
        <w:jc w:val="both"/>
        <w:rPr>
          <w:rFonts w:cstheme="minorHAnsi"/>
        </w:rPr>
      </w:pPr>
      <w:r>
        <w:rPr>
          <w:rFonts w:cstheme="minorHAnsi"/>
          <w:b/>
          <w:bCs/>
          <w:i/>
          <w:iCs/>
        </w:rPr>
        <w:t>3- İletim Doku (</w:t>
      </w:r>
      <w:proofErr w:type="spellStart"/>
      <w:r>
        <w:rPr>
          <w:rFonts w:cstheme="minorHAnsi"/>
          <w:b/>
          <w:bCs/>
          <w:i/>
          <w:iCs/>
        </w:rPr>
        <w:t>Ksilem</w:t>
      </w:r>
      <w:proofErr w:type="spellEnd"/>
      <w:r>
        <w:rPr>
          <w:rFonts w:cstheme="minorHAnsi"/>
          <w:b/>
          <w:bCs/>
          <w:i/>
          <w:iCs/>
        </w:rPr>
        <w:t xml:space="preserve"> ve </w:t>
      </w:r>
      <w:proofErr w:type="spellStart"/>
      <w:r>
        <w:rPr>
          <w:rFonts w:cstheme="minorHAnsi"/>
          <w:b/>
          <w:bCs/>
          <w:i/>
          <w:iCs/>
        </w:rPr>
        <w:t>Floem</w:t>
      </w:r>
      <w:proofErr w:type="spellEnd"/>
      <w:r>
        <w:rPr>
          <w:rFonts w:cstheme="minorHAnsi"/>
          <w:b/>
          <w:bCs/>
          <w:i/>
          <w:iCs/>
        </w:rPr>
        <w:t xml:space="preserve">); </w:t>
      </w:r>
      <w:r w:rsidR="006647FB" w:rsidRPr="00D75EBC">
        <w:rPr>
          <w:rFonts w:cstheme="minorHAnsi"/>
        </w:rPr>
        <w:t xml:space="preserve">Bir yaprağın iletim dokusu, gövdedeki </w:t>
      </w:r>
      <w:proofErr w:type="spellStart"/>
      <w:r w:rsidR="006647FB" w:rsidRPr="00D75EBC">
        <w:rPr>
          <w:rFonts w:cstheme="minorHAnsi"/>
        </w:rPr>
        <w:t>ksilem</w:t>
      </w:r>
      <w:proofErr w:type="spellEnd"/>
      <w:r w:rsidR="006647FB" w:rsidRPr="00D75EBC">
        <w:rPr>
          <w:rFonts w:cstheme="minorHAnsi"/>
        </w:rPr>
        <w:t xml:space="preserve"> ve </w:t>
      </w:r>
      <w:proofErr w:type="spellStart"/>
      <w:r w:rsidR="006647FB" w:rsidRPr="00D75EBC">
        <w:rPr>
          <w:rFonts w:cstheme="minorHAnsi"/>
        </w:rPr>
        <w:t>floemin</w:t>
      </w:r>
      <w:proofErr w:type="spellEnd"/>
      <w:r w:rsidR="006647FB" w:rsidRPr="00D75EBC">
        <w:rPr>
          <w:rFonts w:cstheme="minorHAnsi"/>
        </w:rPr>
        <w:t xml:space="preserve"> devamıdır. Yani yapraklarda kolayca görülen damarlar, </w:t>
      </w:r>
      <w:proofErr w:type="spellStart"/>
      <w:r w:rsidR="006647FB" w:rsidRPr="00D75EBC">
        <w:rPr>
          <w:rFonts w:cstheme="minorHAnsi"/>
        </w:rPr>
        <w:t>ksilem</w:t>
      </w:r>
      <w:proofErr w:type="spellEnd"/>
      <w:r w:rsidR="006647FB" w:rsidRPr="00D75EBC">
        <w:rPr>
          <w:rFonts w:cstheme="minorHAnsi"/>
        </w:rPr>
        <w:t xml:space="preserve"> ve </w:t>
      </w:r>
      <w:proofErr w:type="spellStart"/>
      <w:r w:rsidR="006647FB" w:rsidRPr="00D75EBC">
        <w:rPr>
          <w:rFonts w:cstheme="minorHAnsi"/>
        </w:rPr>
        <w:t>floem</w:t>
      </w:r>
      <w:proofErr w:type="spellEnd"/>
      <w:r w:rsidR="006647FB" w:rsidRPr="00D75EBC">
        <w:rPr>
          <w:rFonts w:cstheme="minorHAnsi"/>
        </w:rPr>
        <w:t xml:space="preserve"> dokularını içerir. Yaprak damarları </w:t>
      </w:r>
      <w:proofErr w:type="spellStart"/>
      <w:r w:rsidR="006647FB" w:rsidRPr="00D75EBC">
        <w:rPr>
          <w:rFonts w:cstheme="minorHAnsi"/>
        </w:rPr>
        <w:t>mezofilin</w:t>
      </w:r>
      <w:proofErr w:type="spellEnd"/>
      <w:r w:rsidR="006647FB" w:rsidRPr="00D75EBC">
        <w:rPr>
          <w:rFonts w:cstheme="minorHAnsi"/>
        </w:rPr>
        <w:t xml:space="preserve"> her yanına dağılarak, </w:t>
      </w:r>
      <w:proofErr w:type="spellStart"/>
      <w:r w:rsidR="006647FB" w:rsidRPr="00D75EBC">
        <w:rPr>
          <w:rFonts w:cstheme="minorHAnsi"/>
        </w:rPr>
        <w:t>ksilem</w:t>
      </w:r>
      <w:proofErr w:type="spellEnd"/>
      <w:r w:rsidR="006647FB" w:rsidRPr="00D75EBC">
        <w:rPr>
          <w:rFonts w:cstheme="minorHAnsi"/>
        </w:rPr>
        <w:t xml:space="preserve"> ve </w:t>
      </w:r>
      <w:proofErr w:type="spellStart"/>
      <w:r w:rsidR="006647FB" w:rsidRPr="00D75EBC">
        <w:rPr>
          <w:rFonts w:cstheme="minorHAnsi"/>
        </w:rPr>
        <w:t>floemin</w:t>
      </w:r>
      <w:proofErr w:type="spellEnd"/>
      <w:r w:rsidR="006647FB" w:rsidRPr="00D75EBC">
        <w:rPr>
          <w:rFonts w:cstheme="minorHAnsi"/>
        </w:rPr>
        <w:t xml:space="preserve"> fotosentez yapan dokularla yakın temas kurmasını sağlar. Bu nedenle, yaprak damarları </w:t>
      </w:r>
      <w:proofErr w:type="spellStart"/>
      <w:r w:rsidR="006647FB" w:rsidRPr="00D75EBC">
        <w:rPr>
          <w:rFonts w:cstheme="minorHAnsi"/>
        </w:rPr>
        <w:t>monokotil</w:t>
      </w:r>
      <w:proofErr w:type="spellEnd"/>
      <w:r w:rsidR="006647FB" w:rsidRPr="00D75EBC">
        <w:rPr>
          <w:rFonts w:cstheme="minorHAnsi"/>
        </w:rPr>
        <w:t xml:space="preserve"> bitkilerde birbirine çok yakın ve paralel uzanırken, </w:t>
      </w:r>
      <w:proofErr w:type="spellStart"/>
      <w:r w:rsidR="006647FB" w:rsidRPr="00D75EBC">
        <w:rPr>
          <w:rFonts w:cstheme="minorHAnsi"/>
        </w:rPr>
        <w:t>dikotil</w:t>
      </w:r>
      <w:proofErr w:type="spellEnd"/>
      <w:r w:rsidR="006647FB" w:rsidRPr="00D75EBC">
        <w:rPr>
          <w:rFonts w:cstheme="minorHAnsi"/>
        </w:rPr>
        <w:t xml:space="preserve"> bitkilerde çok yoğun bir şekilde alt dallara ayrılarak tüm yaprak yüzeyini bir ağ gibi kaplar.</w:t>
      </w:r>
    </w:p>
    <w:p w:rsidR="006647FB" w:rsidRPr="00D75EBC" w:rsidRDefault="006647FB" w:rsidP="006647FB">
      <w:pPr>
        <w:tabs>
          <w:tab w:val="left" w:pos="4739"/>
        </w:tabs>
        <w:spacing w:after="0"/>
        <w:ind w:firstLine="709"/>
        <w:jc w:val="both"/>
        <w:rPr>
          <w:rFonts w:cstheme="minorHAnsi"/>
        </w:rPr>
      </w:pPr>
      <w:r w:rsidRPr="00D75EBC">
        <w:rPr>
          <w:rFonts w:cstheme="minorHAnsi"/>
          <w:noProof/>
          <w:lang w:eastAsia="tr-TR"/>
        </w:rPr>
        <w:drawing>
          <wp:inline distT="0" distB="0" distL="0" distR="0" wp14:anchorId="60EAA19E" wp14:editId="2447024B">
            <wp:extent cx="5391150" cy="2505075"/>
            <wp:effectExtent l="0" t="0" r="0" b="9525"/>
            <wp:docPr id="235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11" cstate="print"/>
                    <a:srcRect/>
                    <a:stretch>
                      <a:fillRect/>
                    </a:stretch>
                  </pic:blipFill>
                  <pic:spPr bwMode="auto">
                    <a:xfrm>
                      <a:off x="0" y="0"/>
                      <a:ext cx="5391150" cy="2505075"/>
                    </a:xfrm>
                    <a:prstGeom prst="rect">
                      <a:avLst/>
                    </a:prstGeom>
                    <a:noFill/>
                    <a:ln w="9525">
                      <a:noFill/>
                      <a:miter lim="800000"/>
                      <a:headEnd/>
                      <a:tailEnd/>
                    </a:ln>
                    <a:effectLst/>
                  </pic:spPr>
                </pic:pic>
              </a:graphicData>
            </a:graphic>
          </wp:inline>
        </w:drawing>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Yaprak damarları parankima hücrelerinden oluşan demet kını hücreleri tarafından sarılır. Demet kını hücreleri, damar içine madde giriş çıkışını kontrol eder. Birçok yaprakta bu hücreler belirgin uzantılar yardımıyla alt ve üst </w:t>
      </w:r>
      <w:proofErr w:type="spellStart"/>
      <w:r w:rsidRPr="00D75EBC">
        <w:rPr>
          <w:rFonts w:cstheme="minorHAnsi"/>
        </w:rPr>
        <w:t>epidermisle</w:t>
      </w:r>
      <w:proofErr w:type="spellEnd"/>
      <w:r w:rsidRPr="00D75EBC">
        <w:rPr>
          <w:rFonts w:cstheme="minorHAnsi"/>
        </w:rPr>
        <w:t xml:space="preserve"> bağlantılıdır. Bu uzantılar, tıpkı bir sütun gibi görev yaparak, çevresindeki hücrelere ek bir mekanik destek sağlar. Ayrıca, iletim dokusunun daha iyi geliştiği yerlerde, </w:t>
      </w:r>
      <w:proofErr w:type="spellStart"/>
      <w:r w:rsidRPr="00D75EBC">
        <w:rPr>
          <w:rFonts w:cstheme="minorHAnsi"/>
        </w:rPr>
        <w:t>kollenkima</w:t>
      </w:r>
      <w:proofErr w:type="spellEnd"/>
      <w:r w:rsidRPr="00D75EBC">
        <w:rPr>
          <w:rFonts w:cstheme="minorHAnsi"/>
        </w:rPr>
        <w:t xml:space="preserve"> hücreleri de yaprağın orta damarı boyunca destek işi görür.</w:t>
      </w:r>
    </w:p>
    <w:p w:rsidR="006647FB" w:rsidRPr="00D75EBC" w:rsidRDefault="006647FB" w:rsidP="006647FB">
      <w:pPr>
        <w:tabs>
          <w:tab w:val="left" w:pos="4739"/>
        </w:tabs>
        <w:spacing w:after="0"/>
        <w:ind w:firstLine="709"/>
        <w:jc w:val="both"/>
        <w:rPr>
          <w:rFonts w:cstheme="minorHAnsi"/>
        </w:rPr>
      </w:pPr>
      <w:r w:rsidRPr="00D75EBC">
        <w:rPr>
          <w:rFonts w:cstheme="minorHAnsi"/>
          <w:b/>
          <w:bCs/>
        </w:rPr>
        <w:t>Yaprak Metamorfozları</w:t>
      </w:r>
    </w:p>
    <w:p w:rsidR="006647FB" w:rsidRPr="00D75EBC" w:rsidRDefault="006647FB" w:rsidP="006647FB">
      <w:pPr>
        <w:tabs>
          <w:tab w:val="left" w:pos="4739"/>
        </w:tabs>
        <w:spacing w:after="0"/>
        <w:ind w:firstLine="709"/>
        <w:jc w:val="both"/>
        <w:rPr>
          <w:rFonts w:cstheme="minorHAnsi"/>
        </w:rPr>
      </w:pPr>
      <w:r w:rsidRPr="00D75EBC">
        <w:rPr>
          <w:rFonts w:cstheme="minorHAnsi"/>
        </w:rPr>
        <w:t>Bazı yaprakların çevrenin etkisiyle özel görevler yüklenerek dış morfolojilerinde ve anatomilerinde bazen belirli değişiklikler yaparlar Bu değişmeler tüm yaprakta olduğu gibi yaprağın bir kısmında da olabilir.</w:t>
      </w:r>
    </w:p>
    <w:p w:rsidR="006647FB" w:rsidRPr="00D75EBC" w:rsidRDefault="006647FB" w:rsidP="006647FB">
      <w:pPr>
        <w:tabs>
          <w:tab w:val="left" w:pos="4739"/>
        </w:tabs>
        <w:spacing w:after="0"/>
        <w:ind w:firstLine="709"/>
        <w:jc w:val="both"/>
        <w:rPr>
          <w:rFonts w:cstheme="minorHAnsi"/>
        </w:rPr>
      </w:pPr>
      <w:r w:rsidRPr="00D75EBC">
        <w:rPr>
          <w:rFonts w:cstheme="minorHAnsi"/>
        </w:rPr>
        <w:t xml:space="preserve">Başlıca yaprak </w:t>
      </w:r>
      <w:proofErr w:type="gramStart"/>
      <w:r w:rsidRPr="00D75EBC">
        <w:rPr>
          <w:rFonts w:cstheme="minorHAnsi"/>
        </w:rPr>
        <w:t>metamorfozları</w:t>
      </w:r>
      <w:proofErr w:type="gramEnd"/>
      <w:r w:rsidRPr="00D75EBC">
        <w:rPr>
          <w:rFonts w:cstheme="minorHAnsi"/>
        </w:rPr>
        <w:t xml:space="preserve"> şunlardır:</w:t>
      </w:r>
    </w:p>
    <w:p w:rsidR="006647FB" w:rsidRPr="00D75EBC" w:rsidRDefault="006647FB" w:rsidP="006647FB">
      <w:pPr>
        <w:tabs>
          <w:tab w:val="left" w:pos="4739"/>
        </w:tabs>
        <w:spacing w:after="0"/>
        <w:ind w:firstLine="709"/>
        <w:jc w:val="both"/>
        <w:rPr>
          <w:rFonts w:cstheme="minorHAnsi"/>
        </w:rPr>
      </w:pPr>
      <w:r w:rsidRPr="00964A7D">
        <w:rPr>
          <w:rFonts w:cstheme="minorHAnsi"/>
          <w:b/>
          <w:i/>
          <w:iCs/>
        </w:rPr>
        <w:t>— Etli depo yaprakları</w:t>
      </w:r>
      <w:r w:rsidRPr="00D75EBC">
        <w:rPr>
          <w:rFonts w:cstheme="minorHAnsi"/>
          <w:i/>
          <w:iCs/>
        </w:rPr>
        <w:t xml:space="preserve">: </w:t>
      </w:r>
      <w:r w:rsidRPr="00D75EBC">
        <w:rPr>
          <w:rFonts w:cstheme="minorHAnsi"/>
        </w:rPr>
        <w:t>Soğan (</w:t>
      </w:r>
      <w:proofErr w:type="spellStart"/>
      <w:r w:rsidRPr="00D75EBC">
        <w:rPr>
          <w:rFonts w:cstheme="minorHAnsi"/>
        </w:rPr>
        <w:t>Allium</w:t>
      </w:r>
      <w:proofErr w:type="spellEnd"/>
      <w:r w:rsidRPr="00D75EBC">
        <w:rPr>
          <w:rFonts w:cstheme="minorHAnsi"/>
        </w:rPr>
        <w:t>) ve Zambak (</w:t>
      </w:r>
      <w:proofErr w:type="spellStart"/>
      <w:r w:rsidRPr="00D75EBC">
        <w:rPr>
          <w:rFonts w:cstheme="minorHAnsi"/>
        </w:rPr>
        <w:t>Lilium</w:t>
      </w:r>
      <w:proofErr w:type="spellEnd"/>
      <w:r w:rsidRPr="00D75EBC">
        <w:rPr>
          <w:rFonts w:cstheme="minorHAnsi"/>
        </w:rPr>
        <w:t xml:space="preserve">) gibi bitkilerde görülen soğan şeklinde kalın </w:t>
      </w:r>
      <w:proofErr w:type="spellStart"/>
      <w:r w:rsidRPr="00D75EBC">
        <w:rPr>
          <w:rFonts w:cstheme="minorHAnsi"/>
        </w:rPr>
        <w:t>etkli</w:t>
      </w:r>
      <w:proofErr w:type="spellEnd"/>
      <w:r w:rsidRPr="00D75EBC">
        <w:rPr>
          <w:rFonts w:cstheme="minorHAnsi"/>
        </w:rPr>
        <w:t xml:space="preserve"> yapraklardır. Bunların parankimaları homojendir. Klorofilleri azalmıştır, depo </w:t>
      </w:r>
      <w:proofErr w:type="spellStart"/>
      <w:r w:rsidRPr="00D75EBC">
        <w:rPr>
          <w:rFonts w:cstheme="minorHAnsi"/>
        </w:rPr>
        <w:t>göevi</w:t>
      </w:r>
      <w:proofErr w:type="spellEnd"/>
      <w:r w:rsidRPr="00D75EBC">
        <w:rPr>
          <w:rFonts w:cstheme="minorHAnsi"/>
        </w:rPr>
        <w:t xml:space="preserve"> yaparlar.</w:t>
      </w:r>
    </w:p>
    <w:p w:rsidR="006647FB" w:rsidRPr="00D75EBC" w:rsidRDefault="006647FB" w:rsidP="006647FB">
      <w:pPr>
        <w:tabs>
          <w:tab w:val="left" w:pos="4739"/>
        </w:tabs>
        <w:spacing w:after="0"/>
        <w:ind w:firstLine="709"/>
        <w:jc w:val="both"/>
        <w:rPr>
          <w:rFonts w:cstheme="minorHAnsi"/>
        </w:rPr>
      </w:pPr>
      <w:r w:rsidRPr="00964A7D">
        <w:rPr>
          <w:rFonts w:cstheme="minorHAnsi"/>
          <w:b/>
          <w:i/>
          <w:iCs/>
        </w:rPr>
        <w:t>— Diken yapraklar</w:t>
      </w:r>
      <w:r w:rsidRPr="00D75EBC">
        <w:rPr>
          <w:rFonts w:cstheme="minorHAnsi"/>
          <w:i/>
          <w:iCs/>
        </w:rPr>
        <w:t xml:space="preserve">: </w:t>
      </w:r>
      <w:r w:rsidRPr="00D75EBC">
        <w:rPr>
          <w:rFonts w:cstheme="minorHAnsi"/>
        </w:rPr>
        <w:t xml:space="preserve">Diken şeklini almış yapraklardır. Yaprak dikenleri marjinal bölgelere karşılıktır, damarların uç kısmı </w:t>
      </w:r>
      <w:proofErr w:type="spellStart"/>
      <w:proofErr w:type="gramStart"/>
      <w:r w:rsidRPr="00D75EBC">
        <w:rPr>
          <w:rFonts w:cstheme="minorHAnsi"/>
        </w:rPr>
        <w:t>sertleşmiştir.Örneğin</w:t>
      </w:r>
      <w:proofErr w:type="spellEnd"/>
      <w:proofErr w:type="gramEnd"/>
      <w:r w:rsidRPr="00D75EBC">
        <w:rPr>
          <w:rFonts w:cstheme="minorHAnsi"/>
        </w:rPr>
        <w:t xml:space="preserve"> </w:t>
      </w:r>
      <w:proofErr w:type="spellStart"/>
      <w:r w:rsidRPr="00D75EBC">
        <w:rPr>
          <w:rFonts w:cstheme="minorHAnsi"/>
        </w:rPr>
        <w:t>Agave</w:t>
      </w:r>
      <w:proofErr w:type="spellEnd"/>
      <w:r w:rsidRPr="00D75EBC">
        <w:rPr>
          <w:rFonts w:cstheme="minorHAnsi"/>
        </w:rPr>
        <w:t xml:space="preserve"> veya bazen yaprağın tamamı diken şeklini alır, bazı kaktüs (</w:t>
      </w:r>
      <w:proofErr w:type="spellStart"/>
      <w:r w:rsidRPr="00D75EBC">
        <w:rPr>
          <w:rFonts w:cstheme="minorHAnsi"/>
        </w:rPr>
        <w:t>Opuntia</w:t>
      </w:r>
      <w:proofErr w:type="spellEnd"/>
      <w:r w:rsidRPr="00D75EBC">
        <w:rPr>
          <w:rFonts w:cstheme="minorHAnsi"/>
        </w:rPr>
        <w:t xml:space="preserve">) yaprakları. </w:t>
      </w:r>
      <w:proofErr w:type="spellStart"/>
      <w:r w:rsidRPr="00D75EBC">
        <w:rPr>
          <w:rFonts w:cstheme="minorHAnsi"/>
        </w:rPr>
        <w:t>Stipulları</w:t>
      </w:r>
      <w:proofErr w:type="spellEnd"/>
      <w:r w:rsidRPr="00D75EBC">
        <w:rPr>
          <w:rFonts w:cstheme="minorHAnsi"/>
        </w:rPr>
        <w:t xml:space="preserve"> diken şeklini almış olanlardan </w:t>
      </w:r>
      <w:proofErr w:type="spellStart"/>
      <w:r w:rsidRPr="00D75EBC">
        <w:rPr>
          <w:rFonts w:cstheme="minorHAnsi"/>
        </w:rPr>
        <w:t>Robinia</w:t>
      </w:r>
      <w:proofErr w:type="spellEnd"/>
      <w:r w:rsidRPr="00D75EBC">
        <w:rPr>
          <w:rFonts w:cstheme="minorHAnsi"/>
        </w:rPr>
        <w:t xml:space="preserve"> ve çeşitli akasya (</w:t>
      </w:r>
      <w:proofErr w:type="spellStart"/>
      <w:r w:rsidRPr="00D75EBC">
        <w:rPr>
          <w:rFonts w:cstheme="minorHAnsi"/>
        </w:rPr>
        <w:t>Acacia</w:t>
      </w:r>
      <w:proofErr w:type="spellEnd"/>
      <w:r w:rsidRPr="00D75EBC">
        <w:rPr>
          <w:rFonts w:cstheme="minorHAnsi"/>
        </w:rPr>
        <w:t xml:space="preserve">) </w:t>
      </w:r>
      <w:proofErr w:type="spellStart"/>
      <w:r w:rsidRPr="00D75EBC">
        <w:rPr>
          <w:rFonts w:cstheme="minorHAnsi"/>
        </w:rPr>
        <w:t>lar</w:t>
      </w:r>
      <w:proofErr w:type="spellEnd"/>
      <w:r w:rsidRPr="00D75EBC">
        <w:rPr>
          <w:rFonts w:cstheme="minorHAnsi"/>
        </w:rPr>
        <w:t xml:space="preserve"> örnek olarak gösterilebilir.</w:t>
      </w:r>
    </w:p>
    <w:p w:rsidR="006647FB" w:rsidRPr="00D75EBC" w:rsidRDefault="006647FB" w:rsidP="00964A7D">
      <w:pPr>
        <w:tabs>
          <w:tab w:val="left" w:pos="4739"/>
        </w:tabs>
        <w:spacing w:after="0"/>
        <w:jc w:val="both"/>
        <w:rPr>
          <w:rFonts w:cstheme="minorHAnsi"/>
          <w:noProof/>
          <w:lang w:eastAsia="tr-TR"/>
        </w:rPr>
      </w:pPr>
      <w:r w:rsidRPr="00D75EBC">
        <w:rPr>
          <w:rFonts w:cstheme="minorHAnsi"/>
          <w:noProof/>
          <w:lang w:eastAsia="tr-TR"/>
        </w:rPr>
        <w:drawing>
          <wp:inline distT="0" distB="0" distL="0" distR="0" wp14:anchorId="185B8361" wp14:editId="09CBD597">
            <wp:extent cx="1400175" cy="1264458"/>
            <wp:effectExtent l="0" t="0" r="0" b="0"/>
            <wp:docPr id="151554" name="Picture 2" descr="http://1.bp.blogspot.com/-FNlr_sj3mh8/UmB6on9qT5I/AAAAAAAAFMY/8lvoT0XjerY/s1600/beyaz+zamb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54" name="Picture 2" descr="http://1.bp.blogspot.com/-FNlr_sj3mh8/UmB6on9qT5I/AAAAAAAAFMY/8lvoT0XjerY/s1600/beyaz+zambak.jpg"/>
                    <pic:cNvPicPr>
                      <a:picLocks noChangeAspect="1" noChangeArrowheads="1"/>
                    </pic:cNvPicPr>
                  </pic:nvPicPr>
                  <pic:blipFill>
                    <a:blip r:embed="rId12" cstate="print"/>
                    <a:srcRect/>
                    <a:stretch>
                      <a:fillRect/>
                    </a:stretch>
                  </pic:blipFill>
                  <pic:spPr bwMode="auto">
                    <a:xfrm>
                      <a:off x="0" y="0"/>
                      <a:ext cx="1406884" cy="1270517"/>
                    </a:xfrm>
                    <a:prstGeom prst="rect">
                      <a:avLst/>
                    </a:prstGeom>
                    <a:noFill/>
                  </pic:spPr>
                </pic:pic>
              </a:graphicData>
            </a:graphic>
          </wp:inline>
        </w:drawing>
      </w:r>
      <w:r w:rsidRPr="00D75EBC">
        <w:rPr>
          <w:rFonts w:cstheme="minorHAnsi"/>
          <w:noProof/>
          <w:lang w:eastAsia="tr-TR"/>
        </w:rPr>
        <w:t xml:space="preserve"> </w:t>
      </w:r>
      <w:r w:rsidRPr="00D75EBC">
        <w:rPr>
          <w:rFonts w:cstheme="minorHAnsi"/>
          <w:noProof/>
          <w:lang w:eastAsia="tr-TR"/>
        </w:rPr>
        <w:drawing>
          <wp:inline distT="0" distB="0" distL="0" distR="0" wp14:anchorId="6BCDC1EB" wp14:editId="4F9539D3">
            <wp:extent cx="1219200" cy="1276350"/>
            <wp:effectExtent l="0" t="0" r="0" b="0"/>
            <wp:docPr id="151556" name="Picture 4" descr="http://3.bp.blogspot.com/_Khgp97fzzoA/TNxE5rri3fI/AAAAAAAADAI/kMcnqpOTj54/s1600/aloe_v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56" name="Picture 4" descr="http://3.bp.blogspot.com/_Khgp97fzzoA/TNxE5rri3fI/AAAAAAAADAI/kMcnqpOTj54/s1600/aloe_vera.jpg"/>
                    <pic:cNvPicPr>
                      <a:picLocks noChangeAspect="1" noChangeArrowheads="1"/>
                    </pic:cNvPicPr>
                  </pic:nvPicPr>
                  <pic:blipFill>
                    <a:blip r:embed="rId13" cstate="print"/>
                    <a:srcRect/>
                    <a:stretch>
                      <a:fillRect/>
                    </a:stretch>
                  </pic:blipFill>
                  <pic:spPr bwMode="auto">
                    <a:xfrm>
                      <a:off x="0" y="0"/>
                      <a:ext cx="1222212" cy="1279503"/>
                    </a:xfrm>
                    <a:prstGeom prst="rect">
                      <a:avLst/>
                    </a:prstGeom>
                    <a:noFill/>
                  </pic:spPr>
                </pic:pic>
              </a:graphicData>
            </a:graphic>
          </wp:inline>
        </w:drawing>
      </w:r>
      <w:r w:rsidR="00964A7D" w:rsidRPr="00D75EBC">
        <w:rPr>
          <w:rFonts w:cstheme="minorHAnsi"/>
          <w:noProof/>
          <w:lang w:eastAsia="tr-TR"/>
        </w:rPr>
        <w:drawing>
          <wp:inline distT="0" distB="0" distL="0" distR="0" wp14:anchorId="2F215AAE" wp14:editId="2DA09D54">
            <wp:extent cx="1352550" cy="1266825"/>
            <wp:effectExtent l="0" t="0" r="0" b="9525"/>
            <wp:docPr id="10271" name="Picture 2" descr="https://encrypted-tbn2.gstatic.com/images?q=tbn:ANd9GcR_4yUmEoH4cxMy2sF9ftRle3Hn8Pzz4FzZQXe7eGue2eVCAg9Z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encrypted-tbn2.gstatic.com/images?q=tbn:ANd9GcR_4yUmEoH4cxMy2sF9ftRle3Hn8Pzz4FzZQXe7eGue2eVCAg9Z1A"/>
                    <pic:cNvPicPr>
                      <a:picLocks noChangeAspect="1" noChangeArrowheads="1"/>
                    </pic:cNvPicPr>
                  </pic:nvPicPr>
                  <pic:blipFill>
                    <a:blip r:embed="rId14" cstate="print"/>
                    <a:srcRect/>
                    <a:stretch>
                      <a:fillRect/>
                    </a:stretch>
                  </pic:blipFill>
                  <pic:spPr bwMode="auto">
                    <a:xfrm>
                      <a:off x="0" y="0"/>
                      <a:ext cx="1352550" cy="1266825"/>
                    </a:xfrm>
                    <a:prstGeom prst="rect">
                      <a:avLst/>
                    </a:prstGeom>
                    <a:noFill/>
                  </pic:spPr>
                </pic:pic>
              </a:graphicData>
            </a:graphic>
          </wp:inline>
        </w:drawing>
      </w:r>
      <w:r w:rsidR="00964A7D" w:rsidRPr="00D75EBC">
        <w:rPr>
          <w:rFonts w:cstheme="minorHAnsi"/>
          <w:noProof/>
          <w:lang w:eastAsia="tr-TR"/>
        </w:rPr>
        <w:drawing>
          <wp:inline distT="0" distB="0" distL="0" distR="0" wp14:anchorId="09D00CC5" wp14:editId="0D8694AC">
            <wp:extent cx="1371600" cy="1263397"/>
            <wp:effectExtent l="0" t="0" r="0" b="0"/>
            <wp:docPr id="93184" name="Picture 4" descr="http://www.bahcebitkileri.org/wp-content/uploads/2010/12/bocek-kapan-bitki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www.bahcebitkileri.org/wp-content/uploads/2010/12/bocek-kapan-bitkiler.jpg"/>
                    <pic:cNvPicPr>
                      <a:picLocks noChangeAspect="1" noChangeArrowheads="1"/>
                    </pic:cNvPicPr>
                  </pic:nvPicPr>
                  <pic:blipFill>
                    <a:blip r:embed="rId15" cstate="print"/>
                    <a:srcRect/>
                    <a:stretch>
                      <a:fillRect/>
                    </a:stretch>
                  </pic:blipFill>
                  <pic:spPr bwMode="auto">
                    <a:xfrm>
                      <a:off x="0" y="0"/>
                      <a:ext cx="1373645" cy="1265281"/>
                    </a:xfrm>
                    <a:prstGeom prst="rect">
                      <a:avLst/>
                    </a:prstGeom>
                    <a:noFill/>
                  </pic:spPr>
                </pic:pic>
              </a:graphicData>
            </a:graphic>
          </wp:inline>
        </w:drawing>
      </w:r>
      <w:r w:rsidR="00964A7D" w:rsidRPr="00D75EBC">
        <w:rPr>
          <w:rFonts w:cstheme="minorHAnsi"/>
          <w:noProof/>
          <w:lang w:eastAsia="tr-TR"/>
        </w:rPr>
        <w:drawing>
          <wp:inline distT="0" distB="0" distL="0" distR="0" wp14:anchorId="65F774C6" wp14:editId="6147C27E">
            <wp:extent cx="1314450" cy="1209675"/>
            <wp:effectExtent l="0" t="0" r="0" b="9525"/>
            <wp:docPr id="150530" name="Picture 2" descr="https://ainaparamkamalkaur.files.wordpress.com/2014/05/mexican-hat-plant-bryophyllum-kalanchoe-daigremontiana-tiny-baby-star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0" name="Picture 2" descr="https://ainaparamkamalkaur.files.wordpress.com/2014/05/mexican-hat-plant-bryophyllum-kalanchoe-daigremontiana-tiny-baby-start-4.jpg"/>
                    <pic:cNvPicPr>
                      <a:picLocks noChangeAspect="1" noChangeArrowheads="1"/>
                    </pic:cNvPicPr>
                  </pic:nvPicPr>
                  <pic:blipFill>
                    <a:blip r:embed="rId16" cstate="print"/>
                    <a:srcRect/>
                    <a:stretch>
                      <a:fillRect/>
                    </a:stretch>
                  </pic:blipFill>
                  <pic:spPr bwMode="auto">
                    <a:xfrm>
                      <a:off x="0" y="0"/>
                      <a:ext cx="1317713" cy="1212678"/>
                    </a:xfrm>
                    <a:prstGeom prst="rect">
                      <a:avLst/>
                    </a:prstGeom>
                    <a:noFill/>
                  </pic:spPr>
                </pic:pic>
              </a:graphicData>
            </a:graphic>
          </wp:inline>
        </w:drawing>
      </w:r>
    </w:p>
    <w:p w:rsidR="006647FB" w:rsidRPr="00D75EBC" w:rsidRDefault="006647FB" w:rsidP="006647FB">
      <w:pPr>
        <w:tabs>
          <w:tab w:val="left" w:pos="4739"/>
        </w:tabs>
        <w:spacing w:after="0"/>
        <w:ind w:firstLine="709"/>
        <w:jc w:val="both"/>
        <w:rPr>
          <w:rFonts w:cstheme="minorHAnsi"/>
        </w:rPr>
      </w:pPr>
      <w:r w:rsidRPr="00964A7D">
        <w:rPr>
          <w:rFonts w:cstheme="minorHAnsi"/>
          <w:b/>
          <w:i/>
          <w:iCs/>
        </w:rPr>
        <w:t>— Sülük yapraklar:</w:t>
      </w:r>
      <w:r w:rsidRPr="00D75EBC">
        <w:rPr>
          <w:rFonts w:cstheme="minorHAnsi"/>
          <w:i/>
          <w:iCs/>
        </w:rPr>
        <w:t xml:space="preserve"> </w:t>
      </w:r>
      <w:r w:rsidRPr="00D75EBC">
        <w:rPr>
          <w:rFonts w:cstheme="minorHAnsi"/>
        </w:rPr>
        <w:t>Tırmanıcı bitkilerin sülükleri çoğu kez gövdenin değişmesinden meydana gelir. Ancak bazı bitkilerde yaprağın bir kısmı, yaprakçıklar sülük şeklini alabilir. Örneğin; bezelye (</w:t>
      </w:r>
      <w:proofErr w:type="spellStart"/>
      <w:r w:rsidRPr="00D75EBC">
        <w:rPr>
          <w:rFonts w:cstheme="minorHAnsi"/>
        </w:rPr>
        <w:t>Pisum</w:t>
      </w:r>
      <w:proofErr w:type="spellEnd"/>
      <w:r w:rsidRPr="00D75EBC">
        <w:rPr>
          <w:rFonts w:cstheme="minorHAnsi"/>
        </w:rPr>
        <w:t xml:space="preserve"> </w:t>
      </w:r>
      <w:proofErr w:type="spellStart"/>
      <w:r w:rsidRPr="00D75EBC">
        <w:rPr>
          <w:rFonts w:cstheme="minorHAnsi"/>
        </w:rPr>
        <w:t>sativum</w:t>
      </w:r>
      <w:proofErr w:type="spellEnd"/>
      <w:r w:rsidRPr="00D75EBC">
        <w:rPr>
          <w:rFonts w:cstheme="minorHAnsi"/>
        </w:rPr>
        <w:t xml:space="preserve">) </w:t>
      </w:r>
      <w:proofErr w:type="spellStart"/>
      <w:r w:rsidRPr="00D75EBC">
        <w:rPr>
          <w:rFonts w:cstheme="minorHAnsi"/>
        </w:rPr>
        <w:t>nin</w:t>
      </w:r>
      <w:proofErr w:type="spellEnd"/>
      <w:r w:rsidRPr="00D75EBC">
        <w:rPr>
          <w:rFonts w:cstheme="minorHAnsi"/>
        </w:rPr>
        <w:t xml:space="preserve"> uç yapraklan, Burçak (</w:t>
      </w:r>
      <w:proofErr w:type="spellStart"/>
      <w:r w:rsidRPr="00D75EBC">
        <w:rPr>
          <w:rFonts w:cstheme="minorHAnsi"/>
        </w:rPr>
        <w:t>Lathyrus</w:t>
      </w:r>
      <w:proofErr w:type="spellEnd"/>
      <w:r w:rsidRPr="00D75EBC">
        <w:rPr>
          <w:rFonts w:cstheme="minorHAnsi"/>
        </w:rPr>
        <w:t>), bakla (</w:t>
      </w:r>
      <w:proofErr w:type="spellStart"/>
      <w:r w:rsidRPr="00D75EBC">
        <w:rPr>
          <w:rFonts w:cstheme="minorHAnsi"/>
        </w:rPr>
        <w:t>Vicia</w:t>
      </w:r>
      <w:proofErr w:type="spellEnd"/>
      <w:r w:rsidRPr="00D75EBC">
        <w:rPr>
          <w:rFonts w:cstheme="minorHAnsi"/>
        </w:rPr>
        <w:t xml:space="preserve"> </w:t>
      </w:r>
      <w:proofErr w:type="spellStart"/>
      <w:r w:rsidRPr="00D75EBC">
        <w:rPr>
          <w:rFonts w:cstheme="minorHAnsi"/>
        </w:rPr>
        <w:t>faba</w:t>
      </w:r>
      <w:proofErr w:type="spellEnd"/>
      <w:r w:rsidRPr="00D75EBC">
        <w:rPr>
          <w:rFonts w:cstheme="minorHAnsi"/>
        </w:rPr>
        <w:t>) sülük şeklini almıştır.</w:t>
      </w:r>
    </w:p>
    <w:p w:rsidR="006647FB" w:rsidRPr="00D75EBC" w:rsidRDefault="006647FB" w:rsidP="006647FB">
      <w:pPr>
        <w:tabs>
          <w:tab w:val="left" w:pos="4739"/>
        </w:tabs>
        <w:spacing w:after="0"/>
        <w:ind w:firstLine="709"/>
        <w:jc w:val="both"/>
        <w:rPr>
          <w:rFonts w:cstheme="minorHAnsi"/>
        </w:rPr>
      </w:pPr>
      <w:r w:rsidRPr="00964A7D">
        <w:rPr>
          <w:rFonts w:cstheme="minorHAnsi"/>
          <w:b/>
          <w:i/>
          <w:iCs/>
        </w:rPr>
        <w:t>— Böcek kapan yapraklar</w:t>
      </w:r>
      <w:r w:rsidRPr="00D75EBC">
        <w:rPr>
          <w:rFonts w:cstheme="minorHAnsi"/>
          <w:i/>
          <w:iCs/>
        </w:rPr>
        <w:t xml:space="preserve">: </w:t>
      </w:r>
      <w:r w:rsidRPr="00D75EBC">
        <w:rPr>
          <w:rFonts w:cstheme="minorHAnsi"/>
        </w:rPr>
        <w:t>Özellikle böcek yiyen bitkilerde ibrik otu (</w:t>
      </w:r>
      <w:proofErr w:type="spellStart"/>
      <w:r w:rsidRPr="00D75EBC">
        <w:rPr>
          <w:rFonts w:cstheme="minorHAnsi"/>
        </w:rPr>
        <w:t>Nepenthes</w:t>
      </w:r>
      <w:proofErr w:type="spellEnd"/>
      <w:r w:rsidRPr="00D75EBC">
        <w:rPr>
          <w:rFonts w:cstheme="minorHAnsi"/>
        </w:rPr>
        <w:t xml:space="preserve">), </w:t>
      </w:r>
      <w:proofErr w:type="spellStart"/>
      <w:r w:rsidRPr="00D75EBC">
        <w:rPr>
          <w:rFonts w:cstheme="minorHAnsi"/>
        </w:rPr>
        <w:t>Dionaea</w:t>
      </w:r>
      <w:proofErr w:type="spellEnd"/>
      <w:r w:rsidRPr="00D75EBC">
        <w:rPr>
          <w:rFonts w:cstheme="minorHAnsi"/>
        </w:rPr>
        <w:t xml:space="preserve"> ve </w:t>
      </w:r>
      <w:proofErr w:type="spellStart"/>
      <w:r w:rsidRPr="00D75EBC">
        <w:rPr>
          <w:rFonts w:cstheme="minorHAnsi"/>
        </w:rPr>
        <w:t>Drosera'da</w:t>
      </w:r>
      <w:proofErr w:type="spellEnd"/>
      <w:r w:rsidRPr="00D75EBC">
        <w:rPr>
          <w:rFonts w:cstheme="minorHAnsi"/>
        </w:rPr>
        <w:t xml:space="preserve">. </w:t>
      </w:r>
      <w:proofErr w:type="gramStart"/>
      <w:r w:rsidRPr="00D75EBC">
        <w:rPr>
          <w:rFonts w:cstheme="minorHAnsi"/>
        </w:rPr>
        <w:t>yapraklar</w:t>
      </w:r>
      <w:proofErr w:type="gramEnd"/>
      <w:r w:rsidRPr="00D75EBC">
        <w:rPr>
          <w:rFonts w:cstheme="minorHAnsi"/>
        </w:rPr>
        <w:t xml:space="preserve"> küçük böcekleri yakalamak için kapan şeklini almıştır.</w:t>
      </w:r>
    </w:p>
    <w:p w:rsidR="006647FB" w:rsidRPr="004A36FF" w:rsidRDefault="006647FB" w:rsidP="006647FB">
      <w:pPr>
        <w:tabs>
          <w:tab w:val="left" w:pos="4739"/>
        </w:tabs>
        <w:spacing w:after="0"/>
        <w:ind w:firstLine="709"/>
        <w:jc w:val="both"/>
        <w:rPr>
          <w:rFonts w:cstheme="minorHAnsi"/>
        </w:rPr>
      </w:pPr>
      <w:r w:rsidRPr="00964A7D">
        <w:rPr>
          <w:rFonts w:cstheme="minorHAnsi"/>
          <w:b/>
          <w:i/>
          <w:iCs/>
        </w:rPr>
        <w:t>—</w:t>
      </w:r>
      <w:proofErr w:type="spellStart"/>
      <w:r w:rsidRPr="00964A7D">
        <w:rPr>
          <w:rFonts w:cstheme="minorHAnsi"/>
          <w:b/>
          <w:i/>
          <w:iCs/>
        </w:rPr>
        <w:t>Vejetatif</w:t>
      </w:r>
      <w:proofErr w:type="spellEnd"/>
      <w:r w:rsidRPr="00964A7D">
        <w:rPr>
          <w:rFonts w:cstheme="minorHAnsi"/>
          <w:b/>
          <w:i/>
          <w:iCs/>
        </w:rPr>
        <w:t xml:space="preserve"> üreme yaprakları ve çiçek yaprakları:</w:t>
      </w:r>
      <w:r w:rsidRPr="00D75EBC">
        <w:rPr>
          <w:rFonts w:cstheme="minorHAnsi"/>
          <w:i/>
          <w:iCs/>
        </w:rPr>
        <w:t xml:space="preserve"> </w:t>
      </w:r>
      <w:r w:rsidRPr="00D75EBC">
        <w:rPr>
          <w:rFonts w:cstheme="minorHAnsi"/>
        </w:rPr>
        <w:t xml:space="preserve">Bazı bitkilerin, örneğin </w:t>
      </w:r>
      <w:proofErr w:type="spellStart"/>
      <w:r w:rsidRPr="00D75EBC">
        <w:rPr>
          <w:rFonts w:cstheme="minorHAnsi"/>
        </w:rPr>
        <w:t>Bryophyllum</w:t>
      </w:r>
      <w:proofErr w:type="spellEnd"/>
      <w:r w:rsidRPr="00D75EBC">
        <w:rPr>
          <w:rFonts w:cstheme="minorHAnsi"/>
        </w:rPr>
        <w:t xml:space="preserve"> gibi, yaprakları </w:t>
      </w:r>
      <w:proofErr w:type="spellStart"/>
      <w:r w:rsidRPr="00D75EBC">
        <w:rPr>
          <w:rFonts w:cstheme="minorHAnsi"/>
        </w:rPr>
        <w:t>vejetatif</w:t>
      </w:r>
      <w:proofErr w:type="spellEnd"/>
      <w:r w:rsidRPr="00D75EBC">
        <w:rPr>
          <w:rFonts w:cstheme="minorHAnsi"/>
        </w:rPr>
        <w:t xml:space="preserve"> üremeyi gerçekleştirirler; bu tip yapraklar fotosentezde yapar. Ana bitki yaprağının kenarlarından tomurcuklar meydana gelir, bunlar gelişerek yaprak üzerinde </w:t>
      </w:r>
      <w:proofErr w:type="spellStart"/>
      <w:r w:rsidRPr="00D75EBC">
        <w:rPr>
          <w:rFonts w:cstheme="minorHAnsi"/>
        </w:rPr>
        <w:t>bitkicikler</w:t>
      </w:r>
      <w:proofErr w:type="spellEnd"/>
      <w:r w:rsidRPr="00D75EBC">
        <w:rPr>
          <w:rFonts w:cstheme="minorHAnsi"/>
        </w:rPr>
        <w:t xml:space="preserve"> oluşur, bu </w:t>
      </w:r>
      <w:proofErr w:type="spellStart"/>
      <w:r w:rsidRPr="00D75EBC">
        <w:rPr>
          <w:rFonts w:cstheme="minorHAnsi"/>
        </w:rPr>
        <w:t>bitkicikler</w:t>
      </w:r>
      <w:proofErr w:type="spellEnd"/>
      <w:r w:rsidRPr="00D75EBC">
        <w:rPr>
          <w:rFonts w:cstheme="minorHAnsi"/>
        </w:rPr>
        <w:t xml:space="preserve"> ana yapraktan ayrılarak toprağa düşerler ve </w:t>
      </w:r>
      <w:r w:rsidRPr="004A36FF">
        <w:rPr>
          <w:rFonts w:cstheme="minorHAnsi"/>
        </w:rPr>
        <w:lastRenderedPageBreak/>
        <w:t xml:space="preserve">gelişerek yeni bir </w:t>
      </w:r>
      <w:proofErr w:type="spellStart"/>
      <w:r w:rsidRPr="004A36FF">
        <w:rPr>
          <w:rFonts w:cstheme="minorHAnsi"/>
        </w:rPr>
        <w:t>Bryophyllum</w:t>
      </w:r>
      <w:proofErr w:type="spellEnd"/>
      <w:r w:rsidRPr="004A36FF">
        <w:rPr>
          <w:rFonts w:cstheme="minorHAnsi"/>
        </w:rPr>
        <w:t xml:space="preserve"> bitkisi meydana getirir.</w:t>
      </w:r>
      <w:r w:rsidR="00964A7D" w:rsidRPr="004A36FF">
        <w:rPr>
          <w:rFonts w:cstheme="minorHAnsi"/>
        </w:rPr>
        <w:t xml:space="preserve"> </w:t>
      </w:r>
      <w:r w:rsidRPr="004A36FF">
        <w:rPr>
          <w:rFonts w:cstheme="minorHAnsi"/>
        </w:rPr>
        <w:t xml:space="preserve">Çiçek yaprakları, çiçekli bitkilerin çiçeğini meydana getiren çanak ve taç yaprakları ile dişi ve erkek organlardır. Bunlar yaprakların </w:t>
      </w:r>
      <w:proofErr w:type="gramStart"/>
      <w:r w:rsidRPr="004A36FF">
        <w:rPr>
          <w:rFonts w:cstheme="minorHAnsi"/>
        </w:rPr>
        <w:t>metamorfozundan</w:t>
      </w:r>
      <w:proofErr w:type="gramEnd"/>
      <w:r w:rsidRPr="004A36FF">
        <w:rPr>
          <w:rFonts w:cstheme="minorHAnsi"/>
        </w:rPr>
        <w:t xml:space="preserve"> meydana gelmişlerdir.</w:t>
      </w:r>
    </w:p>
    <w:p w:rsidR="006647FB" w:rsidRPr="004A36FF" w:rsidRDefault="006647FB" w:rsidP="006647FB">
      <w:pPr>
        <w:tabs>
          <w:tab w:val="left" w:pos="4739"/>
        </w:tabs>
        <w:spacing w:after="0"/>
        <w:ind w:firstLine="709"/>
        <w:jc w:val="both"/>
        <w:rPr>
          <w:rFonts w:cstheme="minorHAnsi"/>
        </w:rPr>
      </w:pPr>
      <w:r w:rsidRPr="004A36FF">
        <w:rPr>
          <w:rFonts w:cstheme="minorHAnsi"/>
          <w:b/>
          <w:i/>
          <w:iCs/>
        </w:rPr>
        <w:t>— Koruyucu yapraklar</w:t>
      </w:r>
      <w:r w:rsidRPr="004A36FF">
        <w:rPr>
          <w:rFonts w:cstheme="minorHAnsi"/>
          <w:i/>
          <w:iCs/>
        </w:rPr>
        <w:t xml:space="preserve">: </w:t>
      </w:r>
      <w:r w:rsidRPr="004A36FF">
        <w:rPr>
          <w:rFonts w:cstheme="minorHAnsi"/>
        </w:rPr>
        <w:t xml:space="preserve">Bunlar tomurcukların etrafını saran tomurcuk pullarıdır. Görevleri büyüme bölgesindeki meristem dokularını </w:t>
      </w:r>
      <w:r w:rsidRPr="004A36FF">
        <w:rPr>
          <w:rFonts w:cstheme="minorHAnsi"/>
          <w:lang w:val="nn-NO"/>
        </w:rPr>
        <w:t>korumaktır. Bunlar normal yaprakdan daha ince olup sklerenkima</w:t>
      </w:r>
      <w:r w:rsidRPr="004A36FF">
        <w:rPr>
          <w:rFonts w:cstheme="minorHAnsi"/>
        </w:rPr>
        <w:t xml:space="preserve"> dokusu fazladır.</w:t>
      </w:r>
    </w:p>
    <w:p w:rsidR="006647FB" w:rsidRPr="004A36FF" w:rsidRDefault="006647FB" w:rsidP="006647FB">
      <w:pPr>
        <w:tabs>
          <w:tab w:val="left" w:pos="4739"/>
        </w:tabs>
        <w:spacing w:after="0"/>
        <w:ind w:firstLine="709"/>
        <w:jc w:val="both"/>
        <w:rPr>
          <w:rFonts w:cstheme="minorHAnsi"/>
        </w:rPr>
      </w:pPr>
    </w:p>
    <w:p w:rsidR="006647FB" w:rsidRPr="004A36FF" w:rsidRDefault="006647FB" w:rsidP="006647FB">
      <w:pPr>
        <w:tabs>
          <w:tab w:val="left" w:pos="4739"/>
        </w:tabs>
        <w:spacing w:after="0"/>
        <w:ind w:firstLine="709"/>
        <w:jc w:val="both"/>
        <w:rPr>
          <w:rFonts w:cstheme="minorHAnsi"/>
        </w:rPr>
      </w:pPr>
      <w:r w:rsidRPr="004A36FF">
        <w:rPr>
          <w:rFonts w:cstheme="minorHAnsi"/>
          <w:b/>
          <w:bCs/>
        </w:rPr>
        <w:t>Yaprak Dökümü</w:t>
      </w:r>
    </w:p>
    <w:p w:rsidR="006647FB" w:rsidRPr="004A36FF" w:rsidRDefault="006647FB" w:rsidP="006647FB">
      <w:pPr>
        <w:tabs>
          <w:tab w:val="left" w:pos="4739"/>
        </w:tabs>
        <w:spacing w:after="0"/>
        <w:ind w:firstLine="709"/>
        <w:jc w:val="both"/>
        <w:rPr>
          <w:rFonts w:cstheme="minorHAnsi"/>
        </w:rPr>
      </w:pPr>
      <w:r w:rsidRPr="004A36FF">
        <w:rPr>
          <w:rFonts w:cstheme="minorHAnsi"/>
        </w:rPr>
        <w:t xml:space="preserve">Çok ender durumlar dışında (palmiyeler) çok yıllık bitkilerin yapraklan dökülür. Ilıman bölgelerde yetişen bitkilerin çoğunun yaprakları ilkbaharda gelir sonbaharda dökülür. Bu bölgedeki bir kısım bitkilerin yaprakları ise bir yıldan fazla kalır ki bu gibi bitkilere daima yeşil yapraklar denir; Örneğin çam yapraklan, </w:t>
      </w:r>
      <w:proofErr w:type="spellStart"/>
      <w:r w:rsidRPr="004A36FF">
        <w:rPr>
          <w:rFonts w:cstheme="minorHAnsi"/>
        </w:rPr>
        <w:t>ışılgan</w:t>
      </w:r>
      <w:proofErr w:type="spellEnd"/>
      <w:r w:rsidRPr="004A36FF">
        <w:rPr>
          <w:rFonts w:cstheme="minorHAnsi"/>
        </w:rPr>
        <w:t xml:space="preserve"> </w:t>
      </w:r>
      <w:r w:rsidRPr="004A36FF">
        <w:rPr>
          <w:rFonts w:cstheme="minorHAnsi"/>
          <w:i/>
          <w:iCs/>
        </w:rPr>
        <w:t>(</w:t>
      </w:r>
      <w:proofErr w:type="spellStart"/>
      <w:r w:rsidRPr="004A36FF">
        <w:rPr>
          <w:rFonts w:cstheme="minorHAnsi"/>
          <w:i/>
          <w:iCs/>
        </w:rPr>
        <w:t>İlex</w:t>
      </w:r>
      <w:proofErr w:type="spellEnd"/>
      <w:r w:rsidRPr="004A36FF">
        <w:rPr>
          <w:rFonts w:cstheme="minorHAnsi"/>
          <w:i/>
          <w:iCs/>
        </w:rPr>
        <w:t xml:space="preserve">) </w:t>
      </w:r>
      <w:r w:rsidRPr="004A36FF">
        <w:rPr>
          <w:rFonts w:cstheme="minorHAnsi"/>
        </w:rPr>
        <w:t xml:space="preserve">bazı meşe </w:t>
      </w:r>
      <w:r w:rsidRPr="004A36FF">
        <w:rPr>
          <w:rFonts w:cstheme="minorHAnsi"/>
          <w:i/>
          <w:iCs/>
        </w:rPr>
        <w:t xml:space="preserve">(Quercus) türlerinin yaprakları gibi. </w:t>
      </w:r>
    </w:p>
    <w:p w:rsidR="006647FB" w:rsidRPr="004A36FF" w:rsidRDefault="00964A7D" w:rsidP="006647FB">
      <w:pPr>
        <w:tabs>
          <w:tab w:val="left" w:pos="4739"/>
        </w:tabs>
        <w:spacing w:after="0"/>
        <w:ind w:firstLine="709"/>
        <w:jc w:val="both"/>
        <w:rPr>
          <w:rFonts w:cstheme="minorHAnsi"/>
        </w:rPr>
      </w:pPr>
      <w:r w:rsidRPr="004A36FF">
        <w:rPr>
          <w:rFonts w:cstheme="minorHAnsi"/>
        </w:rPr>
        <w:t>Bir bitki türünün yaprakları</w:t>
      </w:r>
      <w:r w:rsidR="006647FB" w:rsidRPr="004A36FF">
        <w:rPr>
          <w:rFonts w:cstheme="minorHAnsi"/>
        </w:rPr>
        <w:t xml:space="preserve"> genetik özelliklerine bağlı olarak belli bir gelişme süresini bitirir ve dökülür. Ancak yaprak dökümünde rol oynayan başka faktörlerde vardır. Örneğin su faktörü bunların arasında en önemlilerinden biridir. Bitki kışın dondan, yazın ise toprakta yeterince su bulamaz ve bu devrelerde yapraklarını döker. Ayrıca düşük sıcaklık, ışık şiddetinin azlığı, karbondioksit azalması gibi etkenlerde yaprak dökümünde etkili olan faktörlerdir.</w:t>
      </w:r>
    </w:p>
    <w:p w:rsidR="006647FB" w:rsidRPr="004A36FF" w:rsidRDefault="006647FB" w:rsidP="006647FB">
      <w:pPr>
        <w:tabs>
          <w:tab w:val="left" w:pos="4739"/>
        </w:tabs>
        <w:spacing w:after="0"/>
        <w:ind w:firstLine="709"/>
        <w:jc w:val="both"/>
        <w:rPr>
          <w:rFonts w:cstheme="minorHAnsi"/>
        </w:rPr>
      </w:pPr>
      <w:r w:rsidRPr="004A36FF">
        <w:rPr>
          <w:rFonts w:cstheme="minorHAnsi"/>
        </w:rPr>
        <w:t xml:space="preserve">Bitki yaprağının dökülmesi yaprak sapının gövdeye birleştiği yerde yani yaprak tabanında bir ayırma bölgesinin meydana gelmesiyle olur. Bu tabaka yaprak düşmeden çok önce oluşur. Ayırma tabakası birkaç parankima hücre tabakasından oluşur. Sonra bu tabakadaki parankima hücrelerinin çeperleri yumuşar ve kimyasal değişme sonucu </w:t>
      </w:r>
      <w:proofErr w:type="spellStart"/>
      <w:r w:rsidRPr="004A36FF">
        <w:rPr>
          <w:rFonts w:cstheme="minorHAnsi"/>
        </w:rPr>
        <w:t>jelatimsi</w:t>
      </w:r>
      <w:proofErr w:type="spellEnd"/>
      <w:r w:rsidRPr="004A36FF">
        <w:rPr>
          <w:rFonts w:cstheme="minorHAnsi"/>
        </w:rPr>
        <w:t xml:space="preserve"> bir durum alır bu hücrelerin birbirinden ayrılmasına neden olur ve yaprak yalnız iletim doku demeti ile gövdeye bağlıdır. Hafif bir </w:t>
      </w:r>
      <w:proofErr w:type="gramStart"/>
      <w:r w:rsidRPr="004A36FF">
        <w:rPr>
          <w:rFonts w:cstheme="minorHAnsi"/>
        </w:rPr>
        <w:t>rüzgarla</w:t>
      </w:r>
      <w:proofErr w:type="gramEnd"/>
      <w:r w:rsidRPr="004A36FF">
        <w:rPr>
          <w:rFonts w:cstheme="minorHAnsi"/>
        </w:rPr>
        <w:t xml:space="preserve"> bu yapraklar kopar. Ancak bu sırada mantar hücrelerinden ibaret koruyucu bir tabaka gelişerek açılan yarayı kapatır.</w:t>
      </w:r>
    </w:p>
    <w:p w:rsidR="00964A7D" w:rsidRPr="004A36FF" w:rsidRDefault="00964A7D" w:rsidP="00596C7F">
      <w:pPr>
        <w:autoSpaceDE w:val="0"/>
        <w:autoSpaceDN w:val="0"/>
        <w:adjustRightInd w:val="0"/>
        <w:spacing w:after="0" w:line="240" w:lineRule="auto"/>
        <w:jc w:val="both"/>
        <w:rPr>
          <w:rFonts w:cstheme="minorHAnsi"/>
          <w:b/>
          <w:bCs/>
        </w:rPr>
      </w:pPr>
    </w:p>
    <w:p w:rsidR="00596C7F" w:rsidRPr="004A36FF" w:rsidRDefault="00596C7F" w:rsidP="00596C7F">
      <w:pPr>
        <w:autoSpaceDE w:val="0"/>
        <w:autoSpaceDN w:val="0"/>
        <w:adjustRightInd w:val="0"/>
        <w:spacing w:after="0" w:line="240" w:lineRule="auto"/>
        <w:jc w:val="both"/>
        <w:rPr>
          <w:rFonts w:cstheme="minorHAnsi"/>
          <w:b/>
          <w:bCs/>
        </w:rPr>
      </w:pPr>
      <w:r w:rsidRPr="004A36FF">
        <w:rPr>
          <w:rFonts w:cstheme="minorHAnsi"/>
          <w:b/>
          <w:bCs/>
        </w:rPr>
        <w:t>Tomurcuk</w:t>
      </w:r>
    </w:p>
    <w:p w:rsidR="00596C7F" w:rsidRPr="004A36FF" w:rsidRDefault="00596C7F" w:rsidP="00964A7D">
      <w:pPr>
        <w:autoSpaceDE w:val="0"/>
        <w:autoSpaceDN w:val="0"/>
        <w:adjustRightInd w:val="0"/>
        <w:spacing w:after="0" w:line="240" w:lineRule="auto"/>
        <w:ind w:firstLine="708"/>
        <w:jc w:val="both"/>
        <w:rPr>
          <w:rFonts w:cstheme="minorHAnsi"/>
        </w:rPr>
      </w:pPr>
      <w:r w:rsidRPr="004A36FF">
        <w:rPr>
          <w:rFonts w:cstheme="minorHAnsi"/>
        </w:rPr>
        <w:t>Odunsu bitkilerin köklerinden ba</w:t>
      </w:r>
      <w:r w:rsidRPr="004A36FF">
        <w:rPr>
          <w:rFonts w:eastAsia="TimesNewRomanPSMT" w:cstheme="minorHAnsi"/>
        </w:rPr>
        <w:t>ş</w:t>
      </w:r>
      <w:r w:rsidRPr="004A36FF">
        <w:rPr>
          <w:rFonts w:cstheme="minorHAnsi"/>
        </w:rPr>
        <w:t>ka kısımlarında bulunan, olu</w:t>
      </w:r>
      <w:r w:rsidRPr="004A36FF">
        <w:rPr>
          <w:rFonts w:eastAsia="TimesNewRomanPSMT" w:cstheme="minorHAnsi"/>
        </w:rPr>
        <w:t>ş</w:t>
      </w:r>
      <w:r w:rsidRPr="004A36FF">
        <w:rPr>
          <w:rFonts w:cstheme="minorHAnsi"/>
        </w:rPr>
        <w:t>tukları yılı izleyen yıl içerisinde belirli bir boy büyümesi sa</w:t>
      </w:r>
      <w:r w:rsidRPr="004A36FF">
        <w:rPr>
          <w:rFonts w:eastAsia="TimesNewRomanPSMT" w:cstheme="minorHAnsi"/>
        </w:rPr>
        <w:t>ğ</w:t>
      </w:r>
      <w:r w:rsidRPr="004A36FF">
        <w:rPr>
          <w:rFonts w:cstheme="minorHAnsi"/>
        </w:rPr>
        <w:t xml:space="preserve">layan, sürgünleri ya da </w:t>
      </w:r>
      <w:proofErr w:type="spellStart"/>
      <w:r w:rsidRPr="004A36FF">
        <w:rPr>
          <w:rFonts w:cstheme="minorHAnsi"/>
        </w:rPr>
        <w:t>generatif</w:t>
      </w:r>
      <w:proofErr w:type="spellEnd"/>
      <w:r w:rsidRPr="004A36FF">
        <w:rPr>
          <w:rFonts w:cstheme="minorHAnsi"/>
        </w:rPr>
        <w:t xml:space="preserve"> organları meydana getiren bitki kısımlarıdır. Sürgünler üzerinde özellikle</w:t>
      </w:r>
      <w:r w:rsidR="00964A7D" w:rsidRPr="004A36FF">
        <w:rPr>
          <w:rFonts w:cstheme="minorHAnsi"/>
        </w:rPr>
        <w:t xml:space="preserve"> </w:t>
      </w:r>
      <w:r w:rsidRPr="004A36FF">
        <w:rPr>
          <w:rFonts w:cstheme="minorHAnsi"/>
        </w:rPr>
        <w:t>yaprakların koltu</w:t>
      </w:r>
      <w:r w:rsidRPr="004A36FF">
        <w:rPr>
          <w:rFonts w:eastAsia="TimesNewRomanPSMT" w:cstheme="minorHAnsi"/>
        </w:rPr>
        <w:t>ğ</w:t>
      </w:r>
      <w:r w:rsidRPr="004A36FF">
        <w:rPr>
          <w:rFonts w:cstheme="minorHAnsi"/>
        </w:rPr>
        <w:t>unda yer alırlar. Tomurcuklara, olu</w:t>
      </w:r>
      <w:r w:rsidRPr="004A36FF">
        <w:rPr>
          <w:rFonts w:eastAsia="TimesNewRomanPSMT" w:cstheme="minorHAnsi"/>
        </w:rPr>
        <w:t>ş</w:t>
      </w:r>
      <w:r w:rsidRPr="004A36FF">
        <w:rPr>
          <w:rFonts w:cstheme="minorHAnsi"/>
        </w:rPr>
        <w:t>turaca</w:t>
      </w:r>
      <w:r w:rsidRPr="004A36FF">
        <w:rPr>
          <w:rFonts w:eastAsia="TimesNewRomanPSMT" w:cstheme="minorHAnsi"/>
        </w:rPr>
        <w:t>ğ</w:t>
      </w:r>
      <w:r w:rsidRPr="004A36FF">
        <w:rPr>
          <w:rFonts w:cstheme="minorHAnsi"/>
        </w:rPr>
        <w:t>ı sürgünlerin orijini de denebilir. Tomurcukların uçlarında bulunan vejetasyon noktalarında bölünme yetene</w:t>
      </w:r>
      <w:r w:rsidRPr="004A36FF">
        <w:rPr>
          <w:rFonts w:eastAsia="TimesNewRomanPSMT" w:cstheme="minorHAnsi"/>
        </w:rPr>
        <w:t>ğ</w:t>
      </w:r>
      <w:r w:rsidRPr="004A36FF">
        <w:rPr>
          <w:rFonts w:cstheme="minorHAnsi"/>
        </w:rPr>
        <w:t>indeki hücreler, tomurcu</w:t>
      </w:r>
      <w:r w:rsidRPr="004A36FF">
        <w:rPr>
          <w:rFonts w:eastAsia="TimesNewRomanPSMT" w:cstheme="minorHAnsi"/>
        </w:rPr>
        <w:t>ğ</w:t>
      </w:r>
      <w:r w:rsidRPr="004A36FF">
        <w:rPr>
          <w:rFonts w:cstheme="minorHAnsi"/>
        </w:rPr>
        <w:t>un olu</w:t>
      </w:r>
      <w:r w:rsidRPr="004A36FF">
        <w:rPr>
          <w:rFonts w:eastAsia="TimesNewRomanPSMT" w:cstheme="minorHAnsi"/>
        </w:rPr>
        <w:t>ş</w:t>
      </w:r>
      <w:r w:rsidRPr="004A36FF">
        <w:rPr>
          <w:rFonts w:cstheme="minorHAnsi"/>
        </w:rPr>
        <w:t>umundan faaliyete geçmesine kadar olan dönemde dinlenme halindedirler. Bu nedenle tomurcuklara, olu</w:t>
      </w:r>
      <w:r w:rsidRPr="004A36FF">
        <w:rPr>
          <w:rFonts w:eastAsia="TimesNewRomanPSMT" w:cstheme="minorHAnsi"/>
        </w:rPr>
        <w:t>ş</w:t>
      </w:r>
      <w:r w:rsidRPr="004A36FF">
        <w:rPr>
          <w:rFonts w:cstheme="minorHAnsi"/>
        </w:rPr>
        <w:t>turaca</w:t>
      </w:r>
      <w:r w:rsidRPr="004A36FF">
        <w:rPr>
          <w:rFonts w:eastAsia="TimesNewRomanPSMT" w:cstheme="minorHAnsi"/>
        </w:rPr>
        <w:t>ğ</w:t>
      </w:r>
      <w:r w:rsidRPr="004A36FF">
        <w:rPr>
          <w:rFonts w:cstheme="minorHAnsi"/>
        </w:rPr>
        <w:t>ı sürgünün dinlenme dönemindeki hali de denir.</w:t>
      </w:r>
    </w:p>
    <w:p w:rsidR="00596C7F" w:rsidRPr="004A36FF" w:rsidRDefault="00596C7F" w:rsidP="00596C7F">
      <w:pPr>
        <w:autoSpaceDE w:val="0"/>
        <w:autoSpaceDN w:val="0"/>
        <w:adjustRightInd w:val="0"/>
        <w:spacing w:after="0" w:line="240" w:lineRule="auto"/>
        <w:ind w:firstLine="708"/>
        <w:jc w:val="both"/>
        <w:rPr>
          <w:rFonts w:ascii="Times New Roman" w:hAnsi="Times New Roman" w:cs="Times New Roman"/>
          <w:b/>
          <w:bCs/>
        </w:rPr>
      </w:pPr>
      <w:r w:rsidRPr="004A36FF">
        <w:rPr>
          <w:rFonts w:ascii="Times New Roman" w:hAnsi="Times New Roman" w:cs="Times New Roman"/>
          <w:b/>
          <w:bCs/>
        </w:rPr>
        <w:t>Tomurcukların dı</w:t>
      </w:r>
      <w:r w:rsidRPr="004A36FF">
        <w:rPr>
          <w:rFonts w:ascii="TimesNewRomanPS-BoldMT" w:hAnsi="TimesNewRomanPS-BoldMT" w:cs="TimesNewRomanPS-BoldMT"/>
          <w:b/>
          <w:bCs/>
        </w:rPr>
        <w:t xml:space="preserve">ş </w:t>
      </w:r>
      <w:r w:rsidRPr="004A36FF">
        <w:rPr>
          <w:rFonts w:ascii="Times New Roman" w:hAnsi="Times New Roman" w:cs="Times New Roman"/>
          <w:b/>
          <w:bCs/>
        </w:rPr>
        <w:t>yapısı</w:t>
      </w:r>
    </w:p>
    <w:p w:rsidR="00596C7F" w:rsidRPr="004A36FF" w:rsidRDefault="00596C7F" w:rsidP="00964A7D">
      <w:pPr>
        <w:autoSpaceDE w:val="0"/>
        <w:autoSpaceDN w:val="0"/>
        <w:adjustRightInd w:val="0"/>
        <w:spacing w:after="0" w:line="240" w:lineRule="auto"/>
        <w:ind w:firstLine="708"/>
        <w:jc w:val="both"/>
        <w:rPr>
          <w:rFonts w:cstheme="minorHAnsi"/>
        </w:rPr>
      </w:pPr>
      <w:r w:rsidRPr="004A36FF">
        <w:rPr>
          <w:rFonts w:cstheme="minorHAnsi"/>
        </w:rPr>
        <w:t>Tomurcuklar, genellikle, dı</w:t>
      </w:r>
      <w:r w:rsidRPr="004A36FF">
        <w:rPr>
          <w:rFonts w:eastAsia="TimesNewRomanPSMT" w:cstheme="minorHAnsi"/>
        </w:rPr>
        <w:t xml:space="preserve">ş </w:t>
      </w:r>
      <w:r w:rsidRPr="004A36FF">
        <w:rPr>
          <w:rFonts w:cstheme="minorHAnsi"/>
        </w:rPr>
        <w:t>kısımda pullarla örtülmü</w:t>
      </w:r>
      <w:r w:rsidRPr="004A36FF">
        <w:rPr>
          <w:rFonts w:eastAsia="TimesNewRomanPSMT" w:cstheme="minorHAnsi"/>
        </w:rPr>
        <w:t>ş</w:t>
      </w:r>
      <w:r w:rsidRPr="004A36FF">
        <w:rPr>
          <w:rFonts w:cstheme="minorHAnsi"/>
        </w:rPr>
        <w:t>tür. Pulların içerisinde kalan kısımda ise gelecek yıl verece</w:t>
      </w:r>
      <w:r w:rsidRPr="004A36FF">
        <w:rPr>
          <w:rFonts w:eastAsia="TimesNewRomanPSMT" w:cstheme="minorHAnsi"/>
        </w:rPr>
        <w:t>ğ</w:t>
      </w:r>
      <w:r w:rsidRPr="004A36FF">
        <w:rPr>
          <w:rFonts w:cstheme="minorHAnsi"/>
        </w:rPr>
        <w:t>i yeni yaprak, tomurcuk ve sürgünleri ta</w:t>
      </w:r>
      <w:r w:rsidRPr="004A36FF">
        <w:rPr>
          <w:rFonts w:eastAsia="TimesNewRomanPSMT" w:cstheme="minorHAnsi"/>
        </w:rPr>
        <w:t>ş</w:t>
      </w:r>
      <w:r w:rsidRPr="004A36FF">
        <w:rPr>
          <w:rFonts w:cstheme="minorHAnsi"/>
        </w:rPr>
        <w:t>ımaktadır. Pullar; tomurcukları dı</w:t>
      </w:r>
      <w:r w:rsidRPr="004A36FF">
        <w:rPr>
          <w:rFonts w:eastAsia="TimesNewRomanPSMT" w:cstheme="minorHAnsi"/>
        </w:rPr>
        <w:t xml:space="preserve">ş </w:t>
      </w:r>
      <w:r w:rsidRPr="004A36FF">
        <w:rPr>
          <w:rFonts w:cstheme="minorHAnsi"/>
        </w:rPr>
        <w:t>etkilerden korurlar ve böcek, ku</w:t>
      </w:r>
      <w:r w:rsidRPr="004A36FF">
        <w:rPr>
          <w:rFonts w:eastAsia="TimesNewRomanPSMT" w:cstheme="minorHAnsi"/>
        </w:rPr>
        <w:t xml:space="preserve">ş </w:t>
      </w:r>
      <w:r w:rsidRPr="004A36FF">
        <w:rPr>
          <w:rFonts w:cstheme="minorHAnsi"/>
        </w:rPr>
        <w:t>ve di</w:t>
      </w:r>
      <w:r w:rsidRPr="004A36FF">
        <w:rPr>
          <w:rFonts w:eastAsia="TimesNewRomanPSMT" w:cstheme="minorHAnsi"/>
        </w:rPr>
        <w:t>ğ</w:t>
      </w:r>
      <w:r w:rsidRPr="004A36FF">
        <w:rPr>
          <w:rFonts w:cstheme="minorHAnsi"/>
        </w:rPr>
        <w:t>er hayvanların yemelerini önlerler. Tomurcuk pulları aynı zamanda, genç sürgünü yan</w:t>
      </w:r>
      <w:r w:rsidR="00964A7D" w:rsidRPr="004A36FF">
        <w:rPr>
          <w:rFonts w:cstheme="minorHAnsi"/>
        </w:rPr>
        <w:t>i</w:t>
      </w:r>
      <w:r w:rsidRPr="004A36FF">
        <w:rPr>
          <w:rFonts w:cstheme="minorHAnsi"/>
        </w:rPr>
        <w:t xml:space="preserve"> sürgün tasla</w:t>
      </w:r>
      <w:r w:rsidRPr="004A36FF">
        <w:rPr>
          <w:rFonts w:eastAsia="TimesNewRomanPSMT" w:cstheme="minorHAnsi"/>
        </w:rPr>
        <w:t>ğ</w:t>
      </w:r>
      <w:r w:rsidRPr="004A36FF">
        <w:rPr>
          <w:rFonts w:cstheme="minorHAnsi"/>
        </w:rPr>
        <w:t>ını sonbahardan ilkbahara, tomurcukların</w:t>
      </w:r>
      <w:r w:rsidR="00964A7D" w:rsidRPr="004A36FF">
        <w:rPr>
          <w:rFonts w:cstheme="minorHAnsi"/>
        </w:rPr>
        <w:t xml:space="preserve"> </w:t>
      </w:r>
      <w:r w:rsidRPr="004A36FF">
        <w:rPr>
          <w:rFonts w:cstheme="minorHAnsi"/>
        </w:rPr>
        <w:t>açılmasına kadar olan süre boyunca kötü iklim ko</w:t>
      </w:r>
      <w:r w:rsidRPr="004A36FF">
        <w:rPr>
          <w:rFonts w:eastAsia="TimesNewRomanPSMT" w:cstheme="minorHAnsi"/>
        </w:rPr>
        <w:t>ş</w:t>
      </w:r>
      <w:r w:rsidRPr="004A36FF">
        <w:rPr>
          <w:rFonts w:cstheme="minorHAnsi"/>
        </w:rPr>
        <w:t xml:space="preserve">ullarında da korurlar. </w:t>
      </w:r>
      <w:r w:rsidRPr="004A36FF">
        <w:rPr>
          <w:rFonts w:eastAsia="TimesNewRomanPSMT" w:cstheme="minorHAnsi"/>
        </w:rPr>
        <w:t>İ</w:t>
      </w:r>
      <w:r w:rsidRPr="004A36FF">
        <w:rPr>
          <w:rFonts w:cstheme="minorHAnsi"/>
        </w:rPr>
        <w:t>lkbaharda</w:t>
      </w:r>
      <w:r w:rsidR="00964A7D" w:rsidRPr="004A36FF">
        <w:rPr>
          <w:rFonts w:cstheme="minorHAnsi"/>
        </w:rPr>
        <w:t xml:space="preserve"> </w:t>
      </w:r>
      <w:r w:rsidRPr="004A36FF">
        <w:rPr>
          <w:rFonts w:cstheme="minorHAnsi"/>
        </w:rPr>
        <w:t>tomurcuklar açılıp uzamaya ba</w:t>
      </w:r>
      <w:r w:rsidRPr="004A36FF">
        <w:rPr>
          <w:rFonts w:eastAsia="TimesNewRomanPSMT" w:cstheme="minorHAnsi"/>
        </w:rPr>
        <w:t>ş</w:t>
      </w:r>
      <w:r w:rsidRPr="004A36FF">
        <w:rPr>
          <w:rFonts w:cstheme="minorHAnsi"/>
        </w:rPr>
        <w:t>ladı</w:t>
      </w:r>
      <w:r w:rsidRPr="004A36FF">
        <w:rPr>
          <w:rFonts w:eastAsia="TimesNewRomanPSMT" w:cstheme="minorHAnsi"/>
        </w:rPr>
        <w:t>ğ</w:t>
      </w:r>
      <w:r w:rsidRPr="004A36FF">
        <w:rPr>
          <w:rFonts w:cstheme="minorHAnsi"/>
        </w:rPr>
        <w:t>ında, tomurcuk pulları da sürgün tasla</w:t>
      </w:r>
      <w:r w:rsidRPr="004A36FF">
        <w:rPr>
          <w:rFonts w:eastAsia="TimesNewRomanPSMT" w:cstheme="minorHAnsi"/>
        </w:rPr>
        <w:t>ğ</w:t>
      </w:r>
      <w:r w:rsidRPr="004A36FF">
        <w:rPr>
          <w:rFonts w:cstheme="minorHAnsi"/>
        </w:rPr>
        <w:t>ıyla birlikte biraz uzarlar. Fakat daha sonra</w:t>
      </w:r>
      <w:r w:rsidR="00964A7D" w:rsidRPr="004A36FF">
        <w:rPr>
          <w:rFonts w:cstheme="minorHAnsi"/>
        </w:rPr>
        <w:t xml:space="preserve"> </w:t>
      </w:r>
      <w:r w:rsidRPr="004A36FF">
        <w:rPr>
          <w:rFonts w:cstheme="minorHAnsi"/>
        </w:rPr>
        <w:t>dökülürler.</w:t>
      </w:r>
    </w:p>
    <w:p w:rsidR="00964A7D" w:rsidRPr="004A36FF" w:rsidRDefault="00596C7F" w:rsidP="00964A7D">
      <w:pPr>
        <w:autoSpaceDE w:val="0"/>
        <w:autoSpaceDN w:val="0"/>
        <w:adjustRightInd w:val="0"/>
        <w:spacing w:after="0" w:line="240" w:lineRule="auto"/>
        <w:ind w:firstLine="708"/>
        <w:jc w:val="both"/>
        <w:rPr>
          <w:rFonts w:cstheme="minorHAnsi"/>
        </w:rPr>
      </w:pPr>
      <w:r w:rsidRPr="004A36FF">
        <w:rPr>
          <w:rFonts w:cstheme="minorHAnsi"/>
        </w:rPr>
        <w:t>Tomurcuk pulları, morfolojik yönden bir yapraktan ba</w:t>
      </w:r>
      <w:r w:rsidRPr="004A36FF">
        <w:rPr>
          <w:rFonts w:eastAsia="TimesNewRomanPSMT" w:cstheme="minorHAnsi"/>
        </w:rPr>
        <w:t>ş</w:t>
      </w:r>
      <w:r w:rsidRPr="004A36FF">
        <w:rPr>
          <w:rFonts w:cstheme="minorHAnsi"/>
        </w:rPr>
        <w:t xml:space="preserve">ka bir </w:t>
      </w:r>
      <w:r w:rsidRPr="004A36FF">
        <w:rPr>
          <w:rFonts w:eastAsia="TimesNewRomanPSMT" w:cstheme="minorHAnsi"/>
        </w:rPr>
        <w:t>ş</w:t>
      </w:r>
      <w:r w:rsidRPr="004A36FF">
        <w:rPr>
          <w:rFonts w:cstheme="minorHAnsi"/>
        </w:rPr>
        <w:t>ey de</w:t>
      </w:r>
      <w:r w:rsidRPr="004A36FF">
        <w:rPr>
          <w:rFonts w:eastAsia="TimesNewRomanPSMT" w:cstheme="minorHAnsi"/>
        </w:rPr>
        <w:t>ğ</w:t>
      </w:r>
      <w:r w:rsidRPr="004A36FF">
        <w:rPr>
          <w:rFonts w:cstheme="minorHAnsi"/>
        </w:rPr>
        <w:t xml:space="preserve">ildir; yaprakların </w:t>
      </w:r>
      <w:proofErr w:type="spellStart"/>
      <w:r w:rsidRPr="004A36FF">
        <w:rPr>
          <w:rFonts w:cstheme="minorHAnsi"/>
        </w:rPr>
        <w:t>metamorfoze</w:t>
      </w:r>
      <w:proofErr w:type="spellEnd"/>
      <w:r w:rsidRPr="004A36FF">
        <w:rPr>
          <w:rFonts w:cstheme="minorHAnsi"/>
        </w:rPr>
        <w:t>* olmasıyla</w:t>
      </w:r>
      <w:r w:rsidR="00964A7D" w:rsidRPr="004A36FF">
        <w:rPr>
          <w:rFonts w:cstheme="minorHAnsi"/>
        </w:rPr>
        <w:t xml:space="preserve"> </w:t>
      </w:r>
      <w:r w:rsidRPr="004A36FF">
        <w:rPr>
          <w:rFonts w:cstheme="minorHAnsi"/>
        </w:rPr>
        <w:t>meydana gelmi</w:t>
      </w:r>
      <w:r w:rsidRPr="004A36FF">
        <w:rPr>
          <w:rFonts w:eastAsia="TimesNewRomanPSMT" w:cstheme="minorHAnsi"/>
        </w:rPr>
        <w:t>ş</w:t>
      </w:r>
      <w:r w:rsidRPr="004A36FF">
        <w:rPr>
          <w:rFonts w:cstheme="minorHAnsi"/>
        </w:rPr>
        <w:t>lerdir. Bazı bitkilerde genç sürgünler sadece, yalnız yaprak taslaklarıyla örtülmü</w:t>
      </w:r>
      <w:r w:rsidRPr="004A36FF">
        <w:rPr>
          <w:rFonts w:eastAsia="TimesNewRomanPSMT" w:cstheme="minorHAnsi"/>
        </w:rPr>
        <w:t>ş</w:t>
      </w:r>
      <w:r w:rsidRPr="004A36FF">
        <w:rPr>
          <w:rFonts w:cstheme="minorHAnsi"/>
        </w:rPr>
        <w:t>tür; böyle, pullarla örtülmemi</w:t>
      </w:r>
      <w:r w:rsidRPr="004A36FF">
        <w:rPr>
          <w:rFonts w:eastAsia="TimesNewRomanPSMT" w:cstheme="minorHAnsi"/>
        </w:rPr>
        <w:t xml:space="preserve">ş </w:t>
      </w:r>
      <w:r w:rsidRPr="004A36FF">
        <w:rPr>
          <w:rFonts w:cstheme="minorHAnsi"/>
        </w:rPr>
        <w:t xml:space="preserve">olan tomurcuklara “çıplak tomurcuk” denmektedir. </w:t>
      </w:r>
    </w:p>
    <w:p w:rsidR="00596C7F" w:rsidRPr="004A36FF" w:rsidRDefault="00596C7F" w:rsidP="00964A7D">
      <w:pPr>
        <w:autoSpaceDE w:val="0"/>
        <w:autoSpaceDN w:val="0"/>
        <w:adjustRightInd w:val="0"/>
        <w:spacing w:after="0" w:line="240" w:lineRule="auto"/>
        <w:ind w:firstLine="708"/>
        <w:jc w:val="both"/>
        <w:rPr>
          <w:rFonts w:cstheme="minorHAnsi"/>
        </w:rPr>
      </w:pPr>
      <w:r w:rsidRPr="004A36FF">
        <w:rPr>
          <w:rFonts w:cstheme="minorHAnsi"/>
        </w:rPr>
        <w:t>Tomurcukları örten pulların sayısı, bitkilerin cinslerine göre de</w:t>
      </w:r>
      <w:r w:rsidRPr="004A36FF">
        <w:rPr>
          <w:rFonts w:eastAsia="TimesNewRomanPSMT" w:cstheme="minorHAnsi"/>
        </w:rPr>
        <w:t>ğ</w:t>
      </w:r>
      <w:r w:rsidRPr="004A36FF">
        <w:rPr>
          <w:rFonts w:cstheme="minorHAnsi"/>
        </w:rPr>
        <w:t>i</w:t>
      </w:r>
      <w:r w:rsidRPr="004A36FF">
        <w:rPr>
          <w:rFonts w:eastAsia="TimesNewRomanPSMT" w:cstheme="minorHAnsi"/>
        </w:rPr>
        <w:t>ş</w:t>
      </w:r>
      <w:r w:rsidRPr="004A36FF">
        <w:rPr>
          <w:rFonts w:cstheme="minorHAnsi"/>
        </w:rPr>
        <w:t>mektedir. Bir kayın tomurcu</w:t>
      </w:r>
      <w:r w:rsidRPr="004A36FF">
        <w:rPr>
          <w:rFonts w:eastAsia="TimesNewRomanPSMT" w:cstheme="minorHAnsi"/>
        </w:rPr>
        <w:t>ğ</w:t>
      </w:r>
      <w:r w:rsidRPr="004A36FF">
        <w:rPr>
          <w:rFonts w:cstheme="minorHAnsi"/>
        </w:rPr>
        <w:t>unda 20-24, Ladin tomurcu</w:t>
      </w:r>
      <w:r w:rsidRPr="004A36FF">
        <w:rPr>
          <w:rFonts w:eastAsia="TimesNewRomanPSMT" w:cstheme="minorHAnsi"/>
        </w:rPr>
        <w:t>ğ</w:t>
      </w:r>
      <w:r w:rsidRPr="004A36FF">
        <w:rPr>
          <w:rFonts w:cstheme="minorHAnsi"/>
        </w:rPr>
        <w:t>unda 90, Sarıçam tomurcu</w:t>
      </w:r>
      <w:r w:rsidRPr="004A36FF">
        <w:rPr>
          <w:rFonts w:eastAsia="TimesNewRomanPSMT" w:cstheme="minorHAnsi"/>
        </w:rPr>
        <w:t>ğ</w:t>
      </w:r>
      <w:r w:rsidRPr="004A36FF">
        <w:rPr>
          <w:rFonts w:cstheme="minorHAnsi"/>
        </w:rPr>
        <w:t>unda 100, Avusturya Karaçamında 350 pul sayılmı</w:t>
      </w:r>
      <w:r w:rsidRPr="004A36FF">
        <w:rPr>
          <w:rFonts w:eastAsia="TimesNewRomanPSMT" w:cstheme="minorHAnsi"/>
        </w:rPr>
        <w:t>ş</w:t>
      </w:r>
      <w:r w:rsidRPr="004A36FF">
        <w:rPr>
          <w:rFonts w:cstheme="minorHAnsi"/>
        </w:rPr>
        <w:t>tır. Böylece tomurcuk pullarının sayısı, a</w:t>
      </w:r>
      <w:r w:rsidRPr="004A36FF">
        <w:rPr>
          <w:rFonts w:eastAsia="TimesNewRomanPSMT" w:cstheme="minorHAnsi"/>
        </w:rPr>
        <w:t>ğ</w:t>
      </w:r>
      <w:r w:rsidRPr="004A36FF">
        <w:rPr>
          <w:rFonts w:cstheme="minorHAnsi"/>
        </w:rPr>
        <w:t>aç cinslerini ve türlerini tanımaya yaramaktadır. Tomurcuk pullarının tomurcuk üzerindeki konumları ve dizili</w:t>
      </w:r>
      <w:r w:rsidRPr="004A36FF">
        <w:rPr>
          <w:rFonts w:eastAsia="TimesNewRomanPSMT" w:cstheme="minorHAnsi"/>
        </w:rPr>
        <w:t>ş</w:t>
      </w:r>
      <w:r w:rsidRPr="004A36FF">
        <w:rPr>
          <w:rFonts w:cstheme="minorHAnsi"/>
        </w:rPr>
        <w:t>leri de farklı farklıdır. Bazı tomurcuklarda pullar iki sıralı dizili</w:t>
      </w:r>
      <w:r w:rsidRPr="004A36FF">
        <w:rPr>
          <w:rFonts w:eastAsia="TimesNewRomanPSMT" w:cstheme="minorHAnsi"/>
        </w:rPr>
        <w:t>ş</w:t>
      </w:r>
      <w:r w:rsidR="00964A7D" w:rsidRPr="004A36FF">
        <w:rPr>
          <w:rFonts w:cstheme="minorHAnsi"/>
        </w:rPr>
        <w:t>tedir</w:t>
      </w:r>
      <w:r w:rsidRPr="004A36FF">
        <w:rPr>
          <w:rFonts w:cstheme="minorHAnsi"/>
        </w:rPr>
        <w:t>. Kayın ve Me</w:t>
      </w:r>
      <w:r w:rsidRPr="004A36FF">
        <w:rPr>
          <w:rFonts w:eastAsia="TimesNewRomanPSMT" w:cstheme="minorHAnsi"/>
        </w:rPr>
        <w:t>ş</w:t>
      </w:r>
      <w:r w:rsidRPr="004A36FF">
        <w:rPr>
          <w:rFonts w:cstheme="minorHAnsi"/>
        </w:rPr>
        <w:t>elerde tomurcuk pullarının tomurcuk üzerindeki dizili</w:t>
      </w:r>
      <w:r w:rsidRPr="004A36FF">
        <w:rPr>
          <w:rFonts w:eastAsia="TimesNewRomanPSMT" w:cstheme="minorHAnsi"/>
        </w:rPr>
        <w:t>ş</w:t>
      </w:r>
      <w:r w:rsidRPr="004A36FF">
        <w:rPr>
          <w:rFonts w:cstheme="minorHAnsi"/>
        </w:rPr>
        <w:t>leri çok sıralıdır. Çınarlarda tomurcuk pulları tektir ve</w:t>
      </w:r>
      <w:r w:rsidR="00964A7D" w:rsidRPr="004A36FF">
        <w:rPr>
          <w:rFonts w:cstheme="minorHAnsi"/>
        </w:rPr>
        <w:t xml:space="preserve"> </w:t>
      </w:r>
      <w:r w:rsidRPr="004A36FF">
        <w:rPr>
          <w:rFonts w:cstheme="minorHAnsi"/>
        </w:rPr>
        <w:t>tomurcu</w:t>
      </w:r>
      <w:r w:rsidRPr="004A36FF">
        <w:rPr>
          <w:rFonts w:eastAsia="TimesNewRomanPSMT" w:cstheme="minorHAnsi"/>
        </w:rPr>
        <w:t>ğ</w:t>
      </w:r>
      <w:r w:rsidRPr="004A36FF">
        <w:rPr>
          <w:rFonts w:cstheme="minorHAnsi"/>
        </w:rPr>
        <w:t>u külah gibi kapatmı</w:t>
      </w:r>
      <w:r w:rsidRPr="004A36FF">
        <w:rPr>
          <w:rFonts w:eastAsia="TimesNewRomanPSMT" w:cstheme="minorHAnsi"/>
        </w:rPr>
        <w:t>ş</w:t>
      </w:r>
      <w:r w:rsidRPr="004A36FF">
        <w:rPr>
          <w:rFonts w:cstheme="minorHAnsi"/>
        </w:rPr>
        <w:t xml:space="preserve">tır. </w:t>
      </w:r>
    </w:p>
    <w:p w:rsidR="00596C7F" w:rsidRPr="004A36FF" w:rsidRDefault="00596C7F" w:rsidP="00964A7D">
      <w:pPr>
        <w:autoSpaceDE w:val="0"/>
        <w:autoSpaceDN w:val="0"/>
        <w:adjustRightInd w:val="0"/>
        <w:spacing w:after="0" w:line="240" w:lineRule="auto"/>
        <w:ind w:firstLine="708"/>
        <w:jc w:val="both"/>
        <w:rPr>
          <w:rFonts w:cstheme="minorHAnsi"/>
          <w:b/>
          <w:bCs/>
        </w:rPr>
      </w:pPr>
      <w:r w:rsidRPr="004A36FF">
        <w:rPr>
          <w:rFonts w:cstheme="minorHAnsi"/>
          <w:b/>
          <w:bCs/>
        </w:rPr>
        <w:t xml:space="preserve">Tomurcukların </w:t>
      </w:r>
      <w:proofErr w:type="gramStart"/>
      <w:r w:rsidRPr="004A36FF">
        <w:rPr>
          <w:rFonts w:cstheme="minorHAnsi"/>
          <w:b/>
          <w:bCs/>
        </w:rPr>
        <w:t>iç yapısı</w:t>
      </w:r>
      <w:proofErr w:type="gramEnd"/>
      <w:r w:rsidRPr="004A36FF">
        <w:rPr>
          <w:rFonts w:cstheme="minorHAnsi"/>
          <w:b/>
          <w:bCs/>
        </w:rPr>
        <w:t xml:space="preserve"> </w:t>
      </w:r>
    </w:p>
    <w:p w:rsidR="00596C7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rPr>
        <w:t>Olu</w:t>
      </w:r>
      <w:r w:rsidRPr="004A36FF">
        <w:rPr>
          <w:rFonts w:eastAsia="TimesNewRomanPSMT" w:cstheme="minorHAnsi"/>
        </w:rPr>
        <w:t>ş</w:t>
      </w:r>
      <w:r w:rsidRPr="004A36FF">
        <w:rPr>
          <w:rFonts w:cstheme="minorHAnsi"/>
        </w:rPr>
        <w:t>umunu tamamlamı</w:t>
      </w:r>
      <w:r w:rsidRPr="004A36FF">
        <w:rPr>
          <w:rFonts w:eastAsia="TimesNewRomanPSMT" w:cstheme="minorHAnsi"/>
        </w:rPr>
        <w:t xml:space="preserve">ş </w:t>
      </w:r>
      <w:r w:rsidRPr="004A36FF">
        <w:rPr>
          <w:rFonts w:cstheme="minorHAnsi"/>
        </w:rPr>
        <w:t>olgun bir tomurcuk uzunlu</w:t>
      </w:r>
      <w:r w:rsidRPr="004A36FF">
        <w:rPr>
          <w:rFonts w:eastAsia="TimesNewRomanPSMT" w:cstheme="minorHAnsi"/>
        </w:rPr>
        <w:t>ğ</w:t>
      </w:r>
      <w:r w:rsidRPr="004A36FF">
        <w:rPr>
          <w:rFonts w:cstheme="minorHAnsi"/>
        </w:rPr>
        <w:t>una kesilerek incelenirse, ortada sürgün tasla</w:t>
      </w:r>
      <w:r w:rsidRPr="004A36FF">
        <w:rPr>
          <w:rFonts w:eastAsia="TimesNewRomanPSMT" w:cstheme="minorHAnsi"/>
        </w:rPr>
        <w:t>ğ</w:t>
      </w:r>
      <w:r w:rsidRPr="004A36FF">
        <w:rPr>
          <w:rFonts w:cstheme="minorHAnsi"/>
        </w:rPr>
        <w:t>ı, bunun üzerinde tomurcuk taslakları ve yaprak taslakları görülür. Tomurcuk taslakları, yaprak taslaklarının koltu</w:t>
      </w:r>
      <w:r w:rsidRPr="004A36FF">
        <w:rPr>
          <w:rFonts w:eastAsia="TimesNewRomanPSMT" w:cstheme="minorHAnsi"/>
        </w:rPr>
        <w:t>ğ</w:t>
      </w:r>
      <w:r w:rsidRPr="004A36FF">
        <w:rPr>
          <w:rFonts w:cstheme="minorHAnsi"/>
        </w:rPr>
        <w:t>unda bulunur. Yaprak taslakları tomurcuk içerisinde tomurcu</w:t>
      </w:r>
      <w:r w:rsidRPr="004A36FF">
        <w:rPr>
          <w:rFonts w:eastAsia="TimesNewRomanPSMT" w:cstheme="minorHAnsi"/>
        </w:rPr>
        <w:t>ğ</w:t>
      </w:r>
      <w:r w:rsidRPr="004A36FF">
        <w:rPr>
          <w:rFonts w:cstheme="minorHAnsi"/>
        </w:rPr>
        <w:t>u örtecek biçimde uca do</w:t>
      </w:r>
      <w:r w:rsidRPr="004A36FF">
        <w:rPr>
          <w:rFonts w:eastAsia="TimesNewRomanPSMT" w:cstheme="minorHAnsi"/>
        </w:rPr>
        <w:t>ğ</w:t>
      </w:r>
      <w:r w:rsidRPr="004A36FF">
        <w:rPr>
          <w:rFonts w:cstheme="minorHAnsi"/>
        </w:rPr>
        <w:t>ru yönelmi</w:t>
      </w:r>
      <w:r w:rsidRPr="004A36FF">
        <w:rPr>
          <w:rFonts w:eastAsia="TimesNewRomanPSMT" w:cstheme="minorHAnsi"/>
        </w:rPr>
        <w:t>ş</w:t>
      </w:r>
      <w:r w:rsidRPr="004A36FF">
        <w:rPr>
          <w:rFonts w:cstheme="minorHAnsi"/>
        </w:rPr>
        <w:t>lerdir; sürgün tasla</w:t>
      </w:r>
      <w:r w:rsidRPr="004A36FF">
        <w:rPr>
          <w:rFonts w:eastAsia="TimesNewRomanPSMT" w:cstheme="minorHAnsi"/>
        </w:rPr>
        <w:t>ğ</w:t>
      </w:r>
      <w:r w:rsidRPr="004A36FF">
        <w:rPr>
          <w:rFonts w:cstheme="minorHAnsi"/>
        </w:rPr>
        <w:t>ının ucundaki bölünür hücreleri korumaktadırlar. Yaprak taslaklarının belirmesi, tomurcuk taslaklarından daha sonra gerçekle</w:t>
      </w:r>
      <w:r w:rsidRPr="004A36FF">
        <w:rPr>
          <w:rFonts w:eastAsia="TimesNewRomanPSMT" w:cstheme="minorHAnsi"/>
        </w:rPr>
        <w:t>ş</w:t>
      </w:r>
      <w:r w:rsidRPr="004A36FF">
        <w:rPr>
          <w:rFonts w:cstheme="minorHAnsi"/>
        </w:rPr>
        <w:t>ir; ancak, bazen tomurcuk taslakları yaprak taslaklarından daha önce de belirebilir.</w:t>
      </w:r>
    </w:p>
    <w:p w:rsidR="00596C7F" w:rsidRPr="004A36FF" w:rsidRDefault="00596C7F" w:rsidP="00596C7F">
      <w:pPr>
        <w:autoSpaceDE w:val="0"/>
        <w:autoSpaceDN w:val="0"/>
        <w:adjustRightInd w:val="0"/>
        <w:spacing w:after="0" w:line="240" w:lineRule="auto"/>
        <w:ind w:firstLine="708"/>
        <w:jc w:val="both"/>
        <w:rPr>
          <w:rFonts w:cstheme="minorHAnsi"/>
        </w:rPr>
      </w:pPr>
    </w:p>
    <w:p w:rsidR="00596C7F" w:rsidRPr="004A36FF" w:rsidRDefault="00596C7F" w:rsidP="00964A7D">
      <w:pPr>
        <w:autoSpaceDE w:val="0"/>
        <w:autoSpaceDN w:val="0"/>
        <w:adjustRightInd w:val="0"/>
        <w:spacing w:after="0" w:line="240" w:lineRule="auto"/>
        <w:ind w:firstLine="708"/>
        <w:jc w:val="both"/>
        <w:rPr>
          <w:rFonts w:cstheme="minorHAnsi"/>
          <w:b/>
          <w:bCs/>
        </w:rPr>
      </w:pPr>
      <w:r w:rsidRPr="004A36FF">
        <w:rPr>
          <w:rFonts w:cstheme="minorHAnsi"/>
          <w:b/>
          <w:bCs/>
        </w:rPr>
        <w:t>Tomurcuk dizilişleri</w:t>
      </w:r>
    </w:p>
    <w:p w:rsidR="00596C7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rPr>
        <w:t>Tomurcukların sürgün üzerindeki dizili</w:t>
      </w:r>
      <w:r w:rsidRPr="004A36FF">
        <w:rPr>
          <w:rFonts w:eastAsia="TimesNewRomanPSMT" w:cstheme="minorHAnsi"/>
        </w:rPr>
        <w:t>ş</w:t>
      </w:r>
      <w:r w:rsidRPr="004A36FF">
        <w:rPr>
          <w:rFonts w:cstheme="minorHAnsi"/>
        </w:rPr>
        <w:t xml:space="preserve">leri, üç </w:t>
      </w:r>
      <w:r w:rsidRPr="004A36FF">
        <w:rPr>
          <w:rFonts w:eastAsia="TimesNewRomanPSMT" w:cstheme="minorHAnsi"/>
        </w:rPr>
        <w:t>ş</w:t>
      </w:r>
      <w:r w:rsidRPr="004A36FF">
        <w:rPr>
          <w:rFonts w:cstheme="minorHAnsi"/>
        </w:rPr>
        <w:t xml:space="preserve">ekildedir: Bunlar; </w:t>
      </w:r>
    </w:p>
    <w:p w:rsidR="00596C7F" w:rsidRPr="004A36FF" w:rsidRDefault="00596C7F" w:rsidP="00596C7F">
      <w:pPr>
        <w:autoSpaceDE w:val="0"/>
        <w:autoSpaceDN w:val="0"/>
        <w:adjustRightInd w:val="0"/>
        <w:spacing w:after="0" w:line="240" w:lineRule="auto"/>
        <w:jc w:val="both"/>
        <w:rPr>
          <w:rFonts w:cstheme="minorHAnsi"/>
        </w:rPr>
      </w:pPr>
      <w:r w:rsidRPr="004A36FF">
        <w:rPr>
          <w:rFonts w:cstheme="minorHAnsi"/>
          <w:b/>
        </w:rPr>
        <w:t>1.Sarmal dizili</w:t>
      </w:r>
      <w:r w:rsidRPr="004A36FF">
        <w:rPr>
          <w:rFonts w:eastAsia="TimesNewRomanPSMT" w:cstheme="minorHAnsi"/>
          <w:b/>
        </w:rPr>
        <w:t>ş</w:t>
      </w:r>
      <w:r w:rsidRPr="004A36FF">
        <w:rPr>
          <w:rFonts w:cstheme="minorHAnsi"/>
        </w:rPr>
        <w:t>: Bu dizili</w:t>
      </w:r>
      <w:r w:rsidRPr="004A36FF">
        <w:rPr>
          <w:rFonts w:eastAsia="TimesNewRomanPSMT" w:cstheme="minorHAnsi"/>
        </w:rPr>
        <w:t>ş ş</w:t>
      </w:r>
      <w:r w:rsidRPr="004A36FF">
        <w:rPr>
          <w:rFonts w:cstheme="minorHAnsi"/>
        </w:rPr>
        <w:t xml:space="preserve">eklinde bir </w:t>
      </w:r>
      <w:proofErr w:type="spellStart"/>
      <w:r w:rsidRPr="004A36FF">
        <w:rPr>
          <w:rFonts w:cstheme="minorHAnsi"/>
        </w:rPr>
        <w:t>nodda</w:t>
      </w:r>
      <w:proofErr w:type="spellEnd"/>
      <w:r w:rsidRPr="004A36FF">
        <w:rPr>
          <w:rFonts w:cstheme="minorHAnsi"/>
        </w:rPr>
        <w:t xml:space="preserve"> bir tomurcuk vardır</w:t>
      </w:r>
    </w:p>
    <w:p w:rsidR="00596C7F" w:rsidRPr="004A36FF" w:rsidRDefault="00596C7F" w:rsidP="00596C7F">
      <w:pPr>
        <w:autoSpaceDE w:val="0"/>
        <w:autoSpaceDN w:val="0"/>
        <w:adjustRightInd w:val="0"/>
        <w:spacing w:after="0" w:line="240" w:lineRule="auto"/>
        <w:ind w:firstLine="708"/>
        <w:jc w:val="both"/>
        <w:rPr>
          <w:rFonts w:cstheme="minorHAnsi"/>
        </w:rPr>
      </w:pPr>
      <w:proofErr w:type="spellStart"/>
      <w:proofErr w:type="gramStart"/>
      <w:r w:rsidRPr="004A36FF">
        <w:rPr>
          <w:rFonts w:cstheme="minorHAnsi"/>
          <w:b/>
        </w:rPr>
        <w:t>a</w:t>
      </w:r>
      <w:proofErr w:type="gramEnd"/>
      <w:r w:rsidRPr="004A36FF">
        <w:rPr>
          <w:rFonts w:cstheme="minorHAnsi"/>
          <w:b/>
        </w:rPr>
        <w:t>.</w:t>
      </w:r>
      <w:r w:rsidRPr="004A36FF">
        <w:rPr>
          <w:rFonts w:eastAsia="TimesNewRomanPSMT" w:cstheme="minorHAnsi"/>
          <w:b/>
        </w:rPr>
        <w:t>İ</w:t>
      </w:r>
      <w:r w:rsidRPr="004A36FF">
        <w:rPr>
          <w:rFonts w:cstheme="minorHAnsi"/>
          <w:b/>
        </w:rPr>
        <w:t>ki</w:t>
      </w:r>
      <w:proofErr w:type="spellEnd"/>
      <w:r w:rsidRPr="004A36FF">
        <w:rPr>
          <w:rFonts w:cstheme="minorHAnsi"/>
          <w:b/>
        </w:rPr>
        <w:t xml:space="preserve"> sıralı sarmal (almaçlı) dizili</w:t>
      </w:r>
      <w:r w:rsidRPr="004A36FF">
        <w:rPr>
          <w:rFonts w:eastAsia="TimesNewRomanPSMT" w:cstheme="minorHAnsi"/>
          <w:b/>
        </w:rPr>
        <w:t>ş</w:t>
      </w:r>
      <w:r w:rsidRPr="004A36FF">
        <w:rPr>
          <w:rFonts w:cstheme="minorHAnsi"/>
          <w:b/>
        </w:rPr>
        <w:t>:</w:t>
      </w:r>
      <w:r w:rsidRPr="004A36FF">
        <w:rPr>
          <w:rFonts w:cstheme="minorHAnsi"/>
        </w:rPr>
        <w:t xml:space="preserve"> Aynı yönde bulunan iki tomurcuk arasında ve bu iki tomurcu</w:t>
      </w:r>
      <w:r w:rsidRPr="004A36FF">
        <w:rPr>
          <w:rFonts w:eastAsia="TimesNewRomanPSMT" w:cstheme="minorHAnsi"/>
        </w:rPr>
        <w:t>ğ</w:t>
      </w:r>
      <w:r w:rsidRPr="004A36FF">
        <w:rPr>
          <w:rFonts w:cstheme="minorHAnsi"/>
        </w:rPr>
        <w:t>un tam tersi yönünde bir tomurcu</w:t>
      </w:r>
      <w:r w:rsidRPr="004A36FF">
        <w:rPr>
          <w:rFonts w:eastAsia="TimesNewRomanPSMT" w:cstheme="minorHAnsi"/>
        </w:rPr>
        <w:t>ğ</w:t>
      </w:r>
      <w:r w:rsidRPr="004A36FF">
        <w:rPr>
          <w:rFonts w:cstheme="minorHAnsi"/>
        </w:rPr>
        <w:t>un bulundu</w:t>
      </w:r>
      <w:r w:rsidRPr="004A36FF">
        <w:rPr>
          <w:rFonts w:eastAsia="TimesNewRomanPSMT" w:cstheme="minorHAnsi"/>
        </w:rPr>
        <w:t>ğ</w:t>
      </w:r>
      <w:r w:rsidRPr="004A36FF">
        <w:rPr>
          <w:rFonts w:cstheme="minorHAnsi"/>
        </w:rPr>
        <w:t>u dizili</w:t>
      </w:r>
      <w:r w:rsidRPr="004A36FF">
        <w:rPr>
          <w:rFonts w:eastAsia="TimesNewRomanPSMT" w:cstheme="minorHAnsi"/>
        </w:rPr>
        <w:t>ş ş</w:t>
      </w:r>
      <w:r w:rsidRPr="004A36FF">
        <w:rPr>
          <w:rFonts w:cstheme="minorHAnsi"/>
        </w:rPr>
        <w:t>eklidir. Birbirini takip eden tomurcuklar arasında yakla</w:t>
      </w:r>
      <w:r w:rsidRPr="004A36FF">
        <w:rPr>
          <w:rFonts w:eastAsia="TimesNewRomanPSMT" w:cstheme="minorHAnsi"/>
        </w:rPr>
        <w:t>ş</w:t>
      </w:r>
      <w:r w:rsidRPr="004A36FF">
        <w:rPr>
          <w:rFonts w:cstheme="minorHAnsi"/>
        </w:rPr>
        <w:t xml:space="preserve">ık 180°’lik bir açı bulunmaktadır. </w:t>
      </w:r>
    </w:p>
    <w:p w:rsidR="00596C7F" w:rsidRPr="004A36FF" w:rsidRDefault="00596C7F" w:rsidP="00596C7F">
      <w:pPr>
        <w:autoSpaceDE w:val="0"/>
        <w:autoSpaceDN w:val="0"/>
        <w:adjustRightInd w:val="0"/>
        <w:spacing w:after="0" w:line="240" w:lineRule="auto"/>
        <w:ind w:firstLine="708"/>
        <w:jc w:val="both"/>
        <w:rPr>
          <w:rFonts w:cstheme="minorHAnsi"/>
        </w:rPr>
      </w:pPr>
      <w:proofErr w:type="spellStart"/>
      <w:r w:rsidRPr="004A36FF">
        <w:rPr>
          <w:rFonts w:cstheme="minorHAnsi"/>
          <w:b/>
        </w:rPr>
        <w:lastRenderedPageBreak/>
        <w:t>b.Çok</w:t>
      </w:r>
      <w:proofErr w:type="spellEnd"/>
      <w:r w:rsidRPr="004A36FF">
        <w:rPr>
          <w:rFonts w:cstheme="minorHAnsi"/>
          <w:b/>
        </w:rPr>
        <w:t xml:space="preserve"> sıralı sarmal </w:t>
      </w:r>
      <w:proofErr w:type="spellStart"/>
      <w:proofErr w:type="gramStart"/>
      <w:r w:rsidRPr="004A36FF">
        <w:rPr>
          <w:rFonts w:cstheme="minorHAnsi"/>
          <w:b/>
        </w:rPr>
        <w:t>dizili</w:t>
      </w:r>
      <w:r w:rsidRPr="004A36FF">
        <w:rPr>
          <w:rFonts w:eastAsia="TimesNewRomanPSMT" w:cstheme="minorHAnsi"/>
          <w:b/>
        </w:rPr>
        <w:t>ş</w:t>
      </w:r>
      <w:r w:rsidRPr="004A36FF">
        <w:rPr>
          <w:rFonts w:cstheme="minorHAnsi"/>
          <w:b/>
        </w:rPr>
        <w:t>:</w:t>
      </w:r>
      <w:r w:rsidRPr="004A36FF">
        <w:rPr>
          <w:rFonts w:cstheme="minorHAnsi"/>
        </w:rPr>
        <w:t>Aynı</w:t>
      </w:r>
      <w:proofErr w:type="spellEnd"/>
      <w:proofErr w:type="gramEnd"/>
      <w:r w:rsidRPr="004A36FF">
        <w:rPr>
          <w:rFonts w:cstheme="minorHAnsi"/>
        </w:rPr>
        <w:t xml:space="preserve"> yönde bulunan iki tomurcuk arasında birden fazla tomurcu</w:t>
      </w:r>
      <w:r w:rsidRPr="004A36FF">
        <w:rPr>
          <w:rFonts w:eastAsia="TimesNewRomanPSMT" w:cstheme="minorHAnsi"/>
        </w:rPr>
        <w:t>ğ</w:t>
      </w:r>
      <w:r w:rsidRPr="004A36FF">
        <w:rPr>
          <w:rFonts w:cstheme="minorHAnsi"/>
        </w:rPr>
        <w:t>un bulundu</w:t>
      </w:r>
      <w:r w:rsidRPr="004A36FF">
        <w:rPr>
          <w:rFonts w:eastAsia="TimesNewRomanPSMT" w:cstheme="minorHAnsi"/>
        </w:rPr>
        <w:t>ğ</w:t>
      </w:r>
      <w:r w:rsidRPr="004A36FF">
        <w:rPr>
          <w:rFonts w:cstheme="minorHAnsi"/>
        </w:rPr>
        <w:t>u dizili</w:t>
      </w:r>
      <w:r w:rsidRPr="004A36FF">
        <w:rPr>
          <w:rFonts w:eastAsia="TimesNewRomanPSMT" w:cstheme="minorHAnsi"/>
        </w:rPr>
        <w:t>ş ş</w:t>
      </w:r>
      <w:r w:rsidRPr="004A36FF">
        <w:rPr>
          <w:rFonts w:cstheme="minorHAnsi"/>
        </w:rPr>
        <w:t>eklidir. Bu dizili</w:t>
      </w:r>
      <w:r w:rsidRPr="004A36FF">
        <w:rPr>
          <w:rFonts w:eastAsia="TimesNewRomanPSMT" w:cstheme="minorHAnsi"/>
        </w:rPr>
        <w:t>ş</w:t>
      </w:r>
      <w:r w:rsidRPr="004A36FF">
        <w:rPr>
          <w:rFonts w:cstheme="minorHAnsi"/>
        </w:rPr>
        <w:t xml:space="preserve">te, aynı yöndeki iki tomurcuk arasında 3-4 tomurcuk bulunur. Bu tomurcuklar yay </w:t>
      </w:r>
      <w:r w:rsidRPr="004A36FF">
        <w:rPr>
          <w:rFonts w:eastAsia="TimesNewRomanPSMT" w:cstheme="minorHAnsi"/>
        </w:rPr>
        <w:t>ş</w:t>
      </w:r>
      <w:r w:rsidRPr="004A36FF">
        <w:rPr>
          <w:rFonts w:cstheme="minorHAnsi"/>
        </w:rPr>
        <w:t>eklinde helezoni bir biçimde sürgün üzerine dizilmi</w:t>
      </w:r>
      <w:r w:rsidRPr="004A36FF">
        <w:rPr>
          <w:rFonts w:eastAsia="TimesNewRomanPSMT" w:cstheme="minorHAnsi"/>
        </w:rPr>
        <w:t>ş</w:t>
      </w:r>
      <w:r w:rsidRPr="004A36FF">
        <w:rPr>
          <w:rFonts w:cstheme="minorHAnsi"/>
        </w:rPr>
        <w:t xml:space="preserve">tir. </w:t>
      </w:r>
    </w:p>
    <w:p w:rsidR="00596C7F" w:rsidRPr="004A36FF" w:rsidRDefault="00596C7F" w:rsidP="00596C7F">
      <w:pPr>
        <w:autoSpaceDE w:val="0"/>
        <w:autoSpaceDN w:val="0"/>
        <w:adjustRightInd w:val="0"/>
        <w:spacing w:after="0" w:line="240" w:lineRule="auto"/>
        <w:jc w:val="both"/>
        <w:rPr>
          <w:rFonts w:cstheme="minorHAnsi"/>
        </w:rPr>
      </w:pPr>
      <w:r w:rsidRPr="004A36FF">
        <w:rPr>
          <w:rFonts w:cstheme="minorHAnsi"/>
          <w:b/>
        </w:rPr>
        <w:t>2.Kar</w:t>
      </w:r>
      <w:r w:rsidRPr="004A36FF">
        <w:rPr>
          <w:rFonts w:eastAsia="TimesNewRomanPSMT" w:cstheme="minorHAnsi"/>
          <w:b/>
        </w:rPr>
        <w:t>ş</w:t>
      </w:r>
      <w:r w:rsidRPr="004A36FF">
        <w:rPr>
          <w:rFonts w:cstheme="minorHAnsi"/>
          <w:b/>
        </w:rPr>
        <w:t>ılıklı dizili</w:t>
      </w:r>
      <w:r w:rsidRPr="004A36FF">
        <w:rPr>
          <w:rFonts w:eastAsia="TimesNewRomanPSMT" w:cstheme="minorHAnsi"/>
          <w:b/>
        </w:rPr>
        <w:t>ş</w:t>
      </w:r>
      <w:r w:rsidRPr="004A36FF">
        <w:rPr>
          <w:rFonts w:cstheme="minorHAnsi"/>
        </w:rPr>
        <w:t>:</w:t>
      </w:r>
      <w:r w:rsidR="00964A7D" w:rsidRPr="004A36FF">
        <w:rPr>
          <w:rFonts w:cstheme="minorHAnsi"/>
        </w:rPr>
        <w:t xml:space="preserve"> </w:t>
      </w:r>
      <w:r w:rsidRPr="004A36FF">
        <w:rPr>
          <w:rFonts w:cstheme="minorHAnsi"/>
        </w:rPr>
        <w:t>Bu dizili</w:t>
      </w:r>
      <w:r w:rsidRPr="004A36FF">
        <w:rPr>
          <w:rFonts w:eastAsia="TimesNewRomanPSMT" w:cstheme="minorHAnsi"/>
        </w:rPr>
        <w:t>ş ş</w:t>
      </w:r>
      <w:r w:rsidRPr="004A36FF">
        <w:rPr>
          <w:rFonts w:cstheme="minorHAnsi"/>
        </w:rPr>
        <w:t xml:space="preserve">eklinde, bir </w:t>
      </w:r>
      <w:proofErr w:type="spellStart"/>
      <w:r w:rsidRPr="004A36FF">
        <w:rPr>
          <w:rFonts w:cstheme="minorHAnsi"/>
        </w:rPr>
        <w:t>nodda</w:t>
      </w:r>
      <w:proofErr w:type="spellEnd"/>
      <w:r w:rsidRPr="004A36FF">
        <w:rPr>
          <w:rFonts w:cstheme="minorHAnsi"/>
        </w:rPr>
        <w:t xml:space="preserve"> kar</w:t>
      </w:r>
      <w:r w:rsidRPr="004A36FF">
        <w:rPr>
          <w:rFonts w:eastAsia="TimesNewRomanPSMT" w:cstheme="minorHAnsi"/>
        </w:rPr>
        <w:t>ş</w:t>
      </w:r>
      <w:r w:rsidRPr="004A36FF">
        <w:rPr>
          <w:rFonts w:cstheme="minorHAnsi"/>
        </w:rPr>
        <w:t>ılıklı iki tomurcuk vardır. Ço</w:t>
      </w:r>
      <w:r w:rsidRPr="004A36FF">
        <w:rPr>
          <w:rFonts w:eastAsia="TimesNewRomanPSMT" w:cstheme="minorHAnsi"/>
        </w:rPr>
        <w:t>ğ</w:t>
      </w:r>
      <w:r w:rsidRPr="004A36FF">
        <w:rPr>
          <w:rFonts w:cstheme="minorHAnsi"/>
        </w:rPr>
        <w:t>unlukla kar</w:t>
      </w:r>
      <w:r w:rsidRPr="004A36FF">
        <w:rPr>
          <w:rFonts w:eastAsia="TimesNewRomanPSMT" w:cstheme="minorHAnsi"/>
        </w:rPr>
        <w:t>ş</w:t>
      </w:r>
      <w:r w:rsidRPr="004A36FF">
        <w:rPr>
          <w:rFonts w:cstheme="minorHAnsi"/>
        </w:rPr>
        <w:t>ılıklı dizilmi</w:t>
      </w:r>
      <w:r w:rsidRPr="004A36FF">
        <w:rPr>
          <w:rFonts w:eastAsia="TimesNewRomanPSMT" w:cstheme="minorHAnsi"/>
        </w:rPr>
        <w:t xml:space="preserve">ş </w:t>
      </w:r>
      <w:r w:rsidRPr="004A36FF">
        <w:rPr>
          <w:rFonts w:cstheme="minorHAnsi"/>
        </w:rPr>
        <w:t>bir tomurcuk çiftini izleyen bir sonraki tomurcuk çifti, yakla</w:t>
      </w:r>
      <w:r w:rsidRPr="004A36FF">
        <w:rPr>
          <w:rFonts w:eastAsia="TimesNewRomanPSMT" w:cstheme="minorHAnsi"/>
        </w:rPr>
        <w:t>ş</w:t>
      </w:r>
      <w:r w:rsidRPr="004A36FF">
        <w:rPr>
          <w:rFonts w:cstheme="minorHAnsi"/>
        </w:rPr>
        <w:t>ık 90° açı ile yer almaktadır.</w:t>
      </w:r>
    </w:p>
    <w:p w:rsidR="00596C7F" w:rsidRPr="004A36FF" w:rsidRDefault="00596C7F" w:rsidP="00596C7F">
      <w:pPr>
        <w:autoSpaceDE w:val="0"/>
        <w:autoSpaceDN w:val="0"/>
        <w:adjustRightInd w:val="0"/>
        <w:spacing w:after="0" w:line="240" w:lineRule="auto"/>
        <w:jc w:val="both"/>
        <w:rPr>
          <w:rFonts w:cstheme="minorHAnsi"/>
        </w:rPr>
      </w:pPr>
      <w:r w:rsidRPr="004A36FF">
        <w:rPr>
          <w:rFonts w:cstheme="minorHAnsi"/>
          <w:b/>
        </w:rPr>
        <w:t>3.Çevrel dizili</w:t>
      </w:r>
      <w:r w:rsidRPr="004A36FF">
        <w:rPr>
          <w:rFonts w:eastAsia="TimesNewRomanPSMT" w:cstheme="minorHAnsi"/>
          <w:b/>
        </w:rPr>
        <w:t>ş</w:t>
      </w:r>
      <w:r w:rsidRPr="004A36FF">
        <w:rPr>
          <w:rFonts w:cstheme="minorHAnsi"/>
          <w:b/>
        </w:rPr>
        <w:t>:</w:t>
      </w:r>
      <w:r w:rsidRPr="004A36FF">
        <w:rPr>
          <w:rFonts w:cstheme="minorHAnsi"/>
        </w:rPr>
        <w:t xml:space="preserve"> Bir </w:t>
      </w:r>
      <w:proofErr w:type="spellStart"/>
      <w:r w:rsidRPr="004A36FF">
        <w:rPr>
          <w:rFonts w:cstheme="minorHAnsi"/>
        </w:rPr>
        <w:t>nodda</w:t>
      </w:r>
      <w:proofErr w:type="spellEnd"/>
      <w:r w:rsidRPr="004A36FF">
        <w:rPr>
          <w:rFonts w:cstheme="minorHAnsi"/>
        </w:rPr>
        <w:t xml:space="preserve"> ikiden fazla tomurcu</w:t>
      </w:r>
      <w:r w:rsidRPr="004A36FF">
        <w:rPr>
          <w:rFonts w:eastAsia="TimesNewRomanPSMT" w:cstheme="minorHAnsi"/>
        </w:rPr>
        <w:t>ğ</w:t>
      </w:r>
      <w:r w:rsidRPr="004A36FF">
        <w:rPr>
          <w:rFonts w:cstheme="minorHAnsi"/>
        </w:rPr>
        <w:t>un bulundu</w:t>
      </w:r>
      <w:r w:rsidRPr="004A36FF">
        <w:rPr>
          <w:rFonts w:eastAsia="TimesNewRomanPSMT" w:cstheme="minorHAnsi"/>
        </w:rPr>
        <w:t>ğ</w:t>
      </w:r>
      <w:r w:rsidRPr="004A36FF">
        <w:rPr>
          <w:rFonts w:cstheme="minorHAnsi"/>
        </w:rPr>
        <w:t>u dizili</w:t>
      </w:r>
      <w:r w:rsidRPr="004A36FF">
        <w:rPr>
          <w:rFonts w:eastAsia="TimesNewRomanPSMT" w:cstheme="minorHAnsi"/>
        </w:rPr>
        <w:t>ş ş</w:t>
      </w:r>
      <w:r w:rsidRPr="004A36FF">
        <w:rPr>
          <w:rFonts w:cstheme="minorHAnsi"/>
        </w:rPr>
        <w:t>eklidir. Her odunsu bitki cinsine özgü bu tomurcuk dizili</w:t>
      </w:r>
      <w:r w:rsidRPr="004A36FF">
        <w:rPr>
          <w:rFonts w:eastAsia="TimesNewRomanPSMT" w:cstheme="minorHAnsi"/>
        </w:rPr>
        <w:t>ş</w:t>
      </w:r>
      <w:r w:rsidRPr="004A36FF">
        <w:rPr>
          <w:rFonts w:cstheme="minorHAnsi"/>
        </w:rPr>
        <w:t>leri, her zaman bu üç dizili</w:t>
      </w:r>
      <w:r w:rsidRPr="004A36FF">
        <w:rPr>
          <w:rFonts w:eastAsia="TimesNewRomanPSMT" w:cstheme="minorHAnsi"/>
        </w:rPr>
        <w:t xml:space="preserve">ş </w:t>
      </w:r>
      <w:r w:rsidRPr="004A36FF">
        <w:rPr>
          <w:rFonts w:cstheme="minorHAnsi"/>
        </w:rPr>
        <w:t xml:space="preserve">kuralına uyması gerekirken, zaman zaman sapmalar meydana gelmektedir. </w:t>
      </w:r>
    </w:p>
    <w:p w:rsidR="004A36FF" w:rsidRPr="004A36FF" w:rsidRDefault="004A36FF" w:rsidP="00596C7F">
      <w:pPr>
        <w:autoSpaceDE w:val="0"/>
        <w:autoSpaceDN w:val="0"/>
        <w:adjustRightInd w:val="0"/>
        <w:spacing w:after="0" w:line="240" w:lineRule="auto"/>
        <w:ind w:firstLine="708"/>
        <w:jc w:val="both"/>
        <w:rPr>
          <w:rFonts w:cstheme="minorHAnsi"/>
        </w:rPr>
      </w:pPr>
      <w:r w:rsidRPr="004A36FF">
        <w:rPr>
          <w:rFonts w:cstheme="minorHAnsi"/>
        </w:rPr>
        <w:t>H</w:t>
      </w:r>
      <w:r w:rsidR="00596C7F" w:rsidRPr="004A36FF">
        <w:rPr>
          <w:rFonts w:cstheme="minorHAnsi"/>
        </w:rPr>
        <w:t xml:space="preserve">er </w:t>
      </w:r>
      <w:proofErr w:type="spellStart"/>
      <w:r w:rsidR="00596C7F" w:rsidRPr="004A36FF">
        <w:rPr>
          <w:rFonts w:cstheme="minorHAnsi"/>
        </w:rPr>
        <w:t>taksona</w:t>
      </w:r>
      <w:proofErr w:type="spellEnd"/>
      <w:r w:rsidR="00596C7F" w:rsidRPr="004A36FF">
        <w:rPr>
          <w:rFonts w:cstheme="minorHAnsi"/>
        </w:rPr>
        <w:t xml:space="preserve"> özgü olan bu tomurcuk dizili</w:t>
      </w:r>
      <w:r w:rsidR="00596C7F" w:rsidRPr="004A36FF">
        <w:rPr>
          <w:rFonts w:eastAsia="TimesNewRomanPSMT" w:cstheme="minorHAnsi"/>
        </w:rPr>
        <w:t>ş</w:t>
      </w:r>
      <w:r w:rsidR="00596C7F" w:rsidRPr="004A36FF">
        <w:rPr>
          <w:rFonts w:cstheme="minorHAnsi"/>
        </w:rPr>
        <w:t>leri de</w:t>
      </w:r>
      <w:r w:rsidR="00596C7F" w:rsidRPr="004A36FF">
        <w:rPr>
          <w:rFonts w:eastAsia="TimesNewRomanPSMT" w:cstheme="minorHAnsi"/>
        </w:rPr>
        <w:t>ğ</w:t>
      </w:r>
      <w:r w:rsidR="00596C7F" w:rsidRPr="004A36FF">
        <w:rPr>
          <w:rFonts w:cstheme="minorHAnsi"/>
        </w:rPr>
        <w:t>i</w:t>
      </w:r>
      <w:r w:rsidR="00596C7F" w:rsidRPr="004A36FF">
        <w:rPr>
          <w:rFonts w:eastAsia="TimesNewRomanPSMT" w:cstheme="minorHAnsi"/>
        </w:rPr>
        <w:t>ş</w:t>
      </w:r>
      <w:r w:rsidR="00596C7F" w:rsidRPr="004A36FF">
        <w:rPr>
          <w:rFonts w:cstheme="minorHAnsi"/>
        </w:rPr>
        <w:t>mez; kalıtsal bir özelliktir. Bu özellikler, sürgünler üzerinde yaprakların bulunmadı</w:t>
      </w:r>
      <w:r w:rsidR="00596C7F" w:rsidRPr="004A36FF">
        <w:rPr>
          <w:rFonts w:eastAsia="TimesNewRomanPSMT" w:cstheme="minorHAnsi"/>
        </w:rPr>
        <w:t>ğ</w:t>
      </w:r>
      <w:r w:rsidR="00596C7F" w:rsidRPr="004A36FF">
        <w:rPr>
          <w:rFonts w:cstheme="minorHAnsi"/>
        </w:rPr>
        <w:t>ı zamanlarda, orman a</w:t>
      </w:r>
      <w:r w:rsidR="00596C7F" w:rsidRPr="004A36FF">
        <w:rPr>
          <w:rFonts w:eastAsia="TimesNewRomanPSMT" w:cstheme="minorHAnsi"/>
        </w:rPr>
        <w:t>ğ</w:t>
      </w:r>
      <w:r w:rsidR="00596C7F" w:rsidRPr="004A36FF">
        <w:rPr>
          <w:rFonts w:cstheme="minorHAnsi"/>
        </w:rPr>
        <w:t>açlarını tanımayı mümkün kılar. Geni</w:t>
      </w:r>
      <w:r w:rsidR="00596C7F" w:rsidRPr="004A36FF">
        <w:rPr>
          <w:rFonts w:eastAsia="TimesNewRomanPSMT" w:cstheme="minorHAnsi"/>
        </w:rPr>
        <w:t xml:space="preserve">ş </w:t>
      </w:r>
      <w:r w:rsidR="00596C7F" w:rsidRPr="004A36FF">
        <w:rPr>
          <w:rFonts w:cstheme="minorHAnsi"/>
        </w:rPr>
        <w:t>yapraklı a</w:t>
      </w:r>
      <w:r w:rsidR="00596C7F" w:rsidRPr="004A36FF">
        <w:rPr>
          <w:rFonts w:eastAsia="TimesNewRomanPSMT" w:cstheme="minorHAnsi"/>
        </w:rPr>
        <w:t>ğ</w:t>
      </w:r>
      <w:r w:rsidR="00596C7F" w:rsidRPr="004A36FF">
        <w:rPr>
          <w:rFonts w:cstheme="minorHAnsi"/>
        </w:rPr>
        <w:t>açlardan herhangi birisine ait bir sürgünü incelersek, tomurcuk sayısının genel olarak aynı sürgündeki yaprak sayısına e</w:t>
      </w:r>
      <w:r w:rsidR="00596C7F" w:rsidRPr="004A36FF">
        <w:rPr>
          <w:rFonts w:eastAsia="TimesNewRomanPSMT" w:cstheme="minorHAnsi"/>
        </w:rPr>
        <w:t>ş</w:t>
      </w:r>
      <w:r w:rsidR="00596C7F" w:rsidRPr="004A36FF">
        <w:rPr>
          <w:rFonts w:cstheme="minorHAnsi"/>
        </w:rPr>
        <w:t>it oldu</w:t>
      </w:r>
      <w:r w:rsidR="00596C7F" w:rsidRPr="004A36FF">
        <w:rPr>
          <w:rFonts w:eastAsia="TimesNewRomanPSMT" w:cstheme="minorHAnsi"/>
        </w:rPr>
        <w:t>ğ</w:t>
      </w:r>
      <w:r w:rsidR="00596C7F" w:rsidRPr="004A36FF">
        <w:rPr>
          <w:rFonts w:cstheme="minorHAnsi"/>
        </w:rPr>
        <w:t>unu görürüz. Kural olarak, tomurcuklar yaprakların koltu</w:t>
      </w:r>
      <w:r w:rsidR="00596C7F" w:rsidRPr="004A36FF">
        <w:rPr>
          <w:rFonts w:eastAsia="TimesNewRomanPSMT" w:cstheme="minorHAnsi"/>
        </w:rPr>
        <w:t>ğ</w:t>
      </w:r>
      <w:r w:rsidR="00596C7F" w:rsidRPr="004A36FF">
        <w:rPr>
          <w:rFonts w:cstheme="minorHAnsi"/>
        </w:rPr>
        <w:t>unda yer alırlar ve her yapra</w:t>
      </w:r>
      <w:r w:rsidR="00596C7F" w:rsidRPr="004A36FF">
        <w:rPr>
          <w:rFonts w:eastAsia="TimesNewRomanPSMT" w:cstheme="minorHAnsi"/>
        </w:rPr>
        <w:t>ğ</w:t>
      </w:r>
      <w:r w:rsidR="00596C7F" w:rsidRPr="004A36FF">
        <w:rPr>
          <w:rFonts w:cstheme="minorHAnsi"/>
        </w:rPr>
        <w:t>ın koltu</w:t>
      </w:r>
      <w:r w:rsidR="00596C7F" w:rsidRPr="004A36FF">
        <w:rPr>
          <w:rFonts w:eastAsia="TimesNewRomanPSMT" w:cstheme="minorHAnsi"/>
        </w:rPr>
        <w:t>ğ</w:t>
      </w:r>
      <w:r w:rsidR="00596C7F" w:rsidRPr="004A36FF">
        <w:rPr>
          <w:rFonts w:cstheme="minorHAnsi"/>
        </w:rPr>
        <w:t xml:space="preserve">unda bir tomurcuk bulunur. Fakat bazı bitkilerde, bir tomurcuk yerine 2-3 tomurcuk bulunur. </w:t>
      </w:r>
    </w:p>
    <w:p w:rsidR="00596C7F" w:rsidRPr="004A36FF" w:rsidRDefault="004A36FF" w:rsidP="004A36FF">
      <w:pPr>
        <w:autoSpaceDE w:val="0"/>
        <w:autoSpaceDN w:val="0"/>
        <w:adjustRightInd w:val="0"/>
        <w:spacing w:after="0" w:line="240" w:lineRule="auto"/>
        <w:ind w:firstLine="708"/>
        <w:jc w:val="both"/>
        <w:rPr>
          <w:rFonts w:cstheme="minorHAnsi"/>
          <w:b/>
          <w:bCs/>
        </w:rPr>
      </w:pPr>
      <w:r w:rsidRPr="004A36FF">
        <w:rPr>
          <w:rFonts w:cstheme="minorHAnsi"/>
        </w:rPr>
        <w:t>Eğer</w:t>
      </w:r>
      <w:r w:rsidR="00596C7F" w:rsidRPr="004A36FF">
        <w:rPr>
          <w:rFonts w:cstheme="minorHAnsi"/>
        </w:rPr>
        <w:t xml:space="preserve"> bir yapra</w:t>
      </w:r>
      <w:r w:rsidR="00596C7F" w:rsidRPr="004A36FF">
        <w:rPr>
          <w:rFonts w:eastAsia="TimesNewRomanPSMT" w:cstheme="minorHAnsi"/>
        </w:rPr>
        <w:t>ğ</w:t>
      </w:r>
      <w:r w:rsidR="00596C7F" w:rsidRPr="004A36FF">
        <w:rPr>
          <w:rFonts w:cstheme="minorHAnsi"/>
        </w:rPr>
        <w:t>ın koltu</w:t>
      </w:r>
      <w:r w:rsidR="00596C7F" w:rsidRPr="004A36FF">
        <w:rPr>
          <w:rFonts w:eastAsia="TimesNewRomanPSMT" w:cstheme="minorHAnsi"/>
        </w:rPr>
        <w:t>ğ</w:t>
      </w:r>
      <w:r w:rsidR="00596C7F" w:rsidRPr="004A36FF">
        <w:rPr>
          <w:rFonts w:cstheme="minorHAnsi"/>
        </w:rPr>
        <w:t>unda birden fazla tomurcuk bulunuyorsa, bu fazla tomurcuklara “yardımcı tomurcuklar” denir. Yardımcı tomurcuklar ço</w:t>
      </w:r>
      <w:r w:rsidR="00596C7F" w:rsidRPr="004A36FF">
        <w:rPr>
          <w:rFonts w:eastAsia="TimesNewRomanPSMT" w:cstheme="minorHAnsi"/>
        </w:rPr>
        <w:t>ğ</w:t>
      </w:r>
      <w:r w:rsidR="00596C7F" w:rsidRPr="004A36FF">
        <w:rPr>
          <w:rFonts w:cstheme="minorHAnsi"/>
        </w:rPr>
        <w:t>u kez, “uyuyan tomurcuk” halinde kalırlar. Ola</w:t>
      </w:r>
      <w:r w:rsidR="00596C7F" w:rsidRPr="004A36FF">
        <w:rPr>
          <w:rFonts w:eastAsia="TimesNewRomanPSMT" w:cstheme="minorHAnsi"/>
        </w:rPr>
        <w:t>ğ</w:t>
      </w:r>
      <w:r w:rsidR="00596C7F" w:rsidRPr="004A36FF">
        <w:rPr>
          <w:rFonts w:cstheme="minorHAnsi"/>
        </w:rPr>
        <w:t>anüstü ko</w:t>
      </w:r>
      <w:r w:rsidR="00596C7F" w:rsidRPr="004A36FF">
        <w:rPr>
          <w:rFonts w:eastAsia="TimesNewRomanPSMT" w:cstheme="minorHAnsi"/>
        </w:rPr>
        <w:t>ş</w:t>
      </w:r>
      <w:r w:rsidR="00596C7F" w:rsidRPr="004A36FF">
        <w:rPr>
          <w:rFonts w:cstheme="minorHAnsi"/>
        </w:rPr>
        <w:t>ullarda, koltuk altı tomurcu</w:t>
      </w:r>
      <w:r w:rsidR="00596C7F" w:rsidRPr="004A36FF">
        <w:rPr>
          <w:rFonts w:eastAsia="TimesNewRomanPSMT" w:cstheme="minorHAnsi"/>
        </w:rPr>
        <w:t>ğ</w:t>
      </w:r>
      <w:r w:rsidR="00596C7F" w:rsidRPr="004A36FF">
        <w:rPr>
          <w:rFonts w:cstheme="minorHAnsi"/>
        </w:rPr>
        <w:t>un herhangi bir nedenden dolayı kayboldu</w:t>
      </w:r>
      <w:r w:rsidR="00596C7F" w:rsidRPr="004A36FF">
        <w:rPr>
          <w:rFonts w:eastAsia="TimesNewRomanPSMT" w:cstheme="minorHAnsi"/>
        </w:rPr>
        <w:t>ğ</w:t>
      </w:r>
      <w:r w:rsidR="00596C7F" w:rsidRPr="004A36FF">
        <w:rPr>
          <w:rFonts w:cstheme="minorHAnsi"/>
        </w:rPr>
        <w:t>u zamanlarda, bu ana tomurcukların yerini alırlar. “Her yapra</w:t>
      </w:r>
      <w:r w:rsidR="00596C7F" w:rsidRPr="004A36FF">
        <w:rPr>
          <w:rFonts w:eastAsia="TimesNewRomanPSMT" w:cstheme="minorHAnsi"/>
        </w:rPr>
        <w:t>ğ</w:t>
      </w:r>
      <w:r w:rsidR="00596C7F" w:rsidRPr="004A36FF">
        <w:rPr>
          <w:rFonts w:cstheme="minorHAnsi"/>
        </w:rPr>
        <w:t>ın koltu</w:t>
      </w:r>
      <w:r w:rsidR="00596C7F" w:rsidRPr="004A36FF">
        <w:rPr>
          <w:rFonts w:eastAsia="TimesNewRomanPSMT" w:cstheme="minorHAnsi"/>
        </w:rPr>
        <w:t>ğ</w:t>
      </w:r>
      <w:r w:rsidR="00596C7F" w:rsidRPr="004A36FF">
        <w:rPr>
          <w:rFonts w:cstheme="minorHAnsi"/>
        </w:rPr>
        <w:t>unda genel olarak bir tomurcuk bulunur” kuralı bazı a</w:t>
      </w:r>
      <w:r w:rsidR="00596C7F" w:rsidRPr="004A36FF">
        <w:rPr>
          <w:rFonts w:eastAsia="TimesNewRomanPSMT" w:cstheme="minorHAnsi"/>
        </w:rPr>
        <w:t>ğ</w:t>
      </w:r>
      <w:r w:rsidR="00596C7F" w:rsidRPr="004A36FF">
        <w:rPr>
          <w:rFonts w:cstheme="minorHAnsi"/>
        </w:rPr>
        <w:t>aç türlerinde bozulmaktadır. Örne</w:t>
      </w:r>
      <w:r w:rsidR="00596C7F" w:rsidRPr="004A36FF">
        <w:rPr>
          <w:rFonts w:eastAsia="TimesNewRomanPSMT" w:cstheme="minorHAnsi"/>
        </w:rPr>
        <w:t>ğ</w:t>
      </w:r>
      <w:r w:rsidR="00596C7F" w:rsidRPr="004A36FF">
        <w:rPr>
          <w:rFonts w:cstheme="minorHAnsi"/>
        </w:rPr>
        <w:t>in, Kayın a</w:t>
      </w:r>
      <w:r w:rsidR="00596C7F" w:rsidRPr="004A36FF">
        <w:rPr>
          <w:rFonts w:eastAsia="TimesNewRomanPSMT" w:cstheme="minorHAnsi"/>
        </w:rPr>
        <w:t>ğ</w:t>
      </w:r>
      <w:r w:rsidR="00596C7F" w:rsidRPr="004A36FF">
        <w:rPr>
          <w:rFonts w:cstheme="minorHAnsi"/>
        </w:rPr>
        <w:t>açlarında sürgünlerin alt kısımlarında bulunan birinci ve ikinci yaprakların koltu</w:t>
      </w:r>
      <w:r w:rsidR="00596C7F" w:rsidRPr="004A36FF">
        <w:rPr>
          <w:rFonts w:eastAsia="TimesNewRomanPSMT" w:cstheme="minorHAnsi"/>
        </w:rPr>
        <w:t>ğ</w:t>
      </w:r>
      <w:r w:rsidR="00596C7F" w:rsidRPr="004A36FF">
        <w:rPr>
          <w:rFonts w:cstheme="minorHAnsi"/>
        </w:rPr>
        <w:t>unda tomurcuk yoktur. Yine Kayın a</w:t>
      </w:r>
      <w:r w:rsidR="00596C7F" w:rsidRPr="004A36FF">
        <w:rPr>
          <w:rFonts w:eastAsia="TimesNewRomanPSMT" w:cstheme="minorHAnsi"/>
        </w:rPr>
        <w:t>ğ</w:t>
      </w:r>
      <w:r w:rsidR="00596C7F" w:rsidRPr="004A36FF">
        <w:rPr>
          <w:rFonts w:cstheme="minorHAnsi"/>
        </w:rPr>
        <w:t>açlarının kısa sürgünlerinde bulunan yaprakların yalnız en uçtakinde tomurcuk vardır; di</w:t>
      </w:r>
      <w:r w:rsidR="00596C7F" w:rsidRPr="004A36FF">
        <w:rPr>
          <w:rFonts w:eastAsia="TimesNewRomanPSMT" w:cstheme="minorHAnsi"/>
        </w:rPr>
        <w:t>ğ</w:t>
      </w:r>
      <w:r w:rsidR="00596C7F" w:rsidRPr="004A36FF">
        <w:rPr>
          <w:rFonts w:cstheme="minorHAnsi"/>
        </w:rPr>
        <w:t>er yaprakların koltu</w:t>
      </w:r>
      <w:r w:rsidR="00596C7F" w:rsidRPr="004A36FF">
        <w:rPr>
          <w:rFonts w:eastAsia="TimesNewRomanPSMT" w:cstheme="minorHAnsi"/>
        </w:rPr>
        <w:t>ğ</w:t>
      </w:r>
      <w:r w:rsidR="00596C7F" w:rsidRPr="004A36FF">
        <w:rPr>
          <w:rFonts w:cstheme="minorHAnsi"/>
        </w:rPr>
        <w:t xml:space="preserve">unda tomurcuk bulunmaz. </w:t>
      </w:r>
      <w:r w:rsidR="00596C7F" w:rsidRPr="004A36FF">
        <w:rPr>
          <w:rFonts w:eastAsia="TimesNewRomanPSMT" w:cstheme="minorHAnsi"/>
        </w:rPr>
        <w:t>İğ</w:t>
      </w:r>
      <w:r w:rsidR="00596C7F" w:rsidRPr="004A36FF">
        <w:rPr>
          <w:rFonts w:cstheme="minorHAnsi"/>
        </w:rPr>
        <w:t>ne yapraklı a</w:t>
      </w:r>
      <w:r w:rsidR="00596C7F" w:rsidRPr="004A36FF">
        <w:rPr>
          <w:rFonts w:eastAsia="TimesNewRomanPSMT" w:cstheme="minorHAnsi"/>
        </w:rPr>
        <w:t>ğ</w:t>
      </w:r>
      <w:r w:rsidR="00596C7F" w:rsidRPr="004A36FF">
        <w:rPr>
          <w:rFonts w:cstheme="minorHAnsi"/>
        </w:rPr>
        <w:t xml:space="preserve">açlarda durum biraz daha farklıdır. </w:t>
      </w:r>
      <w:r w:rsidR="00596C7F" w:rsidRPr="004A36FF">
        <w:rPr>
          <w:rFonts w:eastAsia="TimesNewRomanPSMT" w:cstheme="minorHAnsi"/>
        </w:rPr>
        <w:t>İğ</w:t>
      </w:r>
      <w:r w:rsidR="00596C7F" w:rsidRPr="004A36FF">
        <w:rPr>
          <w:rFonts w:cstheme="minorHAnsi"/>
        </w:rPr>
        <w:t>ne yaprakların birço</w:t>
      </w:r>
      <w:r w:rsidR="00596C7F" w:rsidRPr="004A36FF">
        <w:rPr>
          <w:rFonts w:eastAsia="TimesNewRomanPSMT" w:cstheme="minorHAnsi"/>
        </w:rPr>
        <w:t>ğ</w:t>
      </w:r>
      <w:r w:rsidR="00596C7F" w:rsidRPr="004A36FF">
        <w:rPr>
          <w:rFonts w:cstheme="minorHAnsi"/>
        </w:rPr>
        <w:t>unun koltu</w:t>
      </w:r>
      <w:r w:rsidR="00596C7F" w:rsidRPr="004A36FF">
        <w:rPr>
          <w:rFonts w:eastAsia="TimesNewRomanPSMT" w:cstheme="minorHAnsi"/>
        </w:rPr>
        <w:t>ğ</w:t>
      </w:r>
      <w:r w:rsidR="00596C7F" w:rsidRPr="004A36FF">
        <w:rPr>
          <w:rFonts w:cstheme="minorHAnsi"/>
        </w:rPr>
        <w:t>unda, geni</w:t>
      </w:r>
      <w:r w:rsidR="00596C7F" w:rsidRPr="004A36FF">
        <w:rPr>
          <w:rFonts w:eastAsia="TimesNewRomanPSMT" w:cstheme="minorHAnsi"/>
        </w:rPr>
        <w:t xml:space="preserve">ş </w:t>
      </w:r>
      <w:r w:rsidR="00596C7F" w:rsidRPr="004A36FF">
        <w:rPr>
          <w:rFonts w:cstheme="minorHAnsi"/>
        </w:rPr>
        <w:t>yapraklılarda oldu</w:t>
      </w:r>
      <w:r w:rsidR="00596C7F" w:rsidRPr="004A36FF">
        <w:rPr>
          <w:rFonts w:eastAsia="TimesNewRomanPSMT" w:cstheme="minorHAnsi"/>
        </w:rPr>
        <w:t>ğ</w:t>
      </w:r>
      <w:r w:rsidR="00596C7F" w:rsidRPr="004A36FF">
        <w:rPr>
          <w:rFonts w:cstheme="minorHAnsi"/>
        </w:rPr>
        <w:t xml:space="preserve">u gibi tomurcuk bulunmaz. </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b/>
          <w:bCs/>
        </w:rPr>
        <w:t>Tomurcuk Çeşitleri</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 xml:space="preserve">Gövdenin uzamakta olan ucu </w:t>
      </w:r>
      <w:r w:rsidRPr="004A36FF">
        <w:rPr>
          <w:rFonts w:cstheme="minorHAnsi"/>
          <w:b/>
          <w:bCs/>
        </w:rPr>
        <w:t xml:space="preserve">tomurcuk </w:t>
      </w:r>
      <w:r w:rsidRPr="004A36FF">
        <w:rPr>
          <w:rFonts w:cstheme="minorHAnsi"/>
        </w:rPr>
        <w:t xml:space="preserve">denilen ve birbiri üzerine katlanmış olan yapraklarla örtülmüş olup, dıştan gelecek zararlara karşı korunmuş durumdadır. Tomurcuklardan bir tanesi gövde veya sürgünün uç kısmında yer aldığından </w:t>
      </w:r>
      <w:r w:rsidRPr="004A36FF">
        <w:rPr>
          <w:rFonts w:cstheme="minorHAnsi"/>
          <w:b/>
          <w:bCs/>
        </w:rPr>
        <w:t xml:space="preserve">tepe tomurcuğu </w:t>
      </w:r>
      <w:r w:rsidRPr="004A36FF">
        <w:rPr>
          <w:rFonts w:cstheme="minorHAnsi"/>
        </w:rPr>
        <w:t xml:space="preserve">adını alır. Her bir yaprağın gövdeye bağlandığı, bir açı oluşturan bölgede bir </w:t>
      </w:r>
      <w:r w:rsidRPr="004A36FF">
        <w:rPr>
          <w:rFonts w:cstheme="minorHAnsi"/>
          <w:b/>
          <w:bCs/>
        </w:rPr>
        <w:t xml:space="preserve">yanal tomurcuk (koltukaltı tomurcuğu) </w:t>
      </w:r>
      <w:r w:rsidRPr="004A36FF">
        <w:rPr>
          <w:rFonts w:cstheme="minorHAnsi"/>
        </w:rPr>
        <w:t>bulunur. Bitki sürgün ucunun zarar görmesi durumunda</w:t>
      </w:r>
      <w:r w:rsidR="004A36FF" w:rsidRPr="004A36FF">
        <w:rPr>
          <w:rFonts w:cstheme="minorHAnsi"/>
        </w:rPr>
        <w:t xml:space="preserve"> </w:t>
      </w:r>
      <w:r w:rsidRPr="004A36FF">
        <w:rPr>
          <w:rFonts w:cstheme="minorHAnsi"/>
        </w:rPr>
        <w:t>yanal tomurcuklar büyümeye başlar. Büyüme sonucunda yanal sürgün yapısı olan yeni bir dal oluşur. Budanmış ağaç, çalı ve üst kısımları koparılmış ev bitkilerinin boyca uzamayıp çalımsı görünüm almasının nedeni budur.</w:t>
      </w:r>
      <w:r w:rsidRPr="004A36FF">
        <w:rPr>
          <w:rFonts w:cstheme="minorHAnsi"/>
        </w:rPr>
        <w:tab/>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noProof/>
          <w:lang w:eastAsia="tr-TR"/>
        </w:rPr>
        <w:drawing>
          <wp:inline distT="0" distB="0" distL="0" distR="0" wp14:anchorId="473F4878" wp14:editId="61CBFCC2">
            <wp:extent cx="2371061" cy="2987749"/>
            <wp:effectExtent l="0" t="0" r="0" b="3175"/>
            <wp:docPr id="102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73639" cy="2990998"/>
                    </a:xfrm>
                    <a:prstGeom prst="rect">
                      <a:avLst/>
                    </a:prstGeom>
                    <a:noFill/>
                    <a:ln>
                      <a:noFill/>
                    </a:ln>
                    <a:effectLst/>
                    <a:extLst/>
                  </pic:spPr>
                </pic:pic>
              </a:graphicData>
            </a:graphic>
          </wp:inline>
        </w:drawing>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 xml:space="preserve">Yanal tomurcuklar, </w:t>
      </w:r>
      <w:proofErr w:type="spellStart"/>
      <w:r w:rsidRPr="004A36FF">
        <w:rPr>
          <w:rFonts w:cstheme="minorHAnsi"/>
        </w:rPr>
        <w:t>nodyumlar</w:t>
      </w:r>
      <w:proofErr w:type="spellEnd"/>
      <w:r w:rsidRPr="004A36FF">
        <w:rPr>
          <w:rFonts w:cstheme="minorHAnsi"/>
        </w:rPr>
        <w:t xml:space="preserve"> üzerinde oluşan tomurcuklardır ve yanal sürgün oluşturabilen yapıdır. Yanal tomurcukta bulunan meristemlerin bölünmesiyle gövdede yaprak taşıyan yapılar oluşur. Bu yanal sürgün yapısı </w:t>
      </w:r>
      <w:r w:rsidRPr="004A36FF">
        <w:rPr>
          <w:rFonts w:cstheme="minorHAnsi"/>
          <w:b/>
          <w:bCs/>
        </w:rPr>
        <w:t>dal</w:t>
      </w:r>
      <w:r w:rsidRPr="004A36FF">
        <w:rPr>
          <w:rFonts w:cstheme="minorHAnsi"/>
        </w:rPr>
        <w:t xml:space="preserve"> olarak isimlendirilir. </w:t>
      </w:r>
      <w:r w:rsidR="004A36FF" w:rsidRPr="004A36FF">
        <w:rPr>
          <w:rFonts w:cstheme="minorHAnsi"/>
        </w:rPr>
        <w:t xml:space="preserve">Sonbahar </w:t>
      </w:r>
      <w:r w:rsidRPr="004A36FF">
        <w:rPr>
          <w:rFonts w:cstheme="minorHAnsi"/>
        </w:rPr>
        <w:t xml:space="preserve">başlarında, </w:t>
      </w:r>
      <w:proofErr w:type="spellStart"/>
      <w:r w:rsidRPr="004A36FF">
        <w:rPr>
          <w:rFonts w:cstheme="minorHAnsi"/>
        </w:rPr>
        <w:t>nodyumda</w:t>
      </w:r>
      <w:proofErr w:type="spellEnd"/>
      <w:r w:rsidRPr="004A36FF">
        <w:rPr>
          <w:rFonts w:cstheme="minorHAnsi"/>
        </w:rPr>
        <w:t xml:space="preserve"> bulunan yapraklar dökülür </w:t>
      </w:r>
      <w:r w:rsidRPr="004A36FF">
        <w:rPr>
          <w:rFonts w:cstheme="minorHAnsi"/>
          <w:lang w:val="es-ES"/>
        </w:rPr>
        <w:t xml:space="preserve">ve burada bir iz oluşur. Bu, </w:t>
      </w:r>
      <w:r w:rsidRPr="004A36FF">
        <w:rPr>
          <w:rFonts w:cstheme="minorHAnsi"/>
          <w:b/>
          <w:bCs/>
          <w:lang w:val="es-ES"/>
        </w:rPr>
        <w:t>yaprak</w:t>
      </w:r>
      <w:r w:rsidRPr="004A36FF">
        <w:rPr>
          <w:rFonts w:cstheme="minorHAnsi"/>
          <w:b/>
          <w:bCs/>
        </w:rPr>
        <w:t xml:space="preserve"> izidir</w:t>
      </w:r>
      <w:r w:rsidRPr="004A36FF">
        <w:rPr>
          <w:rFonts w:cstheme="minorHAnsi"/>
        </w:rPr>
        <w:t xml:space="preserve">. Tepe tomurcuğu, bir yıl büyüdükten sonra koruyucu pullarla yeniden kaplanır. Bu oluşan pulların </w:t>
      </w:r>
      <w:r w:rsidRPr="004A36FF">
        <w:rPr>
          <w:rFonts w:cstheme="minorHAnsi"/>
          <w:lang w:val="nn-NO"/>
        </w:rPr>
        <w:t xml:space="preserve">izleri, </w:t>
      </w:r>
      <w:r w:rsidRPr="004A36FF">
        <w:rPr>
          <w:rFonts w:cstheme="minorHAnsi"/>
          <w:b/>
          <w:bCs/>
          <w:lang w:val="nn-NO"/>
        </w:rPr>
        <w:t xml:space="preserve">tomurcuk izi </w:t>
      </w:r>
      <w:r w:rsidRPr="004A36FF">
        <w:rPr>
          <w:rFonts w:cstheme="minorHAnsi"/>
          <w:lang w:val="nn-NO"/>
        </w:rPr>
        <w:t>olarak halkalar</w:t>
      </w:r>
      <w:r w:rsidRPr="004A36FF">
        <w:rPr>
          <w:rFonts w:cstheme="minorHAnsi"/>
        </w:rPr>
        <w:t xml:space="preserve"> şeklinde gözlenebilir. İki tomurcuk izi arasındaki boyca uzama bölgesi bir yıllık boyuna uzama bölgesini oluşturur.</w:t>
      </w:r>
    </w:p>
    <w:p w:rsidR="00596C7F" w:rsidRPr="004A36FF" w:rsidRDefault="00596C7F" w:rsidP="00596C7F">
      <w:pPr>
        <w:autoSpaceDE w:val="0"/>
        <w:autoSpaceDN w:val="0"/>
        <w:adjustRightInd w:val="0"/>
        <w:spacing w:after="0" w:line="240" w:lineRule="auto"/>
        <w:ind w:firstLine="708"/>
        <w:jc w:val="both"/>
        <w:rPr>
          <w:rFonts w:eastAsia="TimesNewRomanPSMT" w:cstheme="minorHAnsi"/>
        </w:rPr>
      </w:pPr>
      <w:r w:rsidRPr="004A36FF">
        <w:rPr>
          <w:rFonts w:eastAsia="TimesNewRomanPSMT" w:cstheme="minorHAnsi"/>
        </w:rPr>
        <w:t>Bitki sürgün ucunun zarar görmesi durumunda yanal tomurcuklar büyümeye başlar. Büyüme sonucunda yanal sürgün yapısı olan yeni bir dal oluşur. Budanmış ağaç, çalı ve üst kısımları koparılmış ev bitkilerinin boyca uzamayıp çalımsı görünüm almasının nedeni budur.</w:t>
      </w:r>
    </w:p>
    <w:p w:rsidR="00596C7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rPr>
        <w:t>Tomurcuklar olu</w:t>
      </w:r>
      <w:r w:rsidRPr="004A36FF">
        <w:rPr>
          <w:rFonts w:eastAsia="TimesNewRomanPSMT" w:cstheme="minorHAnsi"/>
        </w:rPr>
        <w:t>ş</w:t>
      </w:r>
      <w:r w:rsidRPr="004A36FF">
        <w:rPr>
          <w:rFonts w:cstheme="minorHAnsi"/>
        </w:rPr>
        <w:t>umları ve verdikleri organlar bakımından de</w:t>
      </w:r>
      <w:r w:rsidRPr="004A36FF">
        <w:rPr>
          <w:rFonts w:eastAsia="TimesNewRomanPSMT" w:cstheme="minorHAnsi"/>
        </w:rPr>
        <w:t>ğ</w:t>
      </w:r>
      <w:r w:rsidRPr="004A36FF">
        <w:rPr>
          <w:rFonts w:cstheme="minorHAnsi"/>
        </w:rPr>
        <w:t>i</w:t>
      </w:r>
      <w:r w:rsidRPr="004A36FF">
        <w:rPr>
          <w:rFonts w:eastAsia="TimesNewRomanPSMT" w:cstheme="minorHAnsi"/>
        </w:rPr>
        <w:t>ş</w:t>
      </w:r>
      <w:r w:rsidRPr="004A36FF">
        <w:rPr>
          <w:rFonts w:cstheme="minorHAnsi"/>
        </w:rPr>
        <w:t xml:space="preserve">ik </w:t>
      </w:r>
      <w:r w:rsidRPr="004A36FF">
        <w:rPr>
          <w:rFonts w:eastAsia="TimesNewRomanPSMT" w:cstheme="minorHAnsi"/>
        </w:rPr>
        <w:t>ş</w:t>
      </w:r>
      <w:r w:rsidRPr="004A36FF">
        <w:rPr>
          <w:rFonts w:cstheme="minorHAnsi"/>
        </w:rPr>
        <w:t>ekil ve yerlerde meydana gelmektedirler. A</w:t>
      </w:r>
      <w:r w:rsidRPr="004A36FF">
        <w:rPr>
          <w:rFonts w:eastAsia="TimesNewRomanPSMT" w:cstheme="minorHAnsi"/>
        </w:rPr>
        <w:t>ğ</w:t>
      </w:r>
      <w:r w:rsidRPr="004A36FF">
        <w:rPr>
          <w:rFonts w:cstheme="minorHAnsi"/>
        </w:rPr>
        <w:t>açların toprak üstünde yer alan bütün sürgünlerinde tomurcuklar bulunmaktadır. Bunlar, yeni yaprak, sürgün ve çiçekleri meydana getirmektedirler. Bunlar dı</w:t>
      </w:r>
      <w:r w:rsidRPr="004A36FF">
        <w:rPr>
          <w:rFonts w:eastAsia="TimesNewRomanPSMT" w:cstheme="minorHAnsi"/>
        </w:rPr>
        <w:t>ş</w:t>
      </w:r>
      <w:r w:rsidRPr="004A36FF">
        <w:rPr>
          <w:rFonts w:cstheme="minorHAnsi"/>
        </w:rPr>
        <w:t>ında a</w:t>
      </w:r>
      <w:r w:rsidRPr="004A36FF">
        <w:rPr>
          <w:rFonts w:eastAsia="TimesNewRomanPSMT" w:cstheme="minorHAnsi"/>
        </w:rPr>
        <w:t>ğ</w:t>
      </w:r>
      <w:r w:rsidRPr="004A36FF">
        <w:rPr>
          <w:rFonts w:cstheme="minorHAnsi"/>
        </w:rPr>
        <w:t>acın herhangi bir yerinde yaralanma ve faaliyetinin bozulması sonucunda aktif hale geçen tomurcuklar da bulunmaktadır. Bunlar:</w:t>
      </w:r>
    </w:p>
    <w:p w:rsidR="004A36F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b/>
          <w:bCs/>
        </w:rPr>
        <w:lastRenderedPageBreak/>
        <w:t xml:space="preserve">Sürgün ve çiçek tomurcukları: </w:t>
      </w:r>
      <w:r w:rsidRPr="004A36FF">
        <w:rPr>
          <w:rFonts w:cstheme="minorHAnsi"/>
        </w:rPr>
        <w:t>Bütün odunsu bitkilerde, köklerinden ba</w:t>
      </w:r>
      <w:r w:rsidRPr="004A36FF">
        <w:rPr>
          <w:rFonts w:eastAsia="TimesNewRomanPSMT" w:cstheme="minorHAnsi"/>
        </w:rPr>
        <w:t>ş</w:t>
      </w:r>
      <w:r w:rsidRPr="004A36FF">
        <w:rPr>
          <w:rFonts w:cstheme="minorHAnsi"/>
        </w:rPr>
        <w:t>ka di</w:t>
      </w:r>
      <w:r w:rsidRPr="004A36FF">
        <w:rPr>
          <w:rFonts w:eastAsia="TimesNewRomanPSMT" w:cstheme="minorHAnsi"/>
        </w:rPr>
        <w:t>ğ</w:t>
      </w:r>
      <w:r w:rsidRPr="004A36FF">
        <w:rPr>
          <w:rFonts w:cstheme="minorHAnsi"/>
        </w:rPr>
        <w:t>er bütün kısımlarında normal olarak yer alan tomurcuklar, yeni sürgün ve yaprakları meydana getirmektedir. Çiçekleri meydana getiren tomurcuklar, bazı a</w:t>
      </w:r>
      <w:r w:rsidRPr="004A36FF">
        <w:rPr>
          <w:rFonts w:eastAsia="TimesNewRomanPSMT" w:cstheme="minorHAnsi"/>
        </w:rPr>
        <w:t>ğ</w:t>
      </w:r>
      <w:r w:rsidRPr="004A36FF">
        <w:rPr>
          <w:rFonts w:cstheme="minorHAnsi"/>
        </w:rPr>
        <w:t xml:space="preserve">aç türlerinde farklı </w:t>
      </w:r>
      <w:r w:rsidRPr="004A36FF">
        <w:rPr>
          <w:rFonts w:eastAsia="TimesNewRomanPSMT" w:cstheme="minorHAnsi"/>
        </w:rPr>
        <w:t>ş</w:t>
      </w:r>
      <w:r w:rsidRPr="004A36FF">
        <w:rPr>
          <w:rFonts w:cstheme="minorHAnsi"/>
        </w:rPr>
        <w:t xml:space="preserve">ekil ve büyüklükte iken, bazılarında sürgün tomurcuklarıyla aynı </w:t>
      </w:r>
      <w:r w:rsidRPr="004A36FF">
        <w:rPr>
          <w:rFonts w:eastAsia="TimesNewRomanPSMT" w:cstheme="minorHAnsi"/>
        </w:rPr>
        <w:t>ş</w:t>
      </w:r>
      <w:r w:rsidRPr="004A36FF">
        <w:rPr>
          <w:rFonts w:cstheme="minorHAnsi"/>
        </w:rPr>
        <w:t>ekil ve formdadırlar. Bazı a</w:t>
      </w:r>
      <w:r w:rsidRPr="004A36FF">
        <w:rPr>
          <w:rFonts w:eastAsia="TimesNewRomanPSMT" w:cstheme="minorHAnsi"/>
        </w:rPr>
        <w:t>ğ</w:t>
      </w:r>
      <w:r w:rsidRPr="004A36FF">
        <w:rPr>
          <w:rFonts w:cstheme="minorHAnsi"/>
        </w:rPr>
        <w:t>açlarda hem yeni sürgünler, hem de çiçekler aynı tomurcuktan geli</w:t>
      </w:r>
      <w:r w:rsidRPr="004A36FF">
        <w:rPr>
          <w:rFonts w:eastAsia="TimesNewRomanPSMT" w:cstheme="minorHAnsi"/>
        </w:rPr>
        <w:t>ş</w:t>
      </w:r>
      <w:r w:rsidRPr="004A36FF">
        <w:rPr>
          <w:rFonts w:cstheme="minorHAnsi"/>
        </w:rPr>
        <w:t>irken, bazı a</w:t>
      </w:r>
      <w:r w:rsidRPr="004A36FF">
        <w:rPr>
          <w:rFonts w:eastAsia="TimesNewRomanPSMT" w:cstheme="minorHAnsi"/>
        </w:rPr>
        <w:t>ğ</w:t>
      </w:r>
      <w:r w:rsidRPr="004A36FF">
        <w:rPr>
          <w:rFonts w:cstheme="minorHAnsi"/>
        </w:rPr>
        <w:t>aç türlerinde çiçek tomurcukları farklıdır. Örne</w:t>
      </w:r>
      <w:r w:rsidRPr="004A36FF">
        <w:rPr>
          <w:rFonts w:eastAsia="TimesNewRomanPSMT" w:cstheme="minorHAnsi"/>
        </w:rPr>
        <w:t>ğ</w:t>
      </w:r>
      <w:r w:rsidRPr="004A36FF">
        <w:rPr>
          <w:rFonts w:cstheme="minorHAnsi"/>
        </w:rPr>
        <w:t>in, Meyve a</w:t>
      </w:r>
      <w:r w:rsidRPr="004A36FF">
        <w:rPr>
          <w:rFonts w:eastAsia="TimesNewRomanPSMT" w:cstheme="minorHAnsi"/>
        </w:rPr>
        <w:t>ğ</w:t>
      </w:r>
      <w:r w:rsidRPr="004A36FF">
        <w:rPr>
          <w:rFonts w:cstheme="minorHAnsi"/>
        </w:rPr>
        <w:t>açları, Karaa</w:t>
      </w:r>
      <w:r w:rsidRPr="004A36FF">
        <w:rPr>
          <w:rFonts w:eastAsia="TimesNewRomanPSMT" w:cstheme="minorHAnsi"/>
        </w:rPr>
        <w:t>ğ</w:t>
      </w:r>
      <w:r w:rsidR="004A36FF" w:rsidRPr="004A36FF">
        <w:rPr>
          <w:rFonts w:cstheme="minorHAnsi"/>
        </w:rPr>
        <w:t xml:space="preserve">aç, Dut ve Fındık gibi </w:t>
      </w:r>
      <w:proofErr w:type="gramStart"/>
      <w:r w:rsidR="004A36FF" w:rsidRPr="004A36FF">
        <w:rPr>
          <w:rFonts w:cstheme="minorHAnsi"/>
        </w:rPr>
        <w:t xml:space="preserve">bir </w:t>
      </w:r>
      <w:r w:rsidRPr="004A36FF">
        <w:rPr>
          <w:rFonts w:cstheme="minorHAnsi"/>
        </w:rPr>
        <w:t>çok</w:t>
      </w:r>
      <w:proofErr w:type="gramEnd"/>
      <w:r w:rsidRPr="004A36FF">
        <w:rPr>
          <w:rFonts w:cstheme="minorHAnsi"/>
        </w:rPr>
        <w:t xml:space="preserve"> a</w:t>
      </w:r>
      <w:r w:rsidRPr="004A36FF">
        <w:rPr>
          <w:rFonts w:eastAsia="TimesNewRomanPSMT" w:cstheme="minorHAnsi"/>
        </w:rPr>
        <w:t>ğ</w:t>
      </w:r>
      <w:r w:rsidRPr="004A36FF">
        <w:rPr>
          <w:rFonts w:cstheme="minorHAnsi"/>
        </w:rPr>
        <w:t>aç türünde çiçek tomurcukları sürgünlerin dip kısımlarında yer almı</w:t>
      </w:r>
      <w:r w:rsidRPr="004A36FF">
        <w:rPr>
          <w:rFonts w:eastAsia="TimesNewRomanPSMT" w:cstheme="minorHAnsi"/>
        </w:rPr>
        <w:t>ş</w:t>
      </w:r>
      <w:r w:rsidRPr="004A36FF">
        <w:rPr>
          <w:rFonts w:cstheme="minorHAnsi"/>
        </w:rPr>
        <w:t xml:space="preserve">lar ve sürgün tomurcuklarında daha </w:t>
      </w:r>
      <w:r w:rsidRPr="004A36FF">
        <w:rPr>
          <w:rFonts w:eastAsia="TimesNewRomanPSMT" w:cstheme="minorHAnsi"/>
        </w:rPr>
        <w:t>ş</w:t>
      </w:r>
      <w:r w:rsidRPr="004A36FF">
        <w:rPr>
          <w:rFonts w:cstheme="minorHAnsi"/>
        </w:rPr>
        <w:t>i</w:t>
      </w:r>
      <w:r w:rsidRPr="004A36FF">
        <w:rPr>
          <w:rFonts w:eastAsia="TimesNewRomanPSMT" w:cstheme="minorHAnsi"/>
        </w:rPr>
        <w:t>ş</w:t>
      </w:r>
      <w:r w:rsidRPr="004A36FF">
        <w:rPr>
          <w:rFonts w:cstheme="minorHAnsi"/>
        </w:rPr>
        <w:t xml:space="preserve">kin ve yuvarlak </w:t>
      </w:r>
      <w:r w:rsidRPr="004A36FF">
        <w:rPr>
          <w:rFonts w:eastAsia="TimesNewRomanPSMT" w:cstheme="minorHAnsi"/>
        </w:rPr>
        <w:t>ş</w:t>
      </w:r>
      <w:r w:rsidRPr="004A36FF">
        <w:rPr>
          <w:rFonts w:cstheme="minorHAnsi"/>
        </w:rPr>
        <w:t>ekilli olmalarıyla ayrılmı</w:t>
      </w:r>
      <w:r w:rsidRPr="004A36FF">
        <w:rPr>
          <w:rFonts w:eastAsia="TimesNewRomanPSMT" w:cstheme="minorHAnsi"/>
        </w:rPr>
        <w:t>ş</w:t>
      </w:r>
      <w:r w:rsidRPr="004A36FF">
        <w:rPr>
          <w:rFonts w:cstheme="minorHAnsi"/>
        </w:rPr>
        <w:t>lardır. Bu a</w:t>
      </w:r>
      <w:r w:rsidRPr="004A36FF">
        <w:rPr>
          <w:rFonts w:eastAsia="TimesNewRomanPSMT" w:cstheme="minorHAnsi"/>
        </w:rPr>
        <w:t>ğ</w:t>
      </w:r>
      <w:r w:rsidRPr="004A36FF">
        <w:rPr>
          <w:rFonts w:cstheme="minorHAnsi"/>
        </w:rPr>
        <w:t>açlarda sürgün tomurcukları daha ince, uzun ve sivri uçludur. Kayın, Me</w:t>
      </w:r>
      <w:r w:rsidRPr="004A36FF">
        <w:rPr>
          <w:rFonts w:eastAsia="TimesNewRomanPSMT" w:cstheme="minorHAnsi"/>
        </w:rPr>
        <w:t>ş</w:t>
      </w:r>
      <w:r w:rsidRPr="004A36FF">
        <w:rPr>
          <w:rFonts w:cstheme="minorHAnsi"/>
        </w:rPr>
        <w:t xml:space="preserve">e, Gürgen gibi </w:t>
      </w:r>
      <w:proofErr w:type="gramStart"/>
      <w:r w:rsidRPr="004A36FF">
        <w:rPr>
          <w:rFonts w:cstheme="minorHAnsi"/>
        </w:rPr>
        <w:t>bir çok</w:t>
      </w:r>
      <w:proofErr w:type="gramEnd"/>
      <w:r w:rsidRPr="004A36FF">
        <w:rPr>
          <w:rFonts w:cstheme="minorHAnsi"/>
        </w:rPr>
        <w:t xml:space="preserve"> a</w:t>
      </w:r>
      <w:r w:rsidRPr="004A36FF">
        <w:rPr>
          <w:rFonts w:eastAsia="TimesNewRomanPSMT" w:cstheme="minorHAnsi"/>
        </w:rPr>
        <w:t>ğ</w:t>
      </w:r>
      <w:r w:rsidRPr="004A36FF">
        <w:rPr>
          <w:rFonts w:cstheme="minorHAnsi"/>
        </w:rPr>
        <w:t xml:space="preserve">açta ise tomurcuklar aynı </w:t>
      </w:r>
      <w:r w:rsidRPr="004A36FF">
        <w:rPr>
          <w:rFonts w:eastAsia="TimesNewRomanPSMT" w:cstheme="minorHAnsi"/>
        </w:rPr>
        <w:t>ş</w:t>
      </w:r>
      <w:r w:rsidRPr="004A36FF">
        <w:rPr>
          <w:rFonts w:cstheme="minorHAnsi"/>
        </w:rPr>
        <w:t>ekillidirler. Odunsu bitkilerin sürgünlerinde tomurcuklar genel olarak, aynı boyutta de</w:t>
      </w:r>
      <w:r w:rsidRPr="004A36FF">
        <w:rPr>
          <w:rFonts w:eastAsia="TimesNewRomanPSMT" w:cstheme="minorHAnsi"/>
        </w:rPr>
        <w:t>ğ</w:t>
      </w:r>
      <w:r w:rsidRPr="004A36FF">
        <w:rPr>
          <w:rFonts w:cstheme="minorHAnsi"/>
        </w:rPr>
        <w:t>ildirler. A</w:t>
      </w:r>
      <w:r w:rsidRPr="004A36FF">
        <w:rPr>
          <w:rFonts w:eastAsia="TimesNewRomanPSMT" w:cstheme="minorHAnsi"/>
        </w:rPr>
        <w:t>ğ</w:t>
      </w:r>
      <w:r w:rsidRPr="004A36FF">
        <w:rPr>
          <w:rFonts w:cstheme="minorHAnsi"/>
        </w:rPr>
        <w:t>açlarda; sürgünün uç kısımlarında daha büyük olan tomurcuklar sürgünün dip kısımlarına do</w:t>
      </w:r>
      <w:r w:rsidRPr="004A36FF">
        <w:rPr>
          <w:rFonts w:eastAsia="TimesNewRomanPSMT" w:cstheme="minorHAnsi"/>
        </w:rPr>
        <w:t>ğ</w:t>
      </w:r>
      <w:r w:rsidRPr="004A36FF">
        <w:rPr>
          <w:rFonts w:cstheme="minorHAnsi"/>
        </w:rPr>
        <w:t xml:space="preserve">ru küçülmektedir. </w:t>
      </w:r>
    </w:p>
    <w:p w:rsidR="00596C7F" w:rsidRPr="004A36FF" w:rsidRDefault="00596C7F" w:rsidP="004A36FF">
      <w:pPr>
        <w:autoSpaceDE w:val="0"/>
        <w:autoSpaceDN w:val="0"/>
        <w:adjustRightInd w:val="0"/>
        <w:spacing w:after="0" w:line="240" w:lineRule="auto"/>
        <w:ind w:firstLine="708"/>
        <w:jc w:val="both"/>
        <w:rPr>
          <w:rFonts w:cstheme="minorHAnsi"/>
        </w:rPr>
      </w:pPr>
      <w:proofErr w:type="spellStart"/>
      <w:r w:rsidRPr="004A36FF">
        <w:rPr>
          <w:rFonts w:cstheme="minorHAnsi"/>
          <w:b/>
          <w:bCs/>
        </w:rPr>
        <w:t>Preventif</w:t>
      </w:r>
      <w:proofErr w:type="spellEnd"/>
      <w:r w:rsidRPr="004A36FF">
        <w:rPr>
          <w:rFonts w:cstheme="minorHAnsi"/>
          <w:b/>
          <w:bCs/>
        </w:rPr>
        <w:t xml:space="preserve"> tomurcuklar (Uyuyan tomurcuklar): </w:t>
      </w:r>
      <w:r w:rsidRPr="004A36FF">
        <w:rPr>
          <w:rFonts w:cstheme="minorHAnsi"/>
        </w:rPr>
        <w:t>Tomurcuklar sürgünler üzerinde olu</w:t>
      </w:r>
      <w:r w:rsidRPr="004A36FF">
        <w:rPr>
          <w:rFonts w:eastAsia="TimesNewRomanPSMT" w:cstheme="minorHAnsi"/>
        </w:rPr>
        <w:t>ş</w:t>
      </w:r>
      <w:r w:rsidRPr="004A36FF">
        <w:rPr>
          <w:rFonts w:cstheme="minorHAnsi"/>
        </w:rPr>
        <w:t xml:space="preserve">tuktan sonra, </w:t>
      </w:r>
      <w:proofErr w:type="spellStart"/>
      <w:r w:rsidRPr="004A36FF">
        <w:rPr>
          <w:rFonts w:cstheme="minorHAnsi"/>
        </w:rPr>
        <w:t>vejetatif</w:t>
      </w:r>
      <w:proofErr w:type="spellEnd"/>
      <w:r w:rsidRPr="004A36FF">
        <w:rPr>
          <w:rFonts w:cstheme="minorHAnsi"/>
        </w:rPr>
        <w:t xml:space="preserve"> geli</w:t>
      </w:r>
      <w:r w:rsidRPr="004A36FF">
        <w:rPr>
          <w:rFonts w:eastAsia="TimesNewRomanPSMT" w:cstheme="minorHAnsi"/>
        </w:rPr>
        <w:t>ş</w:t>
      </w:r>
      <w:r w:rsidRPr="004A36FF">
        <w:rPr>
          <w:rFonts w:cstheme="minorHAnsi"/>
        </w:rPr>
        <w:t>imlerini tamamlayıp, gelecek yılın ilkbaharında faaliyete geçmeyebilirler. Bazı tomurcuklar geli</w:t>
      </w:r>
      <w:r w:rsidRPr="004A36FF">
        <w:rPr>
          <w:rFonts w:eastAsia="TimesNewRomanPSMT" w:cstheme="minorHAnsi"/>
        </w:rPr>
        <w:t>ş</w:t>
      </w:r>
      <w:r w:rsidRPr="004A36FF">
        <w:rPr>
          <w:rFonts w:cstheme="minorHAnsi"/>
        </w:rPr>
        <w:t>me özelliklerini yani</w:t>
      </w:r>
      <w:r w:rsidR="004A36FF" w:rsidRPr="004A36FF">
        <w:rPr>
          <w:rFonts w:cstheme="minorHAnsi"/>
        </w:rPr>
        <w:t xml:space="preserve"> </w:t>
      </w:r>
      <w:r w:rsidRPr="004A36FF">
        <w:rPr>
          <w:rFonts w:cstheme="minorHAnsi"/>
        </w:rPr>
        <w:t xml:space="preserve">canlılıklarını uzun yıllar koruyabilirler; </w:t>
      </w:r>
      <w:proofErr w:type="gramStart"/>
      <w:r w:rsidRPr="004A36FF">
        <w:rPr>
          <w:rFonts w:cstheme="minorHAnsi"/>
        </w:rPr>
        <w:t>fakat,</w:t>
      </w:r>
      <w:proofErr w:type="gramEnd"/>
      <w:r w:rsidRPr="004A36FF">
        <w:rPr>
          <w:rFonts w:cstheme="minorHAnsi"/>
        </w:rPr>
        <w:t xml:space="preserve"> geli</w:t>
      </w:r>
      <w:r w:rsidRPr="004A36FF">
        <w:rPr>
          <w:rFonts w:eastAsia="TimesNewRomanPSMT" w:cstheme="minorHAnsi"/>
        </w:rPr>
        <w:t>ş</w:t>
      </w:r>
      <w:r w:rsidRPr="004A36FF">
        <w:rPr>
          <w:rFonts w:cstheme="minorHAnsi"/>
        </w:rPr>
        <w:t>meyip uzun yıllar bekleyebilirler. Me</w:t>
      </w:r>
      <w:r w:rsidRPr="004A36FF">
        <w:rPr>
          <w:rFonts w:eastAsia="TimesNewRomanPSMT" w:cstheme="minorHAnsi"/>
        </w:rPr>
        <w:t>ş</w:t>
      </w:r>
      <w:r w:rsidRPr="004A36FF">
        <w:rPr>
          <w:rFonts w:cstheme="minorHAnsi"/>
        </w:rPr>
        <w:t>e ve Kayınlarda 80- 100 yıl canlı kalmı</w:t>
      </w:r>
      <w:r w:rsidRPr="004A36FF">
        <w:rPr>
          <w:rFonts w:eastAsia="TimesNewRomanPSMT" w:cstheme="minorHAnsi"/>
        </w:rPr>
        <w:t xml:space="preserve">ş </w:t>
      </w:r>
      <w:r w:rsidRPr="004A36FF">
        <w:rPr>
          <w:rFonts w:cstheme="minorHAnsi"/>
        </w:rPr>
        <w:t>tomurcuklar bulunmaktadır. Bu tomurcuklara “</w:t>
      </w:r>
      <w:proofErr w:type="spellStart"/>
      <w:r w:rsidRPr="004A36FF">
        <w:rPr>
          <w:rFonts w:cstheme="minorHAnsi"/>
        </w:rPr>
        <w:t>preventif</w:t>
      </w:r>
      <w:proofErr w:type="spellEnd"/>
      <w:r w:rsidRPr="004A36FF">
        <w:rPr>
          <w:rFonts w:cstheme="minorHAnsi"/>
        </w:rPr>
        <w:t xml:space="preserve"> tomurcuklar” veya “uyuyan tomurcuklar” denmektedir. Bu tomurcuklar gövde ve kalın dallar üzerinde, gövde ve dal uçlarından uzakta, a</w:t>
      </w:r>
      <w:r w:rsidRPr="004A36FF">
        <w:rPr>
          <w:rFonts w:eastAsia="TimesNewRomanPSMT" w:cstheme="minorHAnsi"/>
        </w:rPr>
        <w:t>ğ</w:t>
      </w:r>
      <w:r w:rsidRPr="004A36FF">
        <w:rPr>
          <w:rFonts w:cstheme="minorHAnsi"/>
        </w:rPr>
        <w:t>aç gövdelerinin canlı kabuk kısımlarında bulunurlar. Bunların uyarılması, uçtaki sürgünlerin kesilmesi, uç sürgünlerdeki tomurcukların yok olması ya da gövdenin tepe kısmının çökmesi sonunda meydana gelir.</w:t>
      </w:r>
    </w:p>
    <w:p w:rsidR="00596C7F" w:rsidRPr="004A36FF" w:rsidRDefault="00596C7F" w:rsidP="00596C7F">
      <w:pPr>
        <w:autoSpaceDE w:val="0"/>
        <w:autoSpaceDN w:val="0"/>
        <w:adjustRightInd w:val="0"/>
        <w:spacing w:after="0" w:line="240" w:lineRule="auto"/>
        <w:ind w:firstLine="708"/>
        <w:jc w:val="both"/>
        <w:rPr>
          <w:rFonts w:cstheme="minorHAnsi"/>
        </w:rPr>
      </w:pPr>
      <w:proofErr w:type="spellStart"/>
      <w:r w:rsidRPr="004A36FF">
        <w:rPr>
          <w:rFonts w:cstheme="minorHAnsi"/>
          <w:b/>
          <w:bCs/>
        </w:rPr>
        <w:t>Adventif</w:t>
      </w:r>
      <w:proofErr w:type="spellEnd"/>
      <w:r w:rsidRPr="004A36FF">
        <w:rPr>
          <w:rFonts w:cstheme="minorHAnsi"/>
          <w:b/>
          <w:bCs/>
        </w:rPr>
        <w:t xml:space="preserve"> (yara) tomurcuklar: </w:t>
      </w:r>
      <w:r w:rsidRPr="004A36FF">
        <w:rPr>
          <w:rFonts w:cstheme="minorHAnsi"/>
        </w:rPr>
        <w:t>Tomurcuklar normal olarak genç sürgünler üzerinde olu</w:t>
      </w:r>
      <w:r w:rsidRPr="004A36FF">
        <w:rPr>
          <w:rFonts w:eastAsia="TimesNewRomanPSMT" w:cstheme="minorHAnsi"/>
        </w:rPr>
        <w:t>ş</w:t>
      </w:r>
      <w:r w:rsidRPr="004A36FF">
        <w:rPr>
          <w:rFonts w:cstheme="minorHAnsi"/>
        </w:rPr>
        <w:t>maktadırlar. Bazen a</w:t>
      </w:r>
      <w:r w:rsidRPr="004A36FF">
        <w:rPr>
          <w:rFonts w:eastAsia="TimesNewRomanPSMT" w:cstheme="minorHAnsi"/>
        </w:rPr>
        <w:t>ğ</w:t>
      </w:r>
      <w:r w:rsidRPr="004A36FF">
        <w:rPr>
          <w:rFonts w:cstheme="minorHAnsi"/>
        </w:rPr>
        <w:t>açların ya</w:t>
      </w:r>
      <w:r w:rsidRPr="004A36FF">
        <w:rPr>
          <w:rFonts w:eastAsia="TimesNewRomanPSMT" w:cstheme="minorHAnsi"/>
        </w:rPr>
        <w:t>ş</w:t>
      </w:r>
      <w:r w:rsidRPr="004A36FF">
        <w:rPr>
          <w:rFonts w:cstheme="minorHAnsi"/>
        </w:rPr>
        <w:t xml:space="preserve">lı kısımlarında, gövdelerinde, kalın dallarında ve köklerinde yaralanmalar sonucu tomurcuklar meydana gelebilir. Yaralanmalar sonucu, yara yerlerinde bulunan canlı hücrelerden bir kısmı </w:t>
      </w:r>
      <w:proofErr w:type="spellStart"/>
      <w:r w:rsidRPr="004A36FF">
        <w:rPr>
          <w:rFonts w:cstheme="minorHAnsi"/>
        </w:rPr>
        <w:t>üreyimli</w:t>
      </w:r>
      <w:proofErr w:type="spellEnd"/>
      <w:r w:rsidRPr="004A36FF">
        <w:rPr>
          <w:rFonts w:cstheme="minorHAnsi"/>
        </w:rPr>
        <w:t xml:space="preserve"> duruma geçerler; bölünerek arızi tomurcuklar yaparlar. </w:t>
      </w:r>
      <w:r w:rsidRPr="004A36FF">
        <w:rPr>
          <w:rFonts w:eastAsia="TimesNewRomanPSMT" w:cstheme="minorHAnsi"/>
        </w:rPr>
        <w:t>İş</w:t>
      </w:r>
      <w:r w:rsidRPr="004A36FF">
        <w:rPr>
          <w:rFonts w:cstheme="minorHAnsi"/>
        </w:rPr>
        <w:t>te böyle, önceden bulunmayan, yaralanmalar sonucu meydana gelen tomurcuklara “</w:t>
      </w:r>
      <w:proofErr w:type="spellStart"/>
      <w:r w:rsidRPr="004A36FF">
        <w:rPr>
          <w:rFonts w:cstheme="minorHAnsi"/>
        </w:rPr>
        <w:t>adventif</w:t>
      </w:r>
      <w:proofErr w:type="spellEnd"/>
      <w:r w:rsidRPr="004A36FF">
        <w:rPr>
          <w:rFonts w:cstheme="minorHAnsi"/>
        </w:rPr>
        <w:t xml:space="preserve"> tomurcuklar” adı verilir. Odunsu bitkilerde bu tomurcuklar kesilen a</w:t>
      </w:r>
      <w:r w:rsidRPr="004A36FF">
        <w:rPr>
          <w:rFonts w:eastAsia="TimesNewRomanPSMT" w:cstheme="minorHAnsi"/>
        </w:rPr>
        <w:t>ğ</w:t>
      </w:r>
      <w:r w:rsidRPr="004A36FF">
        <w:rPr>
          <w:rFonts w:cstheme="minorHAnsi"/>
        </w:rPr>
        <w:t xml:space="preserve">aç kısımlarında meydana gelir. </w:t>
      </w:r>
      <w:proofErr w:type="spellStart"/>
      <w:r w:rsidRPr="004A36FF">
        <w:rPr>
          <w:rFonts w:cstheme="minorHAnsi"/>
        </w:rPr>
        <w:t>Adventif</w:t>
      </w:r>
      <w:proofErr w:type="spellEnd"/>
      <w:r w:rsidRPr="004A36FF">
        <w:rPr>
          <w:rFonts w:cstheme="minorHAnsi"/>
        </w:rPr>
        <w:t xml:space="preserve"> tomurcuk verme özelli</w:t>
      </w:r>
      <w:r w:rsidRPr="004A36FF">
        <w:rPr>
          <w:rFonts w:eastAsia="TimesNewRomanPSMT" w:cstheme="minorHAnsi"/>
        </w:rPr>
        <w:t>ğ</w:t>
      </w:r>
      <w:r w:rsidRPr="004A36FF">
        <w:rPr>
          <w:rFonts w:cstheme="minorHAnsi"/>
        </w:rPr>
        <w:t>i bütün a</w:t>
      </w:r>
      <w:r w:rsidRPr="004A36FF">
        <w:rPr>
          <w:rFonts w:eastAsia="TimesNewRomanPSMT" w:cstheme="minorHAnsi"/>
        </w:rPr>
        <w:t>ğ</w:t>
      </w:r>
      <w:r w:rsidRPr="004A36FF">
        <w:rPr>
          <w:rFonts w:cstheme="minorHAnsi"/>
        </w:rPr>
        <w:t>açlarda görülmez. Bazı a</w:t>
      </w:r>
      <w:r w:rsidRPr="004A36FF">
        <w:rPr>
          <w:rFonts w:eastAsia="TimesNewRomanPSMT" w:cstheme="minorHAnsi"/>
        </w:rPr>
        <w:t>ğ</w:t>
      </w:r>
      <w:r w:rsidRPr="004A36FF">
        <w:rPr>
          <w:rFonts w:cstheme="minorHAnsi"/>
        </w:rPr>
        <w:t xml:space="preserve">açlar çok fazla </w:t>
      </w:r>
      <w:proofErr w:type="spellStart"/>
      <w:r w:rsidRPr="004A36FF">
        <w:rPr>
          <w:rFonts w:cstheme="minorHAnsi"/>
        </w:rPr>
        <w:t>adventif</w:t>
      </w:r>
      <w:proofErr w:type="spellEnd"/>
      <w:r w:rsidRPr="004A36FF">
        <w:rPr>
          <w:rFonts w:cstheme="minorHAnsi"/>
        </w:rPr>
        <w:t xml:space="preserve"> tomurcuk verirken, bazıları daha zayıftır. Örne</w:t>
      </w:r>
      <w:r w:rsidRPr="004A36FF">
        <w:rPr>
          <w:rFonts w:eastAsia="TimesNewRomanPSMT" w:cstheme="minorHAnsi"/>
        </w:rPr>
        <w:t>ğ</w:t>
      </w:r>
      <w:r w:rsidRPr="004A36FF">
        <w:rPr>
          <w:rFonts w:cstheme="minorHAnsi"/>
        </w:rPr>
        <w:t>in Çam a</w:t>
      </w:r>
      <w:r w:rsidRPr="004A36FF">
        <w:rPr>
          <w:rFonts w:eastAsia="TimesNewRomanPSMT" w:cstheme="minorHAnsi"/>
        </w:rPr>
        <w:t>ğ</w:t>
      </w:r>
      <w:r w:rsidRPr="004A36FF">
        <w:rPr>
          <w:rFonts w:cstheme="minorHAnsi"/>
        </w:rPr>
        <w:t xml:space="preserve">açları genel olarak </w:t>
      </w:r>
      <w:proofErr w:type="spellStart"/>
      <w:r w:rsidRPr="004A36FF">
        <w:rPr>
          <w:rFonts w:cstheme="minorHAnsi"/>
        </w:rPr>
        <w:t>adventif</w:t>
      </w:r>
      <w:proofErr w:type="spellEnd"/>
      <w:r w:rsidRPr="004A36FF">
        <w:rPr>
          <w:rFonts w:cstheme="minorHAnsi"/>
        </w:rPr>
        <w:t xml:space="preserve"> tomurcuk vermez. Bir Çam a</w:t>
      </w:r>
      <w:r w:rsidRPr="004A36FF">
        <w:rPr>
          <w:rFonts w:eastAsia="TimesNewRomanPSMT" w:cstheme="minorHAnsi"/>
        </w:rPr>
        <w:t>ğ</w:t>
      </w:r>
      <w:r w:rsidRPr="004A36FF">
        <w:rPr>
          <w:rFonts w:cstheme="minorHAnsi"/>
        </w:rPr>
        <w:t>acı kesildi</w:t>
      </w:r>
      <w:r w:rsidRPr="004A36FF">
        <w:rPr>
          <w:rFonts w:eastAsia="TimesNewRomanPSMT" w:cstheme="minorHAnsi"/>
        </w:rPr>
        <w:t>ğ</w:t>
      </w:r>
      <w:r w:rsidRPr="004A36FF">
        <w:rPr>
          <w:rFonts w:cstheme="minorHAnsi"/>
        </w:rPr>
        <w:t>inde o kısımları ölürler. Buna kar</w:t>
      </w:r>
      <w:r w:rsidRPr="004A36FF">
        <w:rPr>
          <w:rFonts w:eastAsia="TimesNewRomanPSMT" w:cstheme="minorHAnsi"/>
        </w:rPr>
        <w:t>ş</w:t>
      </w:r>
      <w:r w:rsidRPr="004A36FF">
        <w:rPr>
          <w:rFonts w:cstheme="minorHAnsi"/>
        </w:rPr>
        <w:t>ın, örne</w:t>
      </w:r>
      <w:r w:rsidRPr="004A36FF">
        <w:rPr>
          <w:rFonts w:eastAsia="TimesNewRomanPSMT" w:cstheme="minorHAnsi"/>
        </w:rPr>
        <w:t>ğ</w:t>
      </w:r>
      <w:r w:rsidRPr="004A36FF">
        <w:rPr>
          <w:rFonts w:cstheme="minorHAnsi"/>
        </w:rPr>
        <w:t>in, Me</w:t>
      </w:r>
      <w:r w:rsidRPr="004A36FF">
        <w:rPr>
          <w:rFonts w:eastAsia="TimesNewRomanPSMT" w:cstheme="minorHAnsi"/>
        </w:rPr>
        <w:t>ş</w:t>
      </w:r>
      <w:r w:rsidRPr="004A36FF">
        <w:rPr>
          <w:rFonts w:cstheme="minorHAnsi"/>
        </w:rPr>
        <w:t>e, Di</w:t>
      </w:r>
      <w:r w:rsidRPr="004A36FF">
        <w:rPr>
          <w:rFonts w:eastAsia="TimesNewRomanPSMT" w:cstheme="minorHAnsi"/>
        </w:rPr>
        <w:t>ş</w:t>
      </w:r>
      <w:r w:rsidRPr="004A36FF">
        <w:rPr>
          <w:rFonts w:cstheme="minorHAnsi"/>
        </w:rPr>
        <w:t>budak ve özellikle Sö</w:t>
      </w:r>
      <w:r w:rsidRPr="004A36FF">
        <w:rPr>
          <w:rFonts w:eastAsia="TimesNewRomanPSMT" w:cstheme="minorHAnsi"/>
        </w:rPr>
        <w:t>ğ</w:t>
      </w:r>
      <w:r w:rsidRPr="004A36FF">
        <w:rPr>
          <w:rFonts w:cstheme="minorHAnsi"/>
        </w:rPr>
        <w:t>üt a</w:t>
      </w:r>
      <w:r w:rsidRPr="004A36FF">
        <w:rPr>
          <w:rFonts w:eastAsia="TimesNewRomanPSMT" w:cstheme="minorHAnsi"/>
        </w:rPr>
        <w:t>ğ</w:t>
      </w:r>
      <w:r w:rsidRPr="004A36FF">
        <w:rPr>
          <w:rFonts w:cstheme="minorHAnsi"/>
        </w:rPr>
        <w:t xml:space="preserve">açları yaralanmalar sonucu çok güçlü </w:t>
      </w:r>
      <w:proofErr w:type="spellStart"/>
      <w:r w:rsidRPr="004A36FF">
        <w:rPr>
          <w:rFonts w:cstheme="minorHAnsi"/>
        </w:rPr>
        <w:t>adventif</w:t>
      </w:r>
      <w:proofErr w:type="spellEnd"/>
      <w:r w:rsidRPr="004A36FF">
        <w:rPr>
          <w:rFonts w:cstheme="minorHAnsi"/>
        </w:rPr>
        <w:t xml:space="preserve"> tomurcuklar verirler. Kayın a</w:t>
      </w:r>
      <w:r w:rsidRPr="004A36FF">
        <w:rPr>
          <w:rFonts w:eastAsia="TimesNewRomanPSMT" w:cstheme="minorHAnsi"/>
        </w:rPr>
        <w:t>ğ</w:t>
      </w:r>
      <w:r w:rsidRPr="004A36FF">
        <w:rPr>
          <w:rFonts w:cstheme="minorHAnsi"/>
        </w:rPr>
        <w:t xml:space="preserve">açları daha zayıf </w:t>
      </w:r>
      <w:proofErr w:type="spellStart"/>
      <w:r w:rsidRPr="004A36FF">
        <w:rPr>
          <w:rFonts w:cstheme="minorHAnsi"/>
        </w:rPr>
        <w:t>adventif</w:t>
      </w:r>
      <w:proofErr w:type="spellEnd"/>
      <w:r w:rsidRPr="004A36FF">
        <w:rPr>
          <w:rFonts w:cstheme="minorHAnsi"/>
        </w:rPr>
        <w:t xml:space="preserve"> tomurcuk verme yetene</w:t>
      </w:r>
      <w:r w:rsidRPr="004A36FF">
        <w:rPr>
          <w:rFonts w:eastAsia="TimesNewRomanPSMT" w:cstheme="minorHAnsi"/>
        </w:rPr>
        <w:t>ğ</w:t>
      </w:r>
      <w:r w:rsidRPr="004A36FF">
        <w:rPr>
          <w:rFonts w:cstheme="minorHAnsi"/>
        </w:rPr>
        <w:t>ine sahiptir.</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 xml:space="preserve">Uyur tomurcuklar genellikle yaprak koltuğu altında meydana gelirler. Tomurcukların uyku hâlinde kalmasına </w:t>
      </w:r>
      <w:proofErr w:type="spellStart"/>
      <w:r w:rsidRPr="004A36FF">
        <w:rPr>
          <w:rFonts w:cstheme="minorHAnsi"/>
          <w:b/>
          <w:bCs/>
        </w:rPr>
        <w:t>apikal</w:t>
      </w:r>
      <w:proofErr w:type="spellEnd"/>
      <w:r w:rsidRPr="004A36FF">
        <w:rPr>
          <w:rFonts w:cstheme="minorHAnsi"/>
          <w:b/>
          <w:bCs/>
        </w:rPr>
        <w:t xml:space="preserve"> </w:t>
      </w:r>
      <w:proofErr w:type="spellStart"/>
      <w:r w:rsidRPr="004A36FF">
        <w:rPr>
          <w:rFonts w:cstheme="minorHAnsi"/>
          <w:b/>
          <w:bCs/>
        </w:rPr>
        <w:t>dormansi</w:t>
      </w:r>
      <w:proofErr w:type="spellEnd"/>
      <w:r w:rsidRPr="004A36FF">
        <w:rPr>
          <w:rFonts w:cstheme="minorHAnsi"/>
          <w:b/>
          <w:bCs/>
        </w:rPr>
        <w:t xml:space="preserve"> </w:t>
      </w:r>
      <w:r w:rsidRPr="004A36FF">
        <w:rPr>
          <w:rFonts w:cstheme="minorHAnsi"/>
        </w:rPr>
        <w:t xml:space="preserve">adı verilir. Bu durum, bitkinin boyca uzamasını kolaylaştırır. Çünkü tüm enerji, boyuna uzamada kullanılır. Bazıları meydana geldikten uzun yıllar sonra ancak uyanabilirler. Uyur tomurcuklar gelişme için daima emir beklerler. Bu emir bitki bünyesinde </w:t>
      </w:r>
      <w:r w:rsidRPr="004A36FF">
        <w:rPr>
          <w:rFonts w:cstheme="minorHAnsi"/>
          <w:lang w:val="es-ES"/>
        </w:rPr>
        <w:t>meydana gelen tomurcuk gelişmesini uyarıcı bir maddedir.</w:t>
      </w:r>
      <w:r w:rsidRPr="004A36FF">
        <w:rPr>
          <w:rFonts w:cstheme="minorHAnsi"/>
        </w:rPr>
        <w:t xml:space="preserve"> Uyuyan tomurcuklar, herhangi bir yaralanma ya da budama durumunda uyanarak yeni sürgünler oluşturabilir. Bütün tomurcukların gelişmesi sonucu benzer yapılar meydana gelmez. Örneğin bazı tomurcuklardan çiçek, bazı tomurcuklardan dal meydana gelir. </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b/>
          <w:bCs/>
        </w:rPr>
        <w:t xml:space="preserve">Tomurcuk Gelişmesi </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ab/>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Odunlu bitkilerde tomurcuklar genellikle tomurcuk pulları ile örtülüdür. İlkbaharda büyümen</w:t>
      </w:r>
      <w:r w:rsidR="004A36FF" w:rsidRPr="004A36FF">
        <w:rPr>
          <w:rFonts w:cstheme="minorHAnsi"/>
        </w:rPr>
        <w:t>in başlaması ile tomurcuk pulları</w:t>
      </w:r>
      <w:r w:rsidRPr="004A36FF">
        <w:rPr>
          <w:rFonts w:cstheme="minorHAnsi"/>
        </w:rPr>
        <w:t xml:space="preserve"> açılır. Tomurcuk pullarının iç yüzeyleri, dış yüzeylerinden daha hızlı büyüyerek dışarı doğru kıvrılırlar. Sonra tomurcuğun içinde bitki türüne bağlı olarak </w:t>
      </w:r>
      <w:proofErr w:type="spellStart"/>
      <w:r w:rsidRPr="004A36FF">
        <w:rPr>
          <w:rFonts w:cstheme="minorHAnsi"/>
        </w:rPr>
        <w:t>almaşlı</w:t>
      </w:r>
      <w:proofErr w:type="spellEnd"/>
      <w:r w:rsidRPr="004A36FF">
        <w:rPr>
          <w:rFonts w:cstheme="minorHAnsi"/>
        </w:rPr>
        <w:t xml:space="preserve">, karşılıklı veya halkalı (dairesel) tarzda dizilmiş olan yaprak taslakları arasındaki </w:t>
      </w:r>
      <w:proofErr w:type="spellStart"/>
      <w:r w:rsidRPr="004A36FF">
        <w:rPr>
          <w:rFonts w:cstheme="minorHAnsi"/>
        </w:rPr>
        <w:t>interndoyumlar</w:t>
      </w:r>
      <w:proofErr w:type="spellEnd"/>
      <w:r w:rsidRPr="004A36FF">
        <w:rPr>
          <w:rFonts w:cstheme="minorHAnsi"/>
        </w:rPr>
        <w:t xml:space="preserve"> uzamaya başlar.</w:t>
      </w:r>
    </w:p>
    <w:p w:rsidR="00596C7F" w:rsidRPr="004A36FF" w:rsidRDefault="00596C7F" w:rsidP="00596C7F">
      <w:pPr>
        <w:tabs>
          <w:tab w:val="left" w:pos="4739"/>
        </w:tabs>
        <w:spacing w:after="0" w:line="240" w:lineRule="auto"/>
        <w:ind w:firstLine="709"/>
        <w:jc w:val="both"/>
        <w:rPr>
          <w:rFonts w:cstheme="minorHAnsi"/>
        </w:rPr>
      </w:pPr>
      <w:r w:rsidRPr="004A36FF">
        <w:rPr>
          <w:rFonts w:cstheme="minorHAnsi"/>
        </w:rPr>
        <w:t xml:space="preserve">Yan tomurcuk açıldığında tepe tomurcuğunda olduğu gibi, tomurcuk </w:t>
      </w:r>
      <w:proofErr w:type="spellStart"/>
      <w:r w:rsidRPr="004A36FF">
        <w:rPr>
          <w:rFonts w:cstheme="minorHAnsi"/>
        </w:rPr>
        <w:t>internodyumlarının</w:t>
      </w:r>
      <w:proofErr w:type="spellEnd"/>
      <w:r w:rsidRPr="004A36FF">
        <w:rPr>
          <w:rFonts w:cstheme="minorHAnsi"/>
        </w:rPr>
        <w:t xml:space="preserve"> uzaması dalın boyca artmasını sağladığı gibi tomurcuk taslakları da daimi yapraklarını meydana getirir. Genellikle bir bitki türünün tomurcukları şekil, büyüklük, bulundukları yer ve yüzey yapısı bakımından, diğer bir bitki türünün tomurcuklarından farklıdır. </w:t>
      </w:r>
    </w:p>
    <w:p w:rsidR="00596C7F" w:rsidRPr="004A36FF" w:rsidRDefault="00596C7F" w:rsidP="004A36FF">
      <w:pPr>
        <w:tabs>
          <w:tab w:val="left" w:pos="4739"/>
        </w:tabs>
        <w:spacing w:after="0" w:line="240" w:lineRule="auto"/>
        <w:ind w:firstLine="709"/>
        <w:jc w:val="both"/>
      </w:pPr>
      <w:r w:rsidRPr="004A36FF">
        <w:rPr>
          <w:rFonts w:cstheme="minorHAnsi"/>
        </w:rPr>
        <w:t xml:space="preserve">Bitkilerde yan ve tepe tomurcukları gelişme bakımından oldukça farklılık gösterirler. Bu durum bitkilerin tepe yapılarına etki eder. Gövdeden çıkan dallar bazı bitkilerde kısa bir uzama devresinden sonra gelişemezler (büyümesi sınırlıdır). Bunlara </w:t>
      </w:r>
      <w:r w:rsidRPr="004A36FF">
        <w:rPr>
          <w:rFonts w:cstheme="minorHAnsi"/>
          <w:i/>
          <w:iCs/>
        </w:rPr>
        <w:t xml:space="preserve">kısa sürgün </w:t>
      </w:r>
      <w:r w:rsidRPr="004A36FF">
        <w:rPr>
          <w:rFonts w:cstheme="minorHAnsi"/>
        </w:rPr>
        <w:t xml:space="preserve">denir. Örneğin </w:t>
      </w:r>
      <w:r w:rsidRPr="004A36FF">
        <w:rPr>
          <w:rFonts w:cstheme="minorHAnsi"/>
          <w:i/>
          <w:iCs/>
        </w:rPr>
        <w:t>sedir (</w:t>
      </w:r>
      <w:proofErr w:type="spellStart"/>
      <w:r w:rsidRPr="004A36FF">
        <w:rPr>
          <w:rFonts w:cstheme="minorHAnsi"/>
          <w:i/>
          <w:iCs/>
        </w:rPr>
        <w:t>Cedrus</w:t>
      </w:r>
      <w:proofErr w:type="spellEnd"/>
      <w:r w:rsidRPr="004A36FF">
        <w:rPr>
          <w:rFonts w:cstheme="minorHAnsi"/>
          <w:i/>
          <w:iCs/>
        </w:rPr>
        <w:t>), çam (</w:t>
      </w:r>
      <w:proofErr w:type="spellStart"/>
      <w:r w:rsidRPr="004A36FF">
        <w:rPr>
          <w:rFonts w:cstheme="minorHAnsi"/>
          <w:i/>
          <w:iCs/>
        </w:rPr>
        <w:t>Pinus</w:t>
      </w:r>
      <w:proofErr w:type="spellEnd"/>
      <w:r w:rsidRPr="004A36FF">
        <w:rPr>
          <w:rFonts w:cstheme="minorHAnsi"/>
          <w:i/>
          <w:iCs/>
        </w:rPr>
        <w:t xml:space="preserve">) gibi. </w:t>
      </w:r>
      <w:r w:rsidR="004A36FF" w:rsidRPr="004A36FF">
        <w:rPr>
          <w:rFonts w:cstheme="minorHAnsi"/>
          <w:i/>
          <w:iCs/>
        </w:rPr>
        <w:t xml:space="preserve"> </w:t>
      </w:r>
      <w:r w:rsidRPr="004A36FF">
        <w:rPr>
          <w:rFonts w:cstheme="minorHAnsi"/>
          <w:i/>
          <w:iCs/>
        </w:rPr>
        <w:t xml:space="preserve">Diğer bir </w:t>
      </w:r>
      <w:r w:rsidRPr="004A36FF">
        <w:rPr>
          <w:rFonts w:cstheme="minorHAnsi"/>
        </w:rPr>
        <w:t xml:space="preserve">kısım bitkilerde ise dallar tepe tomurcuklarından uzamaya devam ederler. Bunlara </w:t>
      </w:r>
      <w:r w:rsidRPr="004A36FF">
        <w:rPr>
          <w:rFonts w:cstheme="minorHAnsi"/>
          <w:i/>
          <w:iCs/>
        </w:rPr>
        <w:t xml:space="preserve">uzun sürgün denir. Uzun sürgün, kısa sürgünleri taşır ve </w:t>
      </w:r>
      <w:r w:rsidRPr="004A36FF">
        <w:rPr>
          <w:rFonts w:cstheme="minorHAnsi"/>
        </w:rPr>
        <w:t xml:space="preserve">büyümesi sınırlı değildir. </w:t>
      </w:r>
      <w:proofErr w:type="spellStart"/>
      <w:r w:rsidRPr="004A36FF">
        <w:rPr>
          <w:rFonts w:cstheme="minorHAnsi"/>
        </w:rPr>
        <w:t>Göknar</w:t>
      </w:r>
      <w:proofErr w:type="spellEnd"/>
      <w:r w:rsidRPr="004A36FF">
        <w:rPr>
          <w:rFonts w:cstheme="minorHAnsi"/>
        </w:rPr>
        <w:t xml:space="preserve"> </w:t>
      </w:r>
      <w:r w:rsidRPr="004A36FF">
        <w:rPr>
          <w:rFonts w:cstheme="minorHAnsi"/>
          <w:i/>
          <w:iCs/>
        </w:rPr>
        <w:t>(</w:t>
      </w:r>
      <w:proofErr w:type="spellStart"/>
      <w:r w:rsidRPr="004A36FF">
        <w:rPr>
          <w:rFonts w:cstheme="minorHAnsi"/>
          <w:i/>
          <w:iCs/>
        </w:rPr>
        <w:t>Abies</w:t>
      </w:r>
      <w:proofErr w:type="spellEnd"/>
      <w:r w:rsidRPr="004A36FF">
        <w:rPr>
          <w:rFonts w:cstheme="minorHAnsi"/>
          <w:i/>
          <w:iCs/>
        </w:rPr>
        <w:t>), Ladin (</w:t>
      </w:r>
      <w:proofErr w:type="spellStart"/>
      <w:r w:rsidRPr="004A36FF">
        <w:rPr>
          <w:rFonts w:cstheme="minorHAnsi"/>
          <w:i/>
          <w:iCs/>
        </w:rPr>
        <w:t>Picea</w:t>
      </w:r>
      <w:proofErr w:type="spellEnd"/>
      <w:r w:rsidRPr="004A36FF">
        <w:rPr>
          <w:rFonts w:cstheme="minorHAnsi"/>
          <w:i/>
          <w:iCs/>
        </w:rPr>
        <w:t xml:space="preserve">) de yalnız </w:t>
      </w:r>
      <w:r w:rsidRPr="004A36FF">
        <w:rPr>
          <w:rFonts w:cstheme="minorHAnsi"/>
        </w:rPr>
        <w:t>uzun sürgün bulunur</w:t>
      </w:r>
    </w:p>
    <w:p w:rsidR="004A36FF" w:rsidRPr="004A36FF" w:rsidRDefault="004A36FF" w:rsidP="00596C7F">
      <w:pPr>
        <w:autoSpaceDE w:val="0"/>
        <w:autoSpaceDN w:val="0"/>
        <w:adjustRightInd w:val="0"/>
        <w:spacing w:after="0" w:line="240" w:lineRule="auto"/>
        <w:jc w:val="both"/>
        <w:rPr>
          <w:rFonts w:cstheme="minorHAnsi"/>
          <w:b/>
          <w:bCs/>
        </w:rPr>
      </w:pPr>
    </w:p>
    <w:p w:rsidR="00596C7F" w:rsidRPr="004A36FF" w:rsidRDefault="00596C7F" w:rsidP="00596C7F">
      <w:pPr>
        <w:autoSpaceDE w:val="0"/>
        <w:autoSpaceDN w:val="0"/>
        <w:adjustRightInd w:val="0"/>
        <w:spacing w:after="0" w:line="240" w:lineRule="auto"/>
        <w:jc w:val="both"/>
        <w:rPr>
          <w:rFonts w:cstheme="minorHAnsi"/>
          <w:b/>
          <w:bCs/>
        </w:rPr>
      </w:pPr>
      <w:r w:rsidRPr="004A36FF">
        <w:rPr>
          <w:rFonts w:cstheme="minorHAnsi"/>
          <w:b/>
          <w:bCs/>
        </w:rPr>
        <w:t>Sürgün</w:t>
      </w:r>
    </w:p>
    <w:p w:rsidR="00596C7F" w:rsidRPr="004A36FF" w:rsidRDefault="00596C7F" w:rsidP="004A36FF">
      <w:pPr>
        <w:autoSpaceDE w:val="0"/>
        <w:autoSpaceDN w:val="0"/>
        <w:adjustRightInd w:val="0"/>
        <w:spacing w:after="0" w:line="240" w:lineRule="auto"/>
        <w:ind w:firstLine="708"/>
        <w:jc w:val="both"/>
        <w:rPr>
          <w:rFonts w:cstheme="minorHAnsi"/>
        </w:rPr>
      </w:pPr>
      <w:r w:rsidRPr="004A36FF">
        <w:rPr>
          <w:rFonts w:cstheme="minorHAnsi"/>
        </w:rPr>
        <w:t>Sürgünler, odunsu bitkilerin olu</w:t>
      </w:r>
      <w:r w:rsidRPr="004A36FF">
        <w:rPr>
          <w:rFonts w:eastAsia="TimesNewRomanPSMT" w:cstheme="minorHAnsi"/>
        </w:rPr>
        <w:t>ş</w:t>
      </w:r>
      <w:r w:rsidRPr="004A36FF">
        <w:rPr>
          <w:rFonts w:cstheme="minorHAnsi"/>
        </w:rPr>
        <w:t>turdu</w:t>
      </w:r>
      <w:r w:rsidRPr="004A36FF">
        <w:rPr>
          <w:rFonts w:eastAsia="TimesNewRomanPSMT" w:cstheme="minorHAnsi"/>
        </w:rPr>
        <w:t>ğ</w:t>
      </w:r>
      <w:r w:rsidRPr="004A36FF">
        <w:rPr>
          <w:rFonts w:cstheme="minorHAnsi"/>
        </w:rPr>
        <w:t xml:space="preserve">u </w:t>
      </w:r>
      <w:proofErr w:type="spellStart"/>
      <w:r w:rsidRPr="004A36FF">
        <w:rPr>
          <w:rFonts w:cstheme="minorHAnsi"/>
        </w:rPr>
        <w:t>sekonder</w:t>
      </w:r>
      <w:proofErr w:type="spellEnd"/>
      <w:r w:rsidRPr="004A36FF">
        <w:rPr>
          <w:rFonts w:cstheme="minorHAnsi"/>
        </w:rPr>
        <w:t xml:space="preserve"> (odunsu) yapılardır. Tomurcuklar vejetasyon döneminin ba</w:t>
      </w:r>
      <w:r w:rsidRPr="004A36FF">
        <w:rPr>
          <w:rFonts w:eastAsia="TimesNewRomanPSMT" w:cstheme="minorHAnsi"/>
        </w:rPr>
        <w:t>ş</w:t>
      </w:r>
      <w:r w:rsidRPr="004A36FF">
        <w:rPr>
          <w:rFonts w:cstheme="minorHAnsi"/>
        </w:rPr>
        <w:t>lamasıyla, açılırlar, uzarlar ve belirli bir geli</w:t>
      </w:r>
      <w:r w:rsidRPr="004A36FF">
        <w:rPr>
          <w:rFonts w:eastAsia="TimesNewRomanPSMT" w:cstheme="minorHAnsi"/>
        </w:rPr>
        <w:t>ş</w:t>
      </w:r>
      <w:r w:rsidRPr="004A36FF">
        <w:rPr>
          <w:rFonts w:cstheme="minorHAnsi"/>
        </w:rPr>
        <w:t>meden sonra uzayan kısmın üzerinde yeniden tomurcuklar meydana getirirler ki, büyüme sonucu olu</w:t>
      </w:r>
      <w:r w:rsidRPr="004A36FF">
        <w:rPr>
          <w:rFonts w:eastAsia="TimesNewRomanPSMT" w:cstheme="minorHAnsi"/>
        </w:rPr>
        <w:t>ş</w:t>
      </w:r>
      <w:r w:rsidRPr="004A36FF">
        <w:rPr>
          <w:rFonts w:cstheme="minorHAnsi"/>
        </w:rPr>
        <w:t xml:space="preserve">an bu bitki kısmına sürgün adı verilmektedir. Her yıl sürgünlerin uç uca eklenmesiyle, odunsu </w:t>
      </w:r>
      <w:proofErr w:type="spellStart"/>
      <w:r w:rsidRPr="004A36FF">
        <w:rPr>
          <w:rFonts w:cstheme="minorHAnsi"/>
        </w:rPr>
        <w:t>bitklerin</w:t>
      </w:r>
      <w:proofErr w:type="spellEnd"/>
      <w:r w:rsidRPr="004A36FF">
        <w:rPr>
          <w:rFonts w:cstheme="minorHAnsi"/>
        </w:rPr>
        <w:t xml:space="preserve"> gövdeleri ve dalları büyür. Büyümeyi sa</w:t>
      </w:r>
      <w:r w:rsidRPr="004A36FF">
        <w:rPr>
          <w:rFonts w:eastAsia="TimesNewRomanPSMT" w:cstheme="minorHAnsi"/>
        </w:rPr>
        <w:t>ğ</w:t>
      </w:r>
      <w:r w:rsidRPr="004A36FF">
        <w:rPr>
          <w:rFonts w:cstheme="minorHAnsi"/>
        </w:rPr>
        <w:t xml:space="preserve">layan </w:t>
      </w:r>
      <w:proofErr w:type="spellStart"/>
      <w:r w:rsidRPr="004A36FF">
        <w:rPr>
          <w:rFonts w:cstheme="minorHAnsi"/>
        </w:rPr>
        <w:t>üreyimli</w:t>
      </w:r>
      <w:proofErr w:type="spellEnd"/>
      <w:r w:rsidRPr="004A36FF">
        <w:rPr>
          <w:rFonts w:cstheme="minorHAnsi"/>
        </w:rPr>
        <w:t xml:space="preserve"> hücreler, tomurcukların uç kısımlarında yer</w:t>
      </w:r>
      <w:r w:rsidR="004A36FF" w:rsidRPr="004A36FF">
        <w:rPr>
          <w:rFonts w:cstheme="minorHAnsi"/>
        </w:rPr>
        <w:t xml:space="preserve"> </w:t>
      </w:r>
      <w:r w:rsidRPr="004A36FF">
        <w:rPr>
          <w:rFonts w:cstheme="minorHAnsi"/>
        </w:rPr>
        <w:t>alan vejetasyon noktalarında bulunurlar. Odunsu bitkilerin gövde ve dallarında bulunan her tomurcu</w:t>
      </w:r>
      <w:r w:rsidRPr="004A36FF">
        <w:rPr>
          <w:rFonts w:eastAsia="TimesNewRomanPSMT" w:cstheme="minorHAnsi"/>
        </w:rPr>
        <w:t>ğ</w:t>
      </w:r>
      <w:r w:rsidRPr="004A36FF">
        <w:rPr>
          <w:rFonts w:cstheme="minorHAnsi"/>
        </w:rPr>
        <w:t>un uç kısmında bir tane vejetasyon (uzama) noktası vardır. Bu açıklamadan sonra sürgünü “genel olarak bir yapra</w:t>
      </w:r>
      <w:r w:rsidRPr="004A36FF">
        <w:rPr>
          <w:rFonts w:eastAsia="TimesNewRomanPSMT" w:cstheme="minorHAnsi"/>
        </w:rPr>
        <w:t>ğ</w:t>
      </w:r>
      <w:r w:rsidRPr="004A36FF">
        <w:rPr>
          <w:rFonts w:cstheme="minorHAnsi"/>
        </w:rPr>
        <w:t>ın koltu</w:t>
      </w:r>
      <w:r w:rsidRPr="004A36FF">
        <w:rPr>
          <w:rFonts w:eastAsia="TimesNewRomanPSMT" w:cstheme="minorHAnsi"/>
        </w:rPr>
        <w:t>ğ</w:t>
      </w:r>
      <w:r w:rsidRPr="004A36FF">
        <w:rPr>
          <w:rFonts w:cstheme="minorHAnsi"/>
        </w:rPr>
        <w:t xml:space="preserve">unda bulunan tomurcuktan çıkan, üzerinde </w:t>
      </w:r>
      <w:proofErr w:type="spellStart"/>
      <w:r w:rsidRPr="004A36FF">
        <w:rPr>
          <w:rFonts w:cstheme="minorHAnsi"/>
        </w:rPr>
        <w:t>vejetatif</w:t>
      </w:r>
      <w:proofErr w:type="spellEnd"/>
      <w:r w:rsidRPr="004A36FF">
        <w:rPr>
          <w:rFonts w:cstheme="minorHAnsi"/>
        </w:rPr>
        <w:t xml:space="preserve"> veya </w:t>
      </w:r>
      <w:proofErr w:type="spellStart"/>
      <w:r w:rsidRPr="004A36FF">
        <w:rPr>
          <w:rFonts w:cstheme="minorHAnsi"/>
        </w:rPr>
        <w:t>generatif</w:t>
      </w:r>
      <w:proofErr w:type="spellEnd"/>
      <w:r w:rsidRPr="004A36FF">
        <w:rPr>
          <w:rFonts w:cstheme="minorHAnsi"/>
        </w:rPr>
        <w:t xml:space="preserve"> organları ya da hem </w:t>
      </w:r>
      <w:proofErr w:type="spellStart"/>
      <w:r w:rsidRPr="004A36FF">
        <w:rPr>
          <w:rFonts w:cstheme="minorHAnsi"/>
        </w:rPr>
        <w:t>vejetatif</w:t>
      </w:r>
      <w:proofErr w:type="spellEnd"/>
      <w:r w:rsidRPr="004A36FF">
        <w:rPr>
          <w:rFonts w:cstheme="minorHAnsi"/>
        </w:rPr>
        <w:t xml:space="preserve"> hem de </w:t>
      </w:r>
      <w:proofErr w:type="spellStart"/>
      <w:r w:rsidRPr="004A36FF">
        <w:rPr>
          <w:rFonts w:cstheme="minorHAnsi"/>
        </w:rPr>
        <w:t>generatif</w:t>
      </w:r>
      <w:proofErr w:type="spellEnd"/>
      <w:r w:rsidRPr="004A36FF">
        <w:rPr>
          <w:rFonts w:cstheme="minorHAnsi"/>
        </w:rPr>
        <w:t xml:space="preserve"> organları ta</w:t>
      </w:r>
      <w:r w:rsidRPr="004A36FF">
        <w:rPr>
          <w:rFonts w:eastAsia="TimesNewRomanPSMT" w:cstheme="minorHAnsi"/>
        </w:rPr>
        <w:t>ş</w:t>
      </w:r>
      <w:r w:rsidRPr="004A36FF">
        <w:rPr>
          <w:rFonts w:cstheme="minorHAnsi"/>
        </w:rPr>
        <w:t>ıyan bitki kısımları” olarak tanımlayabiliriz. Tomurcuklardan olu</w:t>
      </w:r>
      <w:r w:rsidRPr="004A36FF">
        <w:rPr>
          <w:rFonts w:eastAsia="TimesNewRomanPSMT" w:cstheme="minorHAnsi"/>
        </w:rPr>
        <w:t>ş</w:t>
      </w:r>
      <w:r w:rsidRPr="004A36FF">
        <w:rPr>
          <w:rFonts w:cstheme="minorHAnsi"/>
        </w:rPr>
        <w:t>an bu sürgünler, vejetasyon dönemi boyunca büyümelerini</w:t>
      </w:r>
      <w:r w:rsidR="004A36FF" w:rsidRPr="004A36FF">
        <w:rPr>
          <w:rFonts w:cstheme="minorHAnsi"/>
        </w:rPr>
        <w:t xml:space="preserve"> </w:t>
      </w:r>
      <w:r w:rsidRPr="004A36FF">
        <w:rPr>
          <w:rFonts w:cstheme="minorHAnsi"/>
        </w:rPr>
        <w:t>ve uzamalarını yaparlar; üzerlerinde yeni tomurcuklar meydana geldikten sonra dinlenme dönemine girerler. Sürgünler</w:t>
      </w:r>
    </w:p>
    <w:p w:rsidR="00596C7F" w:rsidRPr="004A36FF" w:rsidRDefault="00596C7F" w:rsidP="00596C7F">
      <w:pPr>
        <w:autoSpaceDE w:val="0"/>
        <w:autoSpaceDN w:val="0"/>
        <w:adjustRightInd w:val="0"/>
        <w:spacing w:after="0" w:line="240" w:lineRule="auto"/>
        <w:jc w:val="both"/>
        <w:rPr>
          <w:rFonts w:cstheme="minorHAnsi"/>
        </w:rPr>
      </w:pPr>
      <w:proofErr w:type="gramStart"/>
      <w:r w:rsidRPr="004A36FF">
        <w:rPr>
          <w:rFonts w:cstheme="minorHAnsi"/>
        </w:rPr>
        <w:lastRenderedPageBreak/>
        <w:t>büyüme</w:t>
      </w:r>
      <w:proofErr w:type="gramEnd"/>
      <w:r w:rsidRPr="004A36FF">
        <w:rPr>
          <w:rFonts w:cstheme="minorHAnsi"/>
        </w:rPr>
        <w:t xml:space="preserve"> dönemlerinde almı</w:t>
      </w:r>
      <w:r w:rsidRPr="004A36FF">
        <w:rPr>
          <w:rFonts w:eastAsia="TimesNewRomanPSMT" w:cstheme="minorHAnsi"/>
        </w:rPr>
        <w:t xml:space="preserve">ş </w:t>
      </w:r>
      <w:r w:rsidRPr="004A36FF">
        <w:rPr>
          <w:rFonts w:cstheme="minorHAnsi"/>
        </w:rPr>
        <w:t>oldukları uzunluklarını a</w:t>
      </w:r>
      <w:r w:rsidRPr="004A36FF">
        <w:rPr>
          <w:rFonts w:eastAsia="TimesNewRomanPSMT" w:cstheme="minorHAnsi"/>
        </w:rPr>
        <w:t>ğ</w:t>
      </w:r>
      <w:r w:rsidRPr="004A36FF">
        <w:rPr>
          <w:rFonts w:cstheme="minorHAnsi"/>
        </w:rPr>
        <w:t>acın ömrü boyunca korurlar; yeniden uzamazlar; buna kar</w:t>
      </w:r>
      <w:r w:rsidRPr="004A36FF">
        <w:rPr>
          <w:rFonts w:eastAsia="TimesNewRomanPSMT" w:cstheme="minorHAnsi"/>
        </w:rPr>
        <w:t>ş</w:t>
      </w:r>
      <w:r w:rsidRPr="004A36FF">
        <w:rPr>
          <w:rFonts w:cstheme="minorHAnsi"/>
        </w:rPr>
        <w:t>ın, ya</w:t>
      </w:r>
      <w:r w:rsidRPr="004A36FF">
        <w:rPr>
          <w:rFonts w:eastAsia="TimesNewRomanPSMT" w:cstheme="minorHAnsi"/>
        </w:rPr>
        <w:t>ş</w:t>
      </w:r>
      <w:r w:rsidRPr="004A36FF">
        <w:rPr>
          <w:rFonts w:cstheme="minorHAnsi"/>
        </w:rPr>
        <w:t>adıkları sürece kalınla</w:t>
      </w:r>
      <w:r w:rsidRPr="004A36FF">
        <w:rPr>
          <w:rFonts w:eastAsia="TimesNewRomanPSMT" w:cstheme="minorHAnsi"/>
        </w:rPr>
        <w:t>ş</w:t>
      </w:r>
      <w:r w:rsidRPr="004A36FF">
        <w:rPr>
          <w:rFonts w:cstheme="minorHAnsi"/>
        </w:rPr>
        <w:t>ırlar. Kalınla</w:t>
      </w:r>
      <w:r w:rsidRPr="004A36FF">
        <w:rPr>
          <w:rFonts w:eastAsia="TimesNewRomanPSMT" w:cstheme="minorHAnsi"/>
        </w:rPr>
        <w:t>ş</w:t>
      </w:r>
      <w:r w:rsidRPr="004A36FF">
        <w:rPr>
          <w:rFonts w:cstheme="minorHAnsi"/>
        </w:rPr>
        <w:t>ma sürgünlerin olu</w:t>
      </w:r>
      <w:r w:rsidRPr="004A36FF">
        <w:rPr>
          <w:rFonts w:eastAsia="TimesNewRomanPSMT" w:cstheme="minorHAnsi"/>
        </w:rPr>
        <w:t>ş</w:t>
      </w:r>
      <w:r w:rsidRPr="004A36FF">
        <w:rPr>
          <w:rFonts w:cstheme="minorHAnsi"/>
        </w:rPr>
        <w:t>tukları ilk vejetasyon döneminde de az veya çok gerçekle</w:t>
      </w:r>
      <w:r w:rsidRPr="004A36FF">
        <w:rPr>
          <w:rFonts w:eastAsia="TimesNewRomanPSMT" w:cstheme="minorHAnsi"/>
        </w:rPr>
        <w:t>ş</w:t>
      </w:r>
      <w:r w:rsidRPr="004A36FF">
        <w:rPr>
          <w:rFonts w:cstheme="minorHAnsi"/>
        </w:rPr>
        <w:t>ir.</w:t>
      </w:r>
      <w:r w:rsidR="004A36FF" w:rsidRPr="004A36FF">
        <w:rPr>
          <w:rFonts w:cstheme="minorHAnsi"/>
        </w:rPr>
        <w:t xml:space="preserve"> </w:t>
      </w:r>
      <w:r w:rsidRPr="004A36FF">
        <w:rPr>
          <w:rFonts w:cstheme="minorHAnsi"/>
        </w:rPr>
        <w:t>Bazı a</w:t>
      </w:r>
      <w:r w:rsidRPr="004A36FF">
        <w:rPr>
          <w:rFonts w:eastAsia="TimesNewRomanPSMT" w:cstheme="minorHAnsi"/>
        </w:rPr>
        <w:t>ğ</w:t>
      </w:r>
      <w:r w:rsidRPr="004A36FF">
        <w:rPr>
          <w:rFonts w:cstheme="minorHAnsi"/>
        </w:rPr>
        <w:t>açlarda, sürgünlerin uç kısımlarında bir “uç tomurcu</w:t>
      </w:r>
      <w:r w:rsidRPr="004A36FF">
        <w:rPr>
          <w:rFonts w:eastAsia="TimesNewRomanPSMT" w:cstheme="minorHAnsi"/>
        </w:rPr>
        <w:t>ğ</w:t>
      </w:r>
      <w:r w:rsidRPr="004A36FF">
        <w:rPr>
          <w:rFonts w:cstheme="minorHAnsi"/>
        </w:rPr>
        <w:t>u” bulunmaktadır. Bu uç tomurcuklar, sürgünlerin gelecek yıldaki boy büyümesini, yani uzamasını gerçekle</w:t>
      </w:r>
      <w:r w:rsidRPr="004A36FF">
        <w:rPr>
          <w:rFonts w:eastAsia="TimesNewRomanPSMT" w:cstheme="minorHAnsi"/>
        </w:rPr>
        <w:t>ş</w:t>
      </w:r>
      <w:r w:rsidRPr="004A36FF">
        <w:rPr>
          <w:rFonts w:cstheme="minorHAnsi"/>
        </w:rPr>
        <w:t xml:space="preserve">tirmektedir. </w:t>
      </w:r>
    </w:p>
    <w:p w:rsidR="004A36F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rPr>
        <w:t>Boy büyümesini uç tomurcu</w:t>
      </w:r>
      <w:r w:rsidRPr="004A36FF">
        <w:rPr>
          <w:rFonts w:eastAsia="TimesNewRomanPSMT" w:cstheme="minorHAnsi"/>
        </w:rPr>
        <w:t>ğ</w:t>
      </w:r>
      <w:r w:rsidRPr="004A36FF">
        <w:rPr>
          <w:rFonts w:cstheme="minorHAnsi"/>
        </w:rPr>
        <w:t>a en yakın olan tomurcukla gerçekle</w:t>
      </w:r>
      <w:r w:rsidRPr="004A36FF">
        <w:rPr>
          <w:rFonts w:eastAsia="TimesNewRomanPSMT" w:cstheme="minorHAnsi"/>
        </w:rPr>
        <w:t>ş</w:t>
      </w:r>
      <w:r w:rsidRPr="004A36FF">
        <w:rPr>
          <w:rFonts w:cstheme="minorHAnsi"/>
        </w:rPr>
        <w:t>tiren a</w:t>
      </w:r>
      <w:r w:rsidRPr="004A36FF">
        <w:rPr>
          <w:rFonts w:eastAsia="TimesNewRomanPSMT" w:cstheme="minorHAnsi"/>
        </w:rPr>
        <w:t>ğ</w:t>
      </w:r>
      <w:r w:rsidRPr="004A36FF">
        <w:rPr>
          <w:rFonts w:cstheme="minorHAnsi"/>
        </w:rPr>
        <w:t>açlara da “</w:t>
      </w:r>
      <w:proofErr w:type="spellStart"/>
      <w:r w:rsidRPr="004A36FF">
        <w:rPr>
          <w:rFonts w:cstheme="minorHAnsi"/>
        </w:rPr>
        <w:t>sympodial</w:t>
      </w:r>
      <w:proofErr w:type="spellEnd"/>
      <w:r w:rsidRPr="004A36FF">
        <w:rPr>
          <w:rFonts w:cstheme="minorHAnsi"/>
        </w:rPr>
        <w:t xml:space="preserve"> a</w:t>
      </w:r>
      <w:r w:rsidRPr="004A36FF">
        <w:rPr>
          <w:rFonts w:eastAsia="TimesNewRomanPSMT" w:cstheme="minorHAnsi"/>
        </w:rPr>
        <w:t>ğ</w:t>
      </w:r>
      <w:r w:rsidRPr="004A36FF">
        <w:rPr>
          <w:rFonts w:cstheme="minorHAnsi"/>
        </w:rPr>
        <w:t xml:space="preserve">açlar” denir. </w:t>
      </w:r>
      <w:proofErr w:type="gramStart"/>
      <w:r w:rsidRPr="004A36FF">
        <w:rPr>
          <w:rFonts w:cstheme="minorHAnsi"/>
        </w:rPr>
        <w:t>Bir çok</w:t>
      </w:r>
      <w:proofErr w:type="gramEnd"/>
      <w:r w:rsidRPr="004A36FF">
        <w:rPr>
          <w:rFonts w:cstheme="minorHAnsi"/>
        </w:rPr>
        <w:t xml:space="preserve"> a</w:t>
      </w:r>
      <w:r w:rsidRPr="004A36FF">
        <w:rPr>
          <w:rFonts w:eastAsia="TimesNewRomanPSMT" w:cstheme="minorHAnsi"/>
        </w:rPr>
        <w:t>ğ</w:t>
      </w:r>
      <w:r w:rsidRPr="004A36FF">
        <w:rPr>
          <w:rFonts w:cstheme="minorHAnsi"/>
        </w:rPr>
        <w:t>açta sürgünlerin uç kısımlarının geli</w:t>
      </w:r>
      <w:r w:rsidRPr="004A36FF">
        <w:rPr>
          <w:rFonts w:eastAsia="TimesNewRomanPSMT" w:cstheme="minorHAnsi"/>
        </w:rPr>
        <w:t>ş</w:t>
      </w:r>
      <w:r w:rsidRPr="004A36FF">
        <w:rPr>
          <w:rFonts w:cstheme="minorHAnsi"/>
        </w:rPr>
        <w:t>memesi, bu a</w:t>
      </w:r>
      <w:r w:rsidRPr="004A36FF">
        <w:rPr>
          <w:rFonts w:eastAsia="TimesNewRomanPSMT" w:cstheme="minorHAnsi"/>
        </w:rPr>
        <w:t>ğ</w:t>
      </w:r>
      <w:r w:rsidRPr="004A36FF">
        <w:rPr>
          <w:rFonts w:cstheme="minorHAnsi"/>
        </w:rPr>
        <w:t xml:space="preserve">açlarda terminal durumlu çiçeklerin yer almasıdır. </w:t>
      </w:r>
      <w:r w:rsidRPr="004A36FF">
        <w:rPr>
          <w:rFonts w:eastAsia="TimesNewRomanPSMT" w:cstheme="minorHAnsi"/>
        </w:rPr>
        <w:t>İğ</w:t>
      </w:r>
      <w:r w:rsidRPr="004A36FF">
        <w:rPr>
          <w:rFonts w:cstheme="minorHAnsi"/>
        </w:rPr>
        <w:t>ne yapraklı a</w:t>
      </w:r>
      <w:r w:rsidRPr="004A36FF">
        <w:rPr>
          <w:rFonts w:eastAsia="TimesNewRomanPSMT" w:cstheme="minorHAnsi"/>
        </w:rPr>
        <w:t>ğ</w:t>
      </w:r>
      <w:r w:rsidRPr="004A36FF">
        <w:rPr>
          <w:rFonts w:cstheme="minorHAnsi"/>
        </w:rPr>
        <w:t>açlardan bazılarının sürgünlerinin ucunda kozalaklar yer almaktadır. Böyle a</w:t>
      </w:r>
      <w:r w:rsidRPr="004A36FF">
        <w:rPr>
          <w:rFonts w:eastAsia="TimesNewRomanPSMT" w:cstheme="minorHAnsi"/>
        </w:rPr>
        <w:t>ğ</w:t>
      </w:r>
      <w:r w:rsidRPr="004A36FF">
        <w:rPr>
          <w:rFonts w:cstheme="minorHAnsi"/>
        </w:rPr>
        <w:t>açlarda sürgünlerin uzaması, kozala</w:t>
      </w:r>
      <w:r w:rsidRPr="004A36FF">
        <w:rPr>
          <w:rFonts w:eastAsia="TimesNewRomanPSMT" w:cstheme="minorHAnsi"/>
        </w:rPr>
        <w:t>ğ</w:t>
      </w:r>
      <w:r w:rsidRPr="004A36FF">
        <w:rPr>
          <w:rFonts w:cstheme="minorHAnsi"/>
        </w:rPr>
        <w:t xml:space="preserve">a en yakın olan </w:t>
      </w:r>
      <w:proofErr w:type="spellStart"/>
      <w:r w:rsidRPr="004A36FF">
        <w:rPr>
          <w:rFonts w:cstheme="minorHAnsi"/>
        </w:rPr>
        <w:t>subterminal</w:t>
      </w:r>
      <w:proofErr w:type="spellEnd"/>
      <w:r w:rsidRPr="004A36FF">
        <w:rPr>
          <w:rFonts w:cstheme="minorHAnsi"/>
        </w:rPr>
        <w:t xml:space="preserve"> durumlu tomurcuk yardımıyla olmaktadır. </w:t>
      </w:r>
    </w:p>
    <w:p w:rsidR="00596C7F" w:rsidRPr="004A36FF" w:rsidRDefault="00596C7F" w:rsidP="00596C7F">
      <w:pPr>
        <w:autoSpaceDE w:val="0"/>
        <w:autoSpaceDN w:val="0"/>
        <w:adjustRightInd w:val="0"/>
        <w:spacing w:after="0" w:line="240" w:lineRule="auto"/>
        <w:ind w:firstLine="708"/>
        <w:jc w:val="both"/>
        <w:rPr>
          <w:rFonts w:cstheme="minorHAnsi"/>
        </w:rPr>
      </w:pPr>
      <w:r w:rsidRPr="004A36FF">
        <w:rPr>
          <w:rFonts w:cstheme="minorHAnsi"/>
        </w:rPr>
        <w:t>Odunsu bitkilerde de</w:t>
      </w:r>
      <w:r w:rsidRPr="004A36FF">
        <w:rPr>
          <w:rFonts w:eastAsia="TimesNewRomanPSMT" w:cstheme="minorHAnsi"/>
        </w:rPr>
        <w:t>ğ</w:t>
      </w:r>
      <w:r w:rsidRPr="004A36FF">
        <w:rPr>
          <w:rFonts w:cstheme="minorHAnsi"/>
        </w:rPr>
        <w:t>i</w:t>
      </w:r>
      <w:r w:rsidRPr="004A36FF">
        <w:rPr>
          <w:rFonts w:eastAsia="TimesNewRomanPSMT" w:cstheme="minorHAnsi"/>
        </w:rPr>
        <w:t>ş</w:t>
      </w:r>
      <w:r w:rsidRPr="004A36FF">
        <w:rPr>
          <w:rFonts w:cstheme="minorHAnsi"/>
        </w:rPr>
        <w:t>ik sürgün çe</w:t>
      </w:r>
      <w:r w:rsidRPr="004A36FF">
        <w:rPr>
          <w:rFonts w:eastAsia="TimesNewRomanPSMT" w:cstheme="minorHAnsi"/>
        </w:rPr>
        <w:t>ş</w:t>
      </w:r>
      <w:r w:rsidR="004A36FF" w:rsidRPr="004A36FF">
        <w:rPr>
          <w:rFonts w:cstheme="minorHAnsi"/>
        </w:rPr>
        <w:t xml:space="preserve">itleri </w:t>
      </w:r>
      <w:proofErr w:type="gramStart"/>
      <w:r w:rsidR="004A36FF" w:rsidRPr="004A36FF">
        <w:rPr>
          <w:rFonts w:cstheme="minorHAnsi"/>
        </w:rPr>
        <w:t>bulunmaktadır ;</w:t>
      </w:r>
      <w:proofErr w:type="gramEnd"/>
    </w:p>
    <w:p w:rsidR="00596C7F" w:rsidRPr="004A36FF" w:rsidRDefault="00596C7F" w:rsidP="004A36FF">
      <w:pPr>
        <w:autoSpaceDE w:val="0"/>
        <w:autoSpaceDN w:val="0"/>
        <w:adjustRightInd w:val="0"/>
        <w:spacing w:after="0" w:line="240" w:lineRule="auto"/>
        <w:ind w:firstLine="708"/>
        <w:jc w:val="both"/>
        <w:rPr>
          <w:rFonts w:cstheme="minorHAnsi"/>
          <w:i/>
          <w:iCs/>
        </w:rPr>
      </w:pPr>
      <w:r w:rsidRPr="004A36FF">
        <w:rPr>
          <w:rFonts w:cstheme="minorHAnsi"/>
          <w:i/>
          <w:iCs/>
        </w:rPr>
        <w:t xml:space="preserve">1. </w:t>
      </w:r>
      <w:r w:rsidRPr="004A36FF">
        <w:rPr>
          <w:rFonts w:cstheme="minorHAnsi"/>
          <w:b/>
          <w:bCs/>
        </w:rPr>
        <w:t xml:space="preserve">Uzun sürgün: </w:t>
      </w:r>
      <w:r w:rsidRPr="004A36FF">
        <w:rPr>
          <w:rFonts w:cstheme="minorHAnsi"/>
        </w:rPr>
        <w:t>Orman a</w:t>
      </w:r>
      <w:r w:rsidRPr="004A36FF">
        <w:rPr>
          <w:rFonts w:eastAsia="TimesNewRomanPSMT" w:cstheme="minorHAnsi"/>
        </w:rPr>
        <w:t>ğ</w:t>
      </w:r>
      <w:r w:rsidRPr="004A36FF">
        <w:rPr>
          <w:rFonts w:cstheme="minorHAnsi"/>
        </w:rPr>
        <w:t>açlarının tamamında bulunan ve esas yapıyı olu</w:t>
      </w:r>
      <w:r w:rsidRPr="004A36FF">
        <w:rPr>
          <w:rFonts w:eastAsia="TimesNewRomanPSMT" w:cstheme="minorHAnsi"/>
        </w:rPr>
        <w:t>ş</w:t>
      </w:r>
      <w:r w:rsidRPr="004A36FF">
        <w:rPr>
          <w:rFonts w:cstheme="minorHAnsi"/>
        </w:rPr>
        <w:t xml:space="preserve">turan sürgünler, uzun sürgünlerdir. Uzun sürgünler, tomurcukları belirgin </w:t>
      </w:r>
      <w:proofErr w:type="spellStart"/>
      <w:r w:rsidRPr="004A36FF">
        <w:rPr>
          <w:rFonts w:cstheme="minorHAnsi"/>
        </w:rPr>
        <w:t>internodlarla</w:t>
      </w:r>
      <w:proofErr w:type="spellEnd"/>
      <w:r w:rsidRPr="004A36FF">
        <w:rPr>
          <w:rFonts w:cstheme="minorHAnsi"/>
        </w:rPr>
        <w:t xml:space="preserve"> ayrılabilen, a</w:t>
      </w:r>
      <w:r w:rsidRPr="004A36FF">
        <w:rPr>
          <w:rFonts w:eastAsia="TimesNewRomanPSMT" w:cstheme="minorHAnsi"/>
        </w:rPr>
        <w:t>ğ</w:t>
      </w:r>
      <w:r w:rsidRPr="004A36FF">
        <w:rPr>
          <w:rFonts w:cstheme="minorHAnsi"/>
        </w:rPr>
        <w:t>acın gövde ve dallarının boy büyümesini sa</w:t>
      </w:r>
      <w:r w:rsidRPr="004A36FF">
        <w:rPr>
          <w:rFonts w:eastAsia="TimesNewRomanPSMT" w:cstheme="minorHAnsi"/>
        </w:rPr>
        <w:t>ğ</w:t>
      </w:r>
      <w:r w:rsidRPr="004A36FF">
        <w:rPr>
          <w:rFonts w:cstheme="minorHAnsi"/>
        </w:rPr>
        <w:t>layan sürgünlerdir. Bunlar uzun ömürlüdürler ve a</w:t>
      </w:r>
      <w:r w:rsidRPr="004A36FF">
        <w:rPr>
          <w:rFonts w:eastAsia="TimesNewRomanPSMT" w:cstheme="minorHAnsi"/>
        </w:rPr>
        <w:t>ğ</w:t>
      </w:r>
      <w:r w:rsidRPr="004A36FF">
        <w:rPr>
          <w:rFonts w:cstheme="minorHAnsi"/>
        </w:rPr>
        <w:t>acın ömrü boyunca a</w:t>
      </w:r>
      <w:r w:rsidRPr="004A36FF">
        <w:rPr>
          <w:rFonts w:eastAsia="TimesNewRomanPSMT" w:cstheme="minorHAnsi"/>
        </w:rPr>
        <w:t>ğ</w:t>
      </w:r>
      <w:r w:rsidRPr="004A36FF">
        <w:rPr>
          <w:rFonts w:cstheme="minorHAnsi"/>
        </w:rPr>
        <w:t xml:space="preserve">aç üzerinde kalabilirler. Uçları </w:t>
      </w:r>
      <w:proofErr w:type="gramStart"/>
      <w:r w:rsidRPr="004A36FF">
        <w:rPr>
          <w:rFonts w:cstheme="minorHAnsi"/>
        </w:rPr>
        <w:t>bir çok</w:t>
      </w:r>
      <w:proofErr w:type="gramEnd"/>
      <w:r w:rsidRPr="004A36FF">
        <w:rPr>
          <w:rFonts w:cstheme="minorHAnsi"/>
        </w:rPr>
        <w:t xml:space="preserve"> odunsu bitkide dikenlidir. </w:t>
      </w:r>
    </w:p>
    <w:p w:rsidR="00596C7F" w:rsidRPr="004A36FF" w:rsidRDefault="00596C7F" w:rsidP="004A36FF">
      <w:pPr>
        <w:autoSpaceDE w:val="0"/>
        <w:autoSpaceDN w:val="0"/>
        <w:adjustRightInd w:val="0"/>
        <w:spacing w:after="0" w:line="240" w:lineRule="auto"/>
        <w:ind w:firstLine="708"/>
        <w:jc w:val="both"/>
        <w:rPr>
          <w:rFonts w:cstheme="minorHAnsi"/>
        </w:rPr>
      </w:pPr>
      <w:r w:rsidRPr="004A36FF">
        <w:rPr>
          <w:rFonts w:cstheme="minorHAnsi"/>
          <w:i/>
          <w:iCs/>
        </w:rPr>
        <w:t xml:space="preserve"> </w:t>
      </w:r>
      <w:r w:rsidRPr="004A36FF">
        <w:rPr>
          <w:rFonts w:cstheme="minorHAnsi"/>
        </w:rPr>
        <w:t xml:space="preserve">2. </w:t>
      </w:r>
      <w:r w:rsidRPr="004A36FF">
        <w:rPr>
          <w:rFonts w:cstheme="minorHAnsi"/>
          <w:b/>
          <w:bCs/>
        </w:rPr>
        <w:t xml:space="preserve">Kısa sürgün: </w:t>
      </w:r>
      <w:proofErr w:type="spellStart"/>
      <w:r w:rsidRPr="004A36FF">
        <w:rPr>
          <w:rFonts w:eastAsia="TimesNewRomanPSMT" w:cstheme="minorHAnsi"/>
        </w:rPr>
        <w:t>İ</w:t>
      </w:r>
      <w:r w:rsidRPr="004A36FF">
        <w:rPr>
          <w:rFonts w:cstheme="minorHAnsi"/>
        </w:rPr>
        <w:t>nternodları</w:t>
      </w:r>
      <w:proofErr w:type="spellEnd"/>
      <w:r w:rsidRPr="004A36FF">
        <w:rPr>
          <w:rFonts w:cstheme="minorHAnsi"/>
        </w:rPr>
        <w:t xml:space="preserve"> milimetre ile ifade edilebilen, fazla uzamayan, dallanmayan ve kısa ömürlü sürgünlerdir. Kısa sürgünler sadece </w:t>
      </w:r>
      <w:proofErr w:type="spellStart"/>
      <w:r w:rsidRPr="004A36FF">
        <w:rPr>
          <w:rFonts w:cstheme="minorHAnsi"/>
        </w:rPr>
        <w:t>Angiospermlere</w:t>
      </w:r>
      <w:proofErr w:type="spellEnd"/>
      <w:r w:rsidRPr="004A36FF">
        <w:rPr>
          <w:rFonts w:cstheme="minorHAnsi"/>
        </w:rPr>
        <w:t xml:space="preserve"> özgü olu</w:t>
      </w:r>
      <w:r w:rsidRPr="004A36FF">
        <w:rPr>
          <w:rFonts w:eastAsia="TimesNewRomanPSMT" w:cstheme="minorHAnsi"/>
        </w:rPr>
        <w:t>ş</w:t>
      </w:r>
      <w:r w:rsidRPr="004A36FF">
        <w:rPr>
          <w:rFonts w:cstheme="minorHAnsi"/>
        </w:rPr>
        <w:t>umlar de</w:t>
      </w:r>
      <w:r w:rsidRPr="004A36FF">
        <w:rPr>
          <w:rFonts w:eastAsia="TimesNewRomanPSMT" w:cstheme="minorHAnsi"/>
        </w:rPr>
        <w:t>ğ</w:t>
      </w:r>
      <w:r w:rsidRPr="004A36FF">
        <w:rPr>
          <w:rFonts w:cstheme="minorHAnsi"/>
        </w:rPr>
        <w:t xml:space="preserve">ildir. </w:t>
      </w:r>
      <w:proofErr w:type="spellStart"/>
      <w:r w:rsidRPr="004A36FF">
        <w:rPr>
          <w:rFonts w:cstheme="minorHAnsi"/>
        </w:rPr>
        <w:t>Gymnospermlerden</w:t>
      </w:r>
      <w:proofErr w:type="spellEnd"/>
      <w:r w:rsidRPr="004A36FF">
        <w:rPr>
          <w:rFonts w:cstheme="minorHAnsi"/>
        </w:rPr>
        <w:t xml:space="preserve"> de </w:t>
      </w:r>
      <w:r w:rsidR="004A36FF" w:rsidRPr="004A36FF">
        <w:rPr>
          <w:rFonts w:cstheme="minorHAnsi"/>
        </w:rPr>
        <w:t xml:space="preserve">kısa sürgünleri olanlar </w:t>
      </w:r>
      <w:proofErr w:type="spellStart"/>
      <w:proofErr w:type="gramStart"/>
      <w:r w:rsidR="004A36FF" w:rsidRPr="004A36FF">
        <w:rPr>
          <w:rFonts w:cstheme="minorHAnsi"/>
        </w:rPr>
        <w:t>vardır.</w:t>
      </w:r>
      <w:r w:rsidRPr="004A36FF">
        <w:rPr>
          <w:rFonts w:cstheme="minorHAnsi"/>
        </w:rPr>
        <w:t>Gymnospermlerin</w:t>
      </w:r>
      <w:proofErr w:type="spellEnd"/>
      <w:proofErr w:type="gramEnd"/>
      <w:r w:rsidRPr="004A36FF">
        <w:rPr>
          <w:rFonts w:cstheme="minorHAnsi"/>
        </w:rPr>
        <w:t xml:space="preserve"> uzun sürgünleri üzerinde yapraklar teker teker yer almı</w:t>
      </w:r>
      <w:r w:rsidRPr="004A36FF">
        <w:rPr>
          <w:rFonts w:eastAsia="TimesNewRomanPSMT" w:cstheme="minorHAnsi"/>
        </w:rPr>
        <w:t>ş</w:t>
      </w:r>
      <w:r w:rsidRPr="004A36FF">
        <w:rPr>
          <w:rFonts w:cstheme="minorHAnsi"/>
        </w:rPr>
        <w:t>ken, kısa sürgünleri üzerinde en az iki olmak üzere bir ço</w:t>
      </w:r>
      <w:r w:rsidRPr="004A36FF">
        <w:rPr>
          <w:rFonts w:eastAsia="TimesNewRomanPSMT" w:cstheme="minorHAnsi"/>
        </w:rPr>
        <w:t>ğ</w:t>
      </w:r>
      <w:r w:rsidRPr="004A36FF">
        <w:rPr>
          <w:rFonts w:cstheme="minorHAnsi"/>
        </w:rPr>
        <w:t xml:space="preserve">u bir arada bulunmaktadır. </w:t>
      </w:r>
    </w:p>
    <w:p w:rsidR="004A36FF" w:rsidRPr="004A36FF" w:rsidRDefault="00596C7F" w:rsidP="004A36FF">
      <w:pPr>
        <w:autoSpaceDE w:val="0"/>
        <w:autoSpaceDN w:val="0"/>
        <w:adjustRightInd w:val="0"/>
        <w:spacing w:after="0" w:line="240" w:lineRule="auto"/>
        <w:ind w:firstLine="708"/>
        <w:jc w:val="both"/>
        <w:rPr>
          <w:rFonts w:cstheme="minorHAnsi"/>
        </w:rPr>
      </w:pPr>
      <w:r w:rsidRPr="004A36FF">
        <w:rPr>
          <w:rFonts w:cstheme="minorHAnsi"/>
        </w:rPr>
        <w:t xml:space="preserve">3. </w:t>
      </w:r>
      <w:r w:rsidRPr="004A36FF">
        <w:rPr>
          <w:rFonts w:cstheme="minorHAnsi"/>
          <w:b/>
          <w:bCs/>
        </w:rPr>
        <w:t xml:space="preserve">Gençleştirme sürgünü: </w:t>
      </w:r>
      <w:r w:rsidRPr="004A36FF">
        <w:rPr>
          <w:rFonts w:cstheme="minorHAnsi"/>
        </w:rPr>
        <w:t>Bazı a</w:t>
      </w:r>
      <w:r w:rsidRPr="004A36FF">
        <w:rPr>
          <w:rFonts w:eastAsia="TimesNewRomanPSMT" w:cstheme="minorHAnsi"/>
        </w:rPr>
        <w:t>ğ</w:t>
      </w:r>
      <w:r w:rsidRPr="004A36FF">
        <w:rPr>
          <w:rFonts w:cstheme="minorHAnsi"/>
        </w:rPr>
        <w:t xml:space="preserve">aç </w:t>
      </w:r>
      <w:proofErr w:type="spellStart"/>
      <w:r w:rsidRPr="004A36FF">
        <w:rPr>
          <w:rFonts w:cstheme="minorHAnsi"/>
        </w:rPr>
        <w:t>taksonlarında</w:t>
      </w:r>
      <w:proofErr w:type="spellEnd"/>
      <w:r w:rsidRPr="004A36FF">
        <w:rPr>
          <w:rFonts w:cstheme="minorHAnsi"/>
        </w:rPr>
        <w:t xml:space="preserve"> kısa sürgünlerin ucunda bulunan tomurcuktan uzun sürgün meydana gelir. Olu</w:t>
      </w:r>
      <w:r w:rsidRPr="004A36FF">
        <w:rPr>
          <w:rFonts w:eastAsia="TimesNewRomanPSMT" w:cstheme="minorHAnsi"/>
        </w:rPr>
        <w:t>ş</w:t>
      </w:r>
      <w:r w:rsidRPr="004A36FF">
        <w:rPr>
          <w:rFonts w:cstheme="minorHAnsi"/>
        </w:rPr>
        <w:t>an bu sürgünlere “gençle</w:t>
      </w:r>
      <w:r w:rsidRPr="004A36FF">
        <w:rPr>
          <w:rFonts w:eastAsia="TimesNewRomanPSMT" w:cstheme="minorHAnsi"/>
        </w:rPr>
        <w:t>ş</w:t>
      </w:r>
      <w:r w:rsidRPr="004A36FF">
        <w:rPr>
          <w:rFonts w:cstheme="minorHAnsi"/>
        </w:rPr>
        <w:t>tirme sürgünü” veya “tazeleme sürgünü” denmektedir. E</w:t>
      </w:r>
      <w:r w:rsidRPr="004A36FF">
        <w:rPr>
          <w:rFonts w:eastAsia="TimesNewRomanPSMT" w:cstheme="minorHAnsi"/>
        </w:rPr>
        <w:t>ğ</w:t>
      </w:r>
      <w:r w:rsidRPr="004A36FF">
        <w:rPr>
          <w:rFonts w:cstheme="minorHAnsi"/>
        </w:rPr>
        <w:t>er kısa sürgün zamanla bir gençle</w:t>
      </w:r>
      <w:r w:rsidRPr="004A36FF">
        <w:rPr>
          <w:rFonts w:eastAsia="TimesNewRomanPSMT" w:cstheme="minorHAnsi"/>
        </w:rPr>
        <w:t>ş</w:t>
      </w:r>
      <w:r w:rsidRPr="004A36FF">
        <w:rPr>
          <w:rFonts w:cstheme="minorHAnsi"/>
        </w:rPr>
        <w:t xml:space="preserve">tirme sürgünü yapmazsa ömrü kısa olur. </w:t>
      </w:r>
    </w:p>
    <w:p w:rsidR="00596C7F" w:rsidRPr="004A36FF" w:rsidRDefault="00596C7F" w:rsidP="004A36FF">
      <w:pPr>
        <w:autoSpaceDE w:val="0"/>
        <w:autoSpaceDN w:val="0"/>
        <w:adjustRightInd w:val="0"/>
        <w:spacing w:after="0" w:line="240" w:lineRule="auto"/>
        <w:ind w:firstLine="708"/>
        <w:jc w:val="both"/>
        <w:rPr>
          <w:rFonts w:cstheme="minorHAnsi"/>
        </w:rPr>
      </w:pPr>
      <w:r w:rsidRPr="004A36FF">
        <w:rPr>
          <w:rFonts w:cstheme="minorHAnsi"/>
        </w:rPr>
        <w:t xml:space="preserve">4. </w:t>
      </w:r>
      <w:r w:rsidRPr="004A36FF">
        <w:rPr>
          <w:rFonts w:cstheme="minorHAnsi"/>
          <w:b/>
          <w:bCs/>
        </w:rPr>
        <w:t xml:space="preserve">Yaz sürgünü: </w:t>
      </w:r>
      <w:r w:rsidRPr="004A36FF">
        <w:rPr>
          <w:rFonts w:cstheme="minorHAnsi"/>
        </w:rPr>
        <w:t>Tomurcuklar normal olarak, dinlenme periyodunun kırılmasıyla ilkbaharda sürgünleri meydana getirirler. Sürgünlerin uzaması üzerinde yeni tomurcukların olu</w:t>
      </w:r>
      <w:r w:rsidRPr="004A36FF">
        <w:rPr>
          <w:rFonts w:eastAsia="TimesNewRomanPSMT" w:cstheme="minorHAnsi"/>
        </w:rPr>
        <w:t>ş</w:t>
      </w:r>
      <w:r w:rsidRPr="004A36FF">
        <w:rPr>
          <w:rFonts w:cstheme="minorHAnsi"/>
        </w:rPr>
        <w:t>masıyla son bulur, fakat çap geli</w:t>
      </w:r>
      <w:r w:rsidRPr="004A36FF">
        <w:rPr>
          <w:rFonts w:eastAsia="TimesNewRomanPSMT" w:cstheme="minorHAnsi"/>
        </w:rPr>
        <w:t>ş</w:t>
      </w:r>
      <w:r w:rsidRPr="004A36FF">
        <w:rPr>
          <w:rFonts w:cstheme="minorHAnsi"/>
        </w:rPr>
        <w:t>mesi vejetasyon süresi boyunca</w:t>
      </w:r>
      <w:r w:rsidR="004A36FF" w:rsidRPr="004A36FF">
        <w:rPr>
          <w:rFonts w:cstheme="minorHAnsi"/>
        </w:rPr>
        <w:t xml:space="preserve"> </w:t>
      </w:r>
      <w:r w:rsidRPr="004A36FF">
        <w:rPr>
          <w:rFonts w:cstheme="minorHAnsi"/>
        </w:rPr>
        <w:t>devam eder. Böyle olmakla beraber, bazı a</w:t>
      </w:r>
      <w:r w:rsidRPr="004A36FF">
        <w:rPr>
          <w:rFonts w:eastAsia="TimesNewRomanPSMT" w:cstheme="minorHAnsi"/>
        </w:rPr>
        <w:t>ğ</w:t>
      </w:r>
      <w:r w:rsidRPr="004A36FF">
        <w:rPr>
          <w:rFonts w:cstheme="minorHAnsi"/>
        </w:rPr>
        <w:t>açlarda, sürgünler üzerinde olu</w:t>
      </w:r>
      <w:r w:rsidRPr="004A36FF">
        <w:rPr>
          <w:rFonts w:eastAsia="TimesNewRomanPSMT" w:cstheme="minorHAnsi"/>
        </w:rPr>
        <w:t>ş</w:t>
      </w:r>
      <w:r w:rsidRPr="004A36FF">
        <w:rPr>
          <w:rFonts w:cstheme="minorHAnsi"/>
        </w:rPr>
        <w:t xml:space="preserve">an tomurcuklar, ertesi yılın ilkbaharına kadar beklemeden, yaz ortasında yeniden </w:t>
      </w:r>
      <w:proofErr w:type="spellStart"/>
      <w:proofErr w:type="gramStart"/>
      <w:r w:rsidRPr="004A36FF">
        <w:rPr>
          <w:rFonts w:cstheme="minorHAnsi"/>
        </w:rPr>
        <w:t>sürerek,aynı</w:t>
      </w:r>
      <w:proofErr w:type="spellEnd"/>
      <w:proofErr w:type="gramEnd"/>
      <w:r w:rsidRPr="004A36FF">
        <w:rPr>
          <w:rFonts w:cstheme="minorHAnsi"/>
        </w:rPr>
        <w:t xml:space="preserve"> vejetasyon döneminde yeniden bir sürgün daha yaparlar ki, bu sürgüne</w:t>
      </w:r>
      <w:r w:rsidR="004A36FF" w:rsidRPr="004A36FF">
        <w:rPr>
          <w:rFonts w:cstheme="minorHAnsi"/>
        </w:rPr>
        <w:t xml:space="preserve"> </w:t>
      </w:r>
      <w:r w:rsidRPr="004A36FF">
        <w:rPr>
          <w:rFonts w:cstheme="minorHAnsi"/>
        </w:rPr>
        <w:t>“yaz sürgünü” veya “temmuz sürgünü” adı verilmektedir. Orman a</w:t>
      </w:r>
      <w:r w:rsidRPr="004A36FF">
        <w:rPr>
          <w:rFonts w:eastAsia="TimesNewRomanPSMT" w:cstheme="minorHAnsi"/>
        </w:rPr>
        <w:t>ğ</w:t>
      </w:r>
      <w:r w:rsidRPr="004A36FF">
        <w:rPr>
          <w:rFonts w:cstheme="minorHAnsi"/>
        </w:rPr>
        <w:t xml:space="preserve">açlarından </w:t>
      </w:r>
      <w:r w:rsidRPr="004A36FF">
        <w:rPr>
          <w:rFonts w:cstheme="minorHAnsi"/>
          <w:i/>
          <w:iCs/>
        </w:rPr>
        <w:t xml:space="preserve">Quercus </w:t>
      </w:r>
      <w:r w:rsidRPr="004A36FF">
        <w:rPr>
          <w:rFonts w:cstheme="minorHAnsi"/>
        </w:rPr>
        <w:t>(me</w:t>
      </w:r>
      <w:r w:rsidRPr="004A36FF">
        <w:rPr>
          <w:rFonts w:eastAsia="TimesNewRomanPSMT" w:cstheme="minorHAnsi"/>
        </w:rPr>
        <w:t>ş</w:t>
      </w:r>
      <w:r w:rsidRPr="004A36FF">
        <w:rPr>
          <w:rFonts w:cstheme="minorHAnsi"/>
        </w:rPr>
        <w:t>e) cinsi, yaz sürgünü yapma özelli</w:t>
      </w:r>
      <w:r w:rsidRPr="004A36FF">
        <w:rPr>
          <w:rFonts w:eastAsia="TimesNewRomanPSMT" w:cstheme="minorHAnsi"/>
        </w:rPr>
        <w:t>ğ</w:t>
      </w:r>
      <w:r w:rsidRPr="004A36FF">
        <w:rPr>
          <w:rFonts w:cstheme="minorHAnsi"/>
        </w:rPr>
        <w:t>ine sahiptir ve me</w:t>
      </w:r>
      <w:r w:rsidRPr="004A36FF">
        <w:rPr>
          <w:rFonts w:eastAsia="TimesNewRomanPSMT" w:cstheme="minorHAnsi"/>
        </w:rPr>
        <w:t>ş</w:t>
      </w:r>
      <w:r w:rsidRPr="004A36FF">
        <w:rPr>
          <w:rFonts w:cstheme="minorHAnsi"/>
        </w:rPr>
        <w:t>elerde olu</w:t>
      </w:r>
      <w:r w:rsidRPr="004A36FF">
        <w:rPr>
          <w:rFonts w:eastAsia="TimesNewRomanPSMT" w:cstheme="minorHAnsi"/>
        </w:rPr>
        <w:t>ş</w:t>
      </w:r>
      <w:r w:rsidRPr="004A36FF">
        <w:rPr>
          <w:rFonts w:cstheme="minorHAnsi"/>
        </w:rPr>
        <w:t>an yaz sürgünleri, ilkbaharda meydana gelen sürgünlerden daha uzun olurlar; bundan dolayı, genç me</w:t>
      </w:r>
      <w:r w:rsidRPr="004A36FF">
        <w:rPr>
          <w:rFonts w:eastAsia="TimesNewRomanPSMT" w:cstheme="minorHAnsi"/>
        </w:rPr>
        <w:t>ş</w:t>
      </w:r>
      <w:r w:rsidRPr="004A36FF">
        <w:rPr>
          <w:rFonts w:cstheme="minorHAnsi"/>
        </w:rPr>
        <w:t>e a</w:t>
      </w:r>
      <w:r w:rsidRPr="004A36FF">
        <w:rPr>
          <w:rFonts w:eastAsia="TimesNewRomanPSMT" w:cstheme="minorHAnsi"/>
        </w:rPr>
        <w:t>ğ</w:t>
      </w:r>
      <w:r w:rsidRPr="004A36FF">
        <w:rPr>
          <w:rFonts w:cstheme="minorHAnsi"/>
        </w:rPr>
        <w:t>açlarında boy büyümesi daha çok bu yaz sürgünleriyle sa</w:t>
      </w:r>
      <w:r w:rsidRPr="004A36FF">
        <w:rPr>
          <w:rFonts w:eastAsia="TimesNewRomanPSMT" w:cstheme="minorHAnsi"/>
        </w:rPr>
        <w:t>ğ</w:t>
      </w:r>
      <w:r w:rsidRPr="004A36FF">
        <w:rPr>
          <w:rFonts w:cstheme="minorHAnsi"/>
        </w:rPr>
        <w:t>lanır.</w:t>
      </w:r>
      <w:r w:rsidR="004A36FF" w:rsidRPr="004A36FF">
        <w:rPr>
          <w:rFonts w:cstheme="minorHAnsi"/>
        </w:rPr>
        <w:t xml:space="preserve"> </w:t>
      </w:r>
      <w:r w:rsidRPr="004A36FF">
        <w:rPr>
          <w:rFonts w:cstheme="minorHAnsi"/>
        </w:rPr>
        <w:t>Yaz sürgünü yapma özelli</w:t>
      </w:r>
      <w:r w:rsidRPr="004A36FF">
        <w:rPr>
          <w:rFonts w:eastAsia="TimesNewRomanPSMT" w:cstheme="minorHAnsi"/>
        </w:rPr>
        <w:t>ğ</w:t>
      </w:r>
      <w:r w:rsidRPr="004A36FF">
        <w:rPr>
          <w:rFonts w:cstheme="minorHAnsi"/>
        </w:rPr>
        <w:t xml:space="preserve">i </w:t>
      </w:r>
      <w:proofErr w:type="spellStart"/>
      <w:r w:rsidRPr="004A36FF">
        <w:rPr>
          <w:rFonts w:cstheme="minorHAnsi"/>
        </w:rPr>
        <w:t>Gymnosperm</w:t>
      </w:r>
      <w:proofErr w:type="spellEnd"/>
      <w:r w:rsidRPr="004A36FF">
        <w:rPr>
          <w:rFonts w:cstheme="minorHAnsi"/>
        </w:rPr>
        <w:t xml:space="preserve"> a</w:t>
      </w:r>
      <w:r w:rsidRPr="004A36FF">
        <w:rPr>
          <w:rFonts w:eastAsia="TimesNewRomanPSMT" w:cstheme="minorHAnsi"/>
        </w:rPr>
        <w:t>ğ</w:t>
      </w:r>
      <w:r w:rsidRPr="004A36FF">
        <w:rPr>
          <w:rFonts w:cstheme="minorHAnsi"/>
        </w:rPr>
        <w:t xml:space="preserve">açlarından bazılarında da vardır. </w:t>
      </w:r>
    </w:p>
    <w:p w:rsidR="00596C7F" w:rsidRPr="004A36FF" w:rsidRDefault="00596C7F" w:rsidP="004A36FF">
      <w:pPr>
        <w:autoSpaceDE w:val="0"/>
        <w:autoSpaceDN w:val="0"/>
        <w:adjustRightInd w:val="0"/>
        <w:spacing w:after="0" w:line="240" w:lineRule="auto"/>
        <w:ind w:firstLine="708"/>
        <w:jc w:val="both"/>
        <w:rPr>
          <w:rFonts w:cstheme="minorHAnsi"/>
        </w:rPr>
      </w:pPr>
      <w:r w:rsidRPr="004A36FF">
        <w:rPr>
          <w:rFonts w:cstheme="minorHAnsi"/>
        </w:rPr>
        <w:t xml:space="preserve">5. </w:t>
      </w:r>
      <w:r w:rsidRPr="004A36FF">
        <w:rPr>
          <w:rFonts w:cstheme="minorHAnsi"/>
          <w:b/>
          <w:bCs/>
        </w:rPr>
        <w:t xml:space="preserve">Su sürgünü: </w:t>
      </w:r>
      <w:r w:rsidRPr="004A36FF">
        <w:rPr>
          <w:rFonts w:cstheme="minorHAnsi"/>
        </w:rPr>
        <w:t>Tomurcuklar sürgünler üzerinde olu</w:t>
      </w:r>
      <w:r w:rsidRPr="004A36FF">
        <w:rPr>
          <w:rFonts w:eastAsia="TimesNewRomanPSMT" w:cstheme="minorHAnsi"/>
        </w:rPr>
        <w:t>ş</w:t>
      </w:r>
      <w:r w:rsidRPr="004A36FF">
        <w:rPr>
          <w:rFonts w:cstheme="minorHAnsi"/>
        </w:rPr>
        <w:t xml:space="preserve">tuktan sonraki yıl içerisinde faaliyete geçmeyebilir. Canlılıklarını koruyarak uzun yıllar uyuyan gözler halinde yıllarca canlı kabuk kısmında kalabilirler. </w:t>
      </w:r>
      <w:proofErr w:type="spellStart"/>
      <w:r w:rsidRPr="004A36FF">
        <w:rPr>
          <w:rFonts w:cstheme="minorHAnsi"/>
        </w:rPr>
        <w:t>Preventif</w:t>
      </w:r>
      <w:proofErr w:type="spellEnd"/>
      <w:r w:rsidRPr="004A36FF">
        <w:rPr>
          <w:rFonts w:cstheme="minorHAnsi"/>
        </w:rPr>
        <w:t xml:space="preserve"> tomurcuklar olarak adlandırılan bu tomurcukların uyarılması, uçlardaki sürgünlerin kesilmesi veya uç sürgünlerin üzerinde bulunan tomurcukların yok olmasıyla mümkündür. </w:t>
      </w:r>
      <w:proofErr w:type="spellStart"/>
      <w:r w:rsidRPr="004A36FF">
        <w:rPr>
          <w:rFonts w:cstheme="minorHAnsi"/>
        </w:rPr>
        <w:t>Preventif</w:t>
      </w:r>
      <w:proofErr w:type="spellEnd"/>
      <w:r w:rsidRPr="004A36FF">
        <w:rPr>
          <w:rFonts w:cstheme="minorHAnsi"/>
        </w:rPr>
        <w:t xml:space="preserve"> tomurcukların uyarılmasıyla olu</w:t>
      </w:r>
      <w:r w:rsidRPr="004A36FF">
        <w:rPr>
          <w:rFonts w:eastAsia="TimesNewRomanPSMT" w:cstheme="minorHAnsi"/>
        </w:rPr>
        <w:t>ş</w:t>
      </w:r>
      <w:r w:rsidRPr="004A36FF">
        <w:rPr>
          <w:rFonts w:cstheme="minorHAnsi"/>
        </w:rPr>
        <w:t>an sürgünlere “su sürgünleri” adı verilmektedir. Bu sürgünlerin verisi olan dallara da “Yapı</w:t>
      </w:r>
      <w:r w:rsidRPr="004A36FF">
        <w:rPr>
          <w:rFonts w:eastAsia="TimesNewRomanPSMT" w:cstheme="minorHAnsi"/>
        </w:rPr>
        <w:t>ş</w:t>
      </w:r>
      <w:r w:rsidRPr="004A36FF">
        <w:rPr>
          <w:rFonts w:cstheme="minorHAnsi"/>
        </w:rPr>
        <w:t xml:space="preserve">ık dallar” denmektedir; </w:t>
      </w:r>
      <w:proofErr w:type="gramStart"/>
      <w:r w:rsidRPr="004A36FF">
        <w:rPr>
          <w:rFonts w:cstheme="minorHAnsi"/>
        </w:rPr>
        <w:t>çünkü,</w:t>
      </w:r>
      <w:proofErr w:type="gramEnd"/>
      <w:r w:rsidRPr="004A36FF">
        <w:rPr>
          <w:rFonts w:cstheme="minorHAnsi"/>
        </w:rPr>
        <w:t xml:space="preserve"> bu dalların a</w:t>
      </w:r>
      <w:r w:rsidRPr="004A36FF">
        <w:rPr>
          <w:rFonts w:eastAsia="TimesNewRomanPSMT" w:cstheme="minorHAnsi"/>
        </w:rPr>
        <w:t>ğ</w:t>
      </w:r>
      <w:r w:rsidRPr="004A36FF">
        <w:rPr>
          <w:rFonts w:cstheme="minorHAnsi"/>
        </w:rPr>
        <w:t>acın odun kısmıyla bir ba</w:t>
      </w:r>
      <w:r w:rsidRPr="004A36FF">
        <w:rPr>
          <w:rFonts w:eastAsia="TimesNewRomanPSMT" w:cstheme="minorHAnsi"/>
        </w:rPr>
        <w:t>ğ</w:t>
      </w:r>
      <w:r w:rsidRPr="004A36FF">
        <w:rPr>
          <w:rFonts w:cstheme="minorHAnsi"/>
        </w:rPr>
        <w:t>lantısı yoktur; kabu</w:t>
      </w:r>
      <w:r w:rsidRPr="004A36FF">
        <w:rPr>
          <w:rFonts w:eastAsia="TimesNewRomanPSMT" w:cstheme="minorHAnsi"/>
        </w:rPr>
        <w:t>ğ</w:t>
      </w:r>
      <w:r w:rsidRPr="004A36FF">
        <w:rPr>
          <w:rFonts w:cstheme="minorHAnsi"/>
        </w:rPr>
        <w:t>un içerisine yapı</w:t>
      </w:r>
      <w:r w:rsidRPr="004A36FF">
        <w:rPr>
          <w:rFonts w:eastAsia="TimesNewRomanPSMT" w:cstheme="minorHAnsi"/>
        </w:rPr>
        <w:t>ş</w:t>
      </w:r>
      <w:r w:rsidRPr="004A36FF">
        <w:rPr>
          <w:rFonts w:cstheme="minorHAnsi"/>
        </w:rPr>
        <w:t>tırılmı</w:t>
      </w:r>
      <w:r w:rsidRPr="004A36FF">
        <w:rPr>
          <w:rFonts w:eastAsia="TimesNewRomanPSMT" w:cstheme="minorHAnsi"/>
        </w:rPr>
        <w:t xml:space="preserve">ş </w:t>
      </w:r>
      <w:r w:rsidRPr="004A36FF">
        <w:rPr>
          <w:rFonts w:cstheme="minorHAnsi"/>
        </w:rPr>
        <w:t>gibidirler; zamanla gövdeye kayna</w:t>
      </w:r>
      <w:r w:rsidRPr="004A36FF">
        <w:rPr>
          <w:rFonts w:eastAsia="TimesNewRomanPSMT" w:cstheme="minorHAnsi"/>
        </w:rPr>
        <w:t>ş</w:t>
      </w:r>
      <w:r w:rsidRPr="004A36FF">
        <w:rPr>
          <w:rFonts w:cstheme="minorHAnsi"/>
        </w:rPr>
        <w:t xml:space="preserve">ırlar. </w:t>
      </w:r>
      <w:r w:rsidRPr="004A36FF">
        <w:rPr>
          <w:rFonts w:eastAsia="TimesNewRomanPSMT" w:cstheme="minorHAnsi"/>
        </w:rPr>
        <w:t>İ</w:t>
      </w:r>
      <w:r w:rsidRPr="004A36FF">
        <w:rPr>
          <w:rFonts w:cstheme="minorHAnsi"/>
        </w:rPr>
        <w:t>lk olu</w:t>
      </w:r>
      <w:r w:rsidRPr="004A36FF">
        <w:rPr>
          <w:rFonts w:eastAsia="TimesNewRomanPSMT" w:cstheme="minorHAnsi"/>
        </w:rPr>
        <w:t>ş</w:t>
      </w:r>
      <w:r w:rsidRPr="004A36FF">
        <w:rPr>
          <w:rFonts w:cstheme="minorHAnsi"/>
        </w:rPr>
        <w:t>tukları yıl bunlara dokunuldu</w:t>
      </w:r>
      <w:r w:rsidRPr="004A36FF">
        <w:rPr>
          <w:rFonts w:eastAsia="TimesNewRomanPSMT" w:cstheme="minorHAnsi"/>
        </w:rPr>
        <w:t>ğ</w:t>
      </w:r>
      <w:r w:rsidRPr="004A36FF">
        <w:rPr>
          <w:rFonts w:cstheme="minorHAnsi"/>
        </w:rPr>
        <w:t>unda hemen koparlar ve dü</w:t>
      </w:r>
      <w:r w:rsidRPr="004A36FF">
        <w:rPr>
          <w:rFonts w:eastAsia="TimesNewRomanPSMT" w:cstheme="minorHAnsi"/>
        </w:rPr>
        <w:t>ş</w:t>
      </w:r>
      <w:r w:rsidRPr="004A36FF">
        <w:rPr>
          <w:rFonts w:cstheme="minorHAnsi"/>
        </w:rPr>
        <w:t>erler. Su sürgünlerine dı</w:t>
      </w:r>
      <w:r w:rsidRPr="004A36FF">
        <w:rPr>
          <w:rFonts w:eastAsia="TimesNewRomanPSMT" w:cstheme="minorHAnsi"/>
        </w:rPr>
        <w:t xml:space="preserve">ş </w:t>
      </w:r>
      <w:r w:rsidRPr="004A36FF">
        <w:rPr>
          <w:rFonts w:cstheme="minorHAnsi"/>
        </w:rPr>
        <w:t>faktörlerin etkisi olmazsa, gövdeye kayna</w:t>
      </w:r>
      <w:r w:rsidRPr="004A36FF">
        <w:rPr>
          <w:rFonts w:eastAsia="TimesNewRomanPSMT" w:cstheme="minorHAnsi"/>
        </w:rPr>
        <w:t>ş</w:t>
      </w:r>
      <w:r w:rsidRPr="004A36FF">
        <w:rPr>
          <w:rFonts w:cstheme="minorHAnsi"/>
        </w:rPr>
        <w:t>ırlar; budaklı gövdeler meydana getirerek, odunun kalitesini dü</w:t>
      </w:r>
      <w:r w:rsidRPr="004A36FF">
        <w:rPr>
          <w:rFonts w:eastAsia="TimesNewRomanPSMT" w:cstheme="minorHAnsi"/>
        </w:rPr>
        <w:t>ş</w:t>
      </w:r>
      <w:r w:rsidRPr="004A36FF">
        <w:rPr>
          <w:rFonts w:cstheme="minorHAnsi"/>
        </w:rPr>
        <w:t>ürürler. Orman a</w:t>
      </w:r>
      <w:r w:rsidRPr="004A36FF">
        <w:rPr>
          <w:rFonts w:eastAsia="TimesNewRomanPSMT" w:cstheme="minorHAnsi"/>
        </w:rPr>
        <w:t>ğ</w:t>
      </w:r>
      <w:r w:rsidRPr="004A36FF">
        <w:rPr>
          <w:rFonts w:cstheme="minorHAnsi"/>
        </w:rPr>
        <w:t>açlarında su sürgünü yapma özelli</w:t>
      </w:r>
      <w:r w:rsidRPr="004A36FF">
        <w:rPr>
          <w:rFonts w:eastAsia="TimesNewRomanPSMT" w:cstheme="minorHAnsi"/>
        </w:rPr>
        <w:t>ğ</w:t>
      </w:r>
      <w:r w:rsidRPr="004A36FF">
        <w:rPr>
          <w:rFonts w:cstheme="minorHAnsi"/>
        </w:rPr>
        <w:t>i a</w:t>
      </w:r>
      <w:r w:rsidRPr="004A36FF">
        <w:rPr>
          <w:rFonts w:eastAsia="TimesNewRomanPSMT" w:cstheme="minorHAnsi"/>
        </w:rPr>
        <w:t>ğ</w:t>
      </w:r>
      <w:r w:rsidRPr="004A36FF">
        <w:rPr>
          <w:rFonts w:cstheme="minorHAnsi"/>
        </w:rPr>
        <w:t>aç ya</w:t>
      </w:r>
      <w:r w:rsidRPr="004A36FF">
        <w:rPr>
          <w:rFonts w:eastAsia="TimesNewRomanPSMT" w:cstheme="minorHAnsi"/>
        </w:rPr>
        <w:t>ş</w:t>
      </w:r>
      <w:r w:rsidRPr="004A36FF">
        <w:rPr>
          <w:rFonts w:cstheme="minorHAnsi"/>
        </w:rPr>
        <w:t xml:space="preserve">landıkça azalır. </w:t>
      </w:r>
    </w:p>
    <w:p w:rsidR="00596C7F" w:rsidRPr="000F6492" w:rsidRDefault="00596C7F" w:rsidP="004A36FF">
      <w:pPr>
        <w:autoSpaceDE w:val="0"/>
        <w:autoSpaceDN w:val="0"/>
        <w:adjustRightInd w:val="0"/>
        <w:spacing w:after="0" w:line="240" w:lineRule="auto"/>
        <w:ind w:firstLine="708"/>
        <w:jc w:val="both"/>
        <w:rPr>
          <w:rFonts w:cstheme="minorHAnsi"/>
        </w:rPr>
      </w:pPr>
      <w:r w:rsidRPr="004A36FF">
        <w:rPr>
          <w:rFonts w:cstheme="minorHAnsi"/>
        </w:rPr>
        <w:t xml:space="preserve">6. </w:t>
      </w:r>
      <w:proofErr w:type="spellStart"/>
      <w:r w:rsidRPr="004A36FF">
        <w:rPr>
          <w:rFonts w:cstheme="minorHAnsi"/>
          <w:b/>
          <w:bCs/>
        </w:rPr>
        <w:t>Adventif</w:t>
      </w:r>
      <w:proofErr w:type="spellEnd"/>
      <w:r w:rsidRPr="004A36FF">
        <w:rPr>
          <w:rFonts w:cstheme="minorHAnsi"/>
          <w:b/>
          <w:bCs/>
        </w:rPr>
        <w:t xml:space="preserve"> sürgün: </w:t>
      </w:r>
      <w:r w:rsidRPr="004A36FF">
        <w:rPr>
          <w:rFonts w:cstheme="minorHAnsi"/>
        </w:rPr>
        <w:t>Tomurcuklar, normal olarak a</w:t>
      </w:r>
      <w:r w:rsidRPr="004A36FF">
        <w:rPr>
          <w:rFonts w:eastAsia="TimesNewRomanPSMT" w:cstheme="minorHAnsi"/>
        </w:rPr>
        <w:t>ğ</w:t>
      </w:r>
      <w:r w:rsidRPr="004A36FF">
        <w:rPr>
          <w:rFonts w:cstheme="minorHAnsi"/>
        </w:rPr>
        <w:t>acın toprak üstü kısmında bulunan tüm son yılın sürgünleri üzerinde bulunmaktadır. Bazen a</w:t>
      </w:r>
      <w:r w:rsidRPr="004A36FF">
        <w:rPr>
          <w:rFonts w:eastAsia="TimesNewRomanPSMT" w:cstheme="minorHAnsi"/>
        </w:rPr>
        <w:t>ğ</w:t>
      </w:r>
      <w:r w:rsidRPr="004A36FF">
        <w:rPr>
          <w:rFonts w:cstheme="minorHAnsi"/>
        </w:rPr>
        <w:t>açların ya</w:t>
      </w:r>
      <w:r w:rsidRPr="004A36FF">
        <w:rPr>
          <w:rFonts w:eastAsia="TimesNewRomanPSMT" w:cstheme="minorHAnsi"/>
        </w:rPr>
        <w:t>ş</w:t>
      </w:r>
      <w:r w:rsidRPr="004A36FF">
        <w:rPr>
          <w:rFonts w:cstheme="minorHAnsi"/>
        </w:rPr>
        <w:t>lı kısımlarında bir yaralanma meydana geldi</w:t>
      </w:r>
      <w:r w:rsidRPr="004A36FF">
        <w:rPr>
          <w:rFonts w:eastAsia="TimesNewRomanPSMT" w:cstheme="minorHAnsi"/>
        </w:rPr>
        <w:t>ğ</w:t>
      </w:r>
      <w:r w:rsidRPr="004A36FF">
        <w:rPr>
          <w:rFonts w:cstheme="minorHAnsi"/>
        </w:rPr>
        <w:t xml:space="preserve">inde, yara yerine yakın kısımlardaki bazı hücreler </w:t>
      </w:r>
      <w:proofErr w:type="spellStart"/>
      <w:r w:rsidRPr="004A36FF">
        <w:rPr>
          <w:rFonts w:cstheme="minorHAnsi"/>
        </w:rPr>
        <w:t>üreyimli</w:t>
      </w:r>
      <w:proofErr w:type="spellEnd"/>
      <w:r w:rsidRPr="004A36FF">
        <w:rPr>
          <w:rFonts w:cstheme="minorHAnsi"/>
        </w:rPr>
        <w:t xml:space="preserve"> duruma geçerek, </w:t>
      </w:r>
      <w:proofErr w:type="spellStart"/>
      <w:r w:rsidRPr="004A36FF">
        <w:rPr>
          <w:rFonts w:cstheme="minorHAnsi"/>
        </w:rPr>
        <w:t>adventif</w:t>
      </w:r>
      <w:proofErr w:type="spellEnd"/>
      <w:r w:rsidRPr="004A36FF">
        <w:rPr>
          <w:rFonts w:cstheme="minorHAnsi"/>
        </w:rPr>
        <w:t xml:space="preserve"> tomurcukları olu</w:t>
      </w:r>
      <w:r w:rsidRPr="004A36FF">
        <w:rPr>
          <w:rFonts w:eastAsia="TimesNewRomanPSMT" w:cstheme="minorHAnsi"/>
        </w:rPr>
        <w:t>ş</w:t>
      </w:r>
      <w:r w:rsidRPr="004A36FF">
        <w:rPr>
          <w:rFonts w:cstheme="minorHAnsi"/>
        </w:rPr>
        <w:t>tururlar. Bu tomurcukların sürmesiyle meydana gelen sürgünlere de “</w:t>
      </w:r>
      <w:proofErr w:type="spellStart"/>
      <w:r w:rsidRPr="004A36FF">
        <w:rPr>
          <w:rFonts w:cstheme="minorHAnsi"/>
        </w:rPr>
        <w:t>adventif</w:t>
      </w:r>
      <w:proofErr w:type="spellEnd"/>
      <w:r w:rsidRPr="004A36FF">
        <w:rPr>
          <w:rFonts w:cstheme="minorHAnsi"/>
        </w:rPr>
        <w:t xml:space="preserve"> sürgünler” denmektedir. Kesilen veya yaralanan bitki kısmı gövde ise, “kütük sürgünü”, kök ise “kök sürgünü” meydana g</w:t>
      </w:r>
      <w:r w:rsidR="004A36FF" w:rsidRPr="004A36FF">
        <w:rPr>
          <w:rFonts w:cstheme="minorHAnsi"/>
        </w:rPr>
        <w:t>etir</w:t>
      </w:r>
      <w:r w:rsidRPr="004A36FF">
        <w:rPr>
          <w:rFonts w:cstheme="minorHAnsi"/>
        </w:rPr>
        <w:t xml:space="preserve">mektedir. </w:t>
      </w:r>
    </w:p>
    <w:p w:rsidR="00596C7F" w:rsidRPr="00D75EBC" w:rsidRDefault="00542063" w:rsidP="006647FB">
      <w:pPr>
        <w:tabs>
          <w:tab w:val="left" w:pos="4739"/>
        </w:tabs>
        <w:spacing w:after="0"/>
        <w:ind w:firstLine="709"/>
        <w:jc w:val="both"/>
        <w:rPr>
          <w:rFonts w:cstheme="minorHAnsi"/>
        </w:rPr>
      </w:pPr>
      <w:bookmarkStart w:id="0" w:name="_GoBack"/>
      <w:r w:rsidRPr="00542063">
        <w:rPr>
          <w:rFonts w:cstheme="minorHAnsi"/>
        </w:rPr>
        <w:drawing>
          <wp:inline distT="0" distB="0" distL="0" distR="0" wp14:anchorId="11A5D3A7" wp14:editId="21B565F1">
            <wp:extent cx="3133724" cy="2724150"/>
            <wp:effectExtent l="0" t="0" r="0" b="0"/>
            <wp:docPr id="2053" name="Picture 5" descr="TOHUMLU BİTKİ KISIMLARI 2- GÖVDE | BİYOLOJİDE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descr="TOHUMLU BİTKİ KISIMLARI 2- GÖVDE | BİYOLOJİDERSİ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33725" cy="2724151"/>
                    </a:xfrm>
                    <a:prstGeom prst="rect">
                      <a:avLst/>
                    </a:prstGeom>
                    <a:noFill/>
                    <a:extLst/>
                  </pic:spPr>
                </pic:pic>
              </a:graphicData>
            </a:graphic>
          </wp:inline>
        </w:drawing>
      </w:r>
      <w:bookmarkEnd w:id="0"/>
    </w:p>
    <w:sectPr w:rsidR="00596C7F" w:rsidRPr="00D75EBC" w:rsidSect="00F1521F">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7" w:usb1="08070000" w:usb2="00000010" w:usb3="00000000" w:csb0="00020011" w:csb1="00000000"/>
  </w:font>
  <w:font w:name="TimesNewRomanPS-BoldMT">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142882"/>
    <w:multiLevelType w:val="hybridMultilevel"/>
    <w:tmpl w:val="723E5802"/>
    <w:lvl w:ilvl="0" w:tplc="BCFC8606">
      <w:start w:val="1"/>
      <w:numFmt w:val="bullet"/>
      <w:lvlText w:val="•"/>
      <w:lvlJc w:val="left"/>
      <w:pPr>
        <w:tabs>
          <w:tab w:val="num" w:pos="720"/>
        </w:tabs>
        <w:ind w:left="720" w:hanging="360"/>
      </w:pPr>
      <w:rPr>
        <w:rFonts w:ascii="Arial" w:hAnsi="Arial" w:hint="default"/>
      </w:rPr>
    </w:lvl>
    <w:lvl w:ilvl="1" w:tplc="121C38E6" w:tentative="1">
      <w:start w:val="1"/>
      <w:numFmt w:val="bullet"/>
      <w:lvlText w:val="•"/>
      <w:lvlJc w:val="left"/>
      <w:pPr>
        <w:tabs>
          <w:tab w:val="num" w:pos="1440"/>
        </w:tabs>
        <w:ind w:left="1440" w:hanging="360"/>
      </w:pPr>
      <w:rPr>
        <w:rFonts w:ascii="Arial" w:hAnsi="Arial" w:hint="default"/>
      </w:rPr>
    </w:lvl>
    <w:lvl w:ilvl="2" w:tplc="29F4DF6A" w:tentative="1">
      <w:start w:val="1"/>
      <w:numFmt w:val="bullet"/>
      <w:lvlText w:val="•"/>
      <w:lvlJc w:val="left"/>
      <w:pPr>
        <w:tabs>
          <w:tab w:val="num" w:pos="2160"/>
        </w:tabs>
        <w:ind w:left="2160" w:hanging="360"/>
      </w:pPr>
      <w:rPr>
        <w:rFonts w:ascii="Arial" w:hAnsi="Arial" w:hint="default"/>
      </w:rPr>
    </w:lvl>
    <w:lvl w:ilvl="3" w:tplc="8CDA06BE" w:tentative="1">
      <w:start w:val="1"/>
      <w:numFmt w:val="bullet"/>
      <w:lvlText w:val="•"/>
      <w:lvlJc w:val="left"/>
      <w:pPr>
        <w:tabs>
          <w:tab w:val="num" w:pos="2880"/>
        </w:tabs>
        <w:ind w:left="2880" w:hanging="360"/>
      </w:pPr>
      <w:rPr>
        <w:rFonts w:ascii="Arial" w:hAnsi="Arial" w:hint="default"/>
      </w:rPr>
    </w:lvl>
    <w:lvl w:ilvl="4" w:tplc="FC7CA9A4" w:tentative="1">
      <w:start w:val="1"/>
      <w:numFmt w:val="bullet"/>
      <w:lvlText w:val="•"/>
      <w:lvlJc w:val="left"/>
      <w:pPr>
        <w:tabs>
          <w:tab w:val="num" w:pos="3600"/>
        </w:tabs>
        <w:ind w:left="3600" w:hanging="360"/>
      </w:pPr>
      <w:rPr>
        <w:rFonts w:ascii="Arial" w:hAnsi="Arial" w:hint="default"/>
      </w:rPr>
    </w:lvl>
    <w:lvl w:ilvl="5" w:tplc="A0BE2FFE" w:tentative="1">
      <w:start w:val="1"/>
      <w:numFmt w:val="bullet"/>
      <w:lvlText w:val="•"/>
      <w:lvlJc w:val="left"/>
      <w:pPr>
        <w:tabs>
          <w:tab w:val="num" w:pos="4320"/>
        </w:tabs>
        <w:ind w:left="4320" w:hanging="360"/>
      </w:pPr>
      <w:rPr>
        <w:rFonts w:ascii="Arial" w:hAnsi="Arial" w:hint="default"/>
      </w:rPr>
    </w:lvl>
    <w:lvl w:ilvl="6" w:tplc="78389FFE" w:tentative="1">
      <w:start w:val="1"/>
      <w:numFmt w:val="bullet"/>
      <w:lvlText w:val="•"/>
      <w:lvlJc w:val="left"/>
      <w:pPr>
        <w:tabs>
          <w:tab w:val="num" w:pos="5040"/>
        </w:tabs>
        <w:ind w:left="5040" w:hanging="360"/>
      </w:pPr>
      <w:rPr>
        <w:rFonts w:ascii="Arial" w:hAnsi="Arial" w:hint="default"/>
      </w:rPr>
    </w:lvl>
    <w:lvl w:ilvl="7" w:tplc="630E7176" w:tentative="1">
      <w:start w:val="1"/>
      <w:numFmt w:val="bullet"/>
      <w:lvlText w:val="•"/>
      <w:lvlJc w:val="left"/>
      <w:pPr>
        <w:tabs>
          <w:tab w:val="num" w:pos="5760"/>
        </w:tabs>
        <w:ind w:left="5760" w:hanging="360"/>
      </w:pPr>
      <w:rPr>
        <w:rFonts w:ascii="Arial" w:hAnsi="Arial" w:hint="default"/>
      </w:rPr>
    </w:lvl>
    <w:lvl w:ilvl="8" w:tplc="3A04FACA"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1DA"/>
    <w:rsid w:val="00193581"/>
    <w:rsid w:val="002A532F"/>
    <w:rsid w:val="004A36FF"/>
    <w:rsid w:val="004D48EF"/>
    <w:rsid w:val="00542063"/>
    <w:rsid w:val="00596C7F"/>
    <w:rsid w:val="006647FB"/>
    <w:rsid w:val="008661DA"/>
    <w:rsid w:val="00964A7D"/>
    <w:rsid w:val="00B37AC1"/>
    <w:rsid w:val="00F152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7FB"/>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647F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647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7FB"/>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647F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647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8</Pages>
  <Words>4850</Words>
  <Characters>27646</Characters>
  <Application>Microsoft Office Word</Application>
  <DocSecurity>0</DocSecurity>
  <Lines>230</Lines>
  <Paragraphs>64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8</cp:revision>
  <dcterms:created xsi:type="dcterms:W3CDTF">2020-11-09T16:52:00Z</dcterms:created>
  <dcterms:modified xsi:type="dcterms:W3CDTF">2020-11-12T15:18:00Z</dcterms:modified>
</cp:coreProperties>
</file>